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60" w:rsidRDefault="00EA6560" w:rsidP="00EA6560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Развитие экстремальных видов спорта.</w:t>
      </w:r>
    </w:p>
    <w:p w:rsidR="00EA6560" w:rsidRDefault="00EA6560" w:rsidP="00EA6560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EA6560">
        <w:rPr>
          <w:rFonts w:ascii="Times New Roman" w:hAnsi="Times New Roman"/>
          <w:b/>
          <w:sz w:val="24"/>
          <w:szCs w:val="24"/>
          <w:lang w:val="ru-RU"/>
        </w:rPr>
        <w:t>Development</w:t>
      </w:r>
      <w:proofErr w:type="spellEnd"/>
      <w:r w:rsidRPr="00EA656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EA6560">
        <w:rPr>
          <w:rFonts w:ascii="Times New Roman" w:hAnsi="Times New Roman"/>
          <w:b/>
          <w:sz w:val="24"/>
          <w:szCs w:val="24"/>
          <w:lang w:val="ru-RU"/>
        </w:rPr>
        <w:t>of</w:t>
      </w:r>
      <w:proofErr w:type="spellEnd"/>
      <w:r w:rsidRPr="00EA656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EA6560">
        <w:rPr>
          <w:rFonts w:ascii="Times New Roman" w:hAnsi="Times New Roman"/>
          <w:b/>
          <w:sz w:val="24"/>
          <w:szCs w:val="24"/>
          <w:lang w:val="ru-RU"/>
        </w:rPr>
        <w:t>extreme</w:t>
      </w:r>
      <w:proofErr w:type="spellEnd"/>
      <w:r w:rsidRPr="00EA656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EA6560">
        <w:rPr>
          <w:rFonts w:ascii="Times New Roman" w:hAnsi="Times New Roman"/>
          <w:b/>
          <w:sz w:val="24"/>
          <w:szCs w:val="24"/>
          <w:lang w:val="ru-RU"/>
        </w:rPr>
        <w:t>sports</w:t>
      </w:r>
      <w:proofErr w:type="spellEnd"/>
      <w:r w:rsidRPr="00EA6560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EA6560" w:rsidRPr="0003267C" w:rsidRDefault="00EA6560" w:rsidP="00EA6560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Автор:</w:t>
      </w:r>
      <w:r>
        <w:rPr>
          <w:rFonts w:ascii="Times New Roman" w:hAnsi="Times New Roman"/>
          <w:sz w:val="24"/>
          <w:szCs w:val="24"/>
          <w:lang w:val="ru-RU"/>
        </w:rPr>
        <w:t xml:space="preserve"> Плотникова Е</w:t>
      </w:r>
      <w:r w:rsidR="009F7AFB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С</w:t>
      </w:r>
      <w:r w:rsidR="009F7AFB">
        <w:rPr>
          <w:rFonts w:ascii="Times New Roman" w:hAnsi="Times New Roman"/>
          <w:sz w:val="24"/>
          <w:szCs w:val="24"/>
          <w:lang w:val="ru-RU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 – Российская Федерация, г. Астрахань, «Астраханский государственный архитектурно-строительный университет»</w:t>
      </w:r>
      <w:r w:rsidR="00003D0D">
        <w:rPr>
          <w:rFonts w:ascii="Times New Roman" w:hAnsi="Times New Roman"/>
          <w:sz w:val="24"/>
          <w:szCs w:val="24"/>
          <w:lang w:val="ru-RU"/>
        </w:rPr>
        <w:t>, студент 2 курса, ф-т «Архитектура и градостроительство»</w:t>
      </w:r>
      <w:r w:rsidR="0003267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3267C">
        <w:rPr>
          <w:rFonts w:ascii="Times New Roman" w:hAnsi="Times New Roman"/>
          <w:sz w:val="24"/>
          <w:szCs w:val="24"/>
        </w:rPr>
        <w:t>e</w:t>
      </w:r>
      <w:r w:rsidR="0003267C" w:rsidRPr="0003267C">
        <w:rPr>
          <w:rFonts w:ascii="Times New Roman" w:hAnsi="Times New Roman"/>
          <w:sz w:val="24"/>
          <w:szCs w:val="24"/>
          <w:lang w:val="ru-RU"/>
        </w:rPr>
        <w:t>-</w:t>
      </w:r>
      <w:r w:rsidR="0003267C">
        <w:rPr>
          <w:rFonts w:ascii="Times New Roman" w:hAnsi="Times New Roman"/>
          <w:sz w:val="24"/>
          <w:szCs w:val="24"/>
        </w:rPr>
        <w:t>mail</w:t>
      </w:r>
      <w:r w:rsidR="0003267C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5" w:history="1">
        <w:r w:rsidR="0003267C" w:rsidRPr="002C30E5">
          <w:rPr>
            <w:rStyle w:val="a4"/>
            <w:rFonts w:ascii="Times New Roman" w:hAnsi="Times New Roman"/>
            <w:sz w:val="24"/>
            <w:szCs w:val="24"/>
          </w:rPr>
          <w:t>ELENAXARABALI</w:t>
        </w:r>
        <w:r w:rsidR="0003267C" w:rsidRPr="002C30E5">
          <w:rPr>
            <w:rStyle w:val="a4"/>
            <w:rFonts w:ascii="Times New Roman" w:hAnsi="Times New Roman"/>
            <w:sz w:val="24"/>
            <w:szCs w:val="24"/>
            <w:lang w:val="ru-RU"/>
          </w:rPr>
          <w:t>@</w:t>
        </w:r>
        <w:r w:rsidR="0003267C" w:rsidRPr="002C30E5">
          <w:rPr>
            <w:rStyle w:val="a4"/>
            <w:rFonts w:ascii="Times New Roman" w:hAnsi="Times New Roman"/>
            <w:sz w:val="24"/>
            <w:szCs w:val="24"/>
          </w:rPr>
          <w:t>mail</w:t>
        </w:r>
        <w:r w:rsidR="0003267C" w:rsidRPr="0003267C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03267C" w:rsidRPr="002C30E5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03267C" w:rsidRPr="0003267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03D0D" w:rsidRDefault="00003D0D" w:rsidP="00003D0D">
      <w:pPr>
        <w:spacing w:line="360" w:lineRule="auto"/>
        <w:ind w:firstLine="15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Стрельников А. М. – Российская федерация, г. Астрахань, «Астраханский государственный архитектурно-строительный университет, старший преподаватель кафедры ФСЛ</w:t>
      </w:r>
    </w:p>
    <w:p w:rsidR="0003267C" w:rsidRPr="0003267C" w:rsidRDefault="0003267C" w:rsidP="0003267C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3267C">
        <w:rPr>
          <w:rFonts w:ascii="Times New Roman" w:hAnsi="Times New Roman"/>
          <w:b/>
          <w:sz w:val="24"/>
          <w:szCs w:val="24"/>
        </w:rPr>
        <w:t xml:space="preserve">Author: </w:t>
      </w:r>
      <w:proofErr w:type="spellStart"/>
      <w:r w:rsidRPr="0003267C">
        <w:rPr>
          <w:rFonts w:ascii="Times New Roman" w:hAnsi="Times New Roman"/>
          <w:sz w:val="24"/>
          <w:szCs w:val="24"/>
        </w:rPr>
        <w:t>Plotnikova</w:t>
      </w:r>
      <w:proofErr w:type="spellEnd"/>
      <w:r w:rsidRPr="0003267C">
        <w:rPr>
          <w:rFonts w:ascii="Times New Roman" w:hAnsi="Times New Roman"/>
          <w:sz w:val="24"/>
          <w:szCs w:val="24"/>
        </w:rPr>
        <w:t xml:space="preserve"> Elena </w:t>
      </w:r>
      <w:proofErr w:type="spellStart"/>
      <w:r w:rsidRPr="0003267C">
        <w:rPr>
          <w:rFonts w:ascii="Times New Roman" w:hAnsi="Times New Roman"/>
          <w:sz w:val="24"/>
          <w:szCs w:val="24"/>
        </w:rPr>
        <w:t>Sergeevna</w:t>
      </w:r>
      <w:proofErr w:type="spellEnd"/>
      <w:r w:rsidRPr="0003267C">
        <w:rPr>
          <w:rFonts w:ascii="Times New Roman" w:hAnsi="Times New Roman"/>
          <w:sz w:val="24"/>
          <w:szCs w:val="24"/>
        </w:rPr>
        <w:t xml:space="preserve"> - Russian Federation, Astrakhan, "Astrakhan State University of Architecture and Civil Engineering", 2nd year student, Faculty of Architecture and Urban Plannin</w:t>
      </w:r>
      <w:r>
        <w:rPr>
          <w:rFonts w:ascii="Times New Roman" w:hAnsi="Times New Roman"/>
          <w:sz w:val="24"/>
          <w:szCs w:val="24"/>
        </w:rPr>
        <w:t xml:space="preserve">g, e-mail: </w:t>
      </w:r>
      <w:hyperlink r:id="rId6" w:history="1">
        <w:r w:rsidRPr="002C30E5">
          <w:rPr>
            <w:rStyle w:val="a4"/>
            <w:rFonts w:ascii="Times New Roman" w:hAnsi="Times New Roman"/>
            <w:sz w:val="24"/>
            <w:szCs w:val="24"/>
          </w:rPr>
          <w:t>ELENAXARABALI@mail.ru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3267C" w:rsidRPr="0003267C" w:rsidRDefault="0003267C" w:rsidP="0003267C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03267C">
        <w:rPr>
          <w:rFonts w:ascii="Times New Roman" w:hAnsi="Times New Roman"/>
          <w:sz w:val="24"/>
          <w:szCs w:val="24"/>
        </w:rPr>
        <w:t>Strelnikov</w:t>
      </w:r>
      <w:proofErr w:type="spellEnd"/>
      <w:r w:rsidRPr="0003267C">
        <w:rPr>
          <w:rFonts w:ascii="Times New Roman" w:hAnsi="Times New Roman"/>
          <w:sz w:val="24"/>
          <w:szCs w:val="24"/>
        </w:rPr>
        <w:t xml:space="preserve"> A. M. - Russian Federation, Astrakhan, "Astrakhan State University of Architecture and Civil Engineering, Senior Lecturer of the Department of FSL</w:t>
      </w:r>
    </w:p>
    <w:p w:rsidR="00EA6560" w:rsidRPr="0003267C" w:rsidRDefault="00EA6560" w:rsidP="0003267C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EA70A7">
        <w:rPr>
          <w:rFonts w:ascii="Times New Roman" w:hAnsi="Times New Roman"/>
          <w:b/>
          <w:sz w:val="24"/>
          <w:szCs w:val="24"/>
          <w:lang w:val="ru-RU"/>
        </w:rPr>
        <w:t>Аннотация</w:t>
      </w:r>
      <w:r w:rsidRPr="0003267C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0326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настоящей</w:t>
      </w:r>
      <w:r w:rsidRPr="000326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работе</w:t>
      </w:r>
      <w:r w:rsidRPr="000326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будут</w:t>
      </w:r>
      <w:r w:rsidRPr="000326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обсуждаться</w:t>
      </w:r>
      <w:r w:rsidRPr="000326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некоторые</w:t>
      </w:r>
      <w:r w:rsidRPr="000326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экстремальные</w:t>
      </w:r>
      <w:r w:rsidRPr="000326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виды</w:t>
      </w:r>
      <w:r w:rsidRPr="000326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спорта</w:t>
      </w:r>
      <w:r w:rsidR="00EA70A7" w:rsidRPr="0003267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A70A7">
        <w:rPr>
          <w:rFonts w:ascii="Times New Roman" w:hAnsi="Times New Roman"/>
          <w:sz w:val="24"/>
          <w:szCs w:val="24"/>
          <w:lang w:val="ru-RU"/>
        </w:rPr>
        <w:t>их</w:t>
      </w:r>
      <w:r w:rsidR="00EA70A7" w:rsidRPr="000326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70A7">
        <w:rPr>
          <w:rFonts w:ascii="Times New Roman" w:hAnsi="Times New Roman"/>
          <w:sz w:val="24"/>
          <w:szCs w:val="24"/>
          <w:lang w:val="ru-RU"/>
        </w:rPr>
        <w:t>история</w:t>
      </w:r>
      <w:r w:rsidR="00EA70A7" w:rsidRPr="000326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70A7">
        <w:rPr>
          <w:rFonts w:ascii="Times New Roman" w:hAnsi="Times New Roman"/>
          <w:sz w:val="24"/>
          <w:szCs w:val="24"/>
          <w:lang w:val="ru-RU"/>
        </w:rPr>
        <w:t>развития</w:t>
      </w:r>
      <w:r w:rsidR="00EA70A7" w:rsidRPr="0003267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A70A7">
        <w:rPr>
          <w:rFonts w:ascii="Times New Roman" w:hAnsi="Times New Roman"/>
          <w:sz w:val="24"/>
          <w:szCs w:val="24"/>
          <w:lang w:val="ru-RU"/>
        </w:rPr>
        <w:t>особенности</w:t>
      </w:r>
      <w:r w:rsidR="00EA70A7" w:rsidRPr="0003267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A70A7">
        <w:rPr>
          <w:rFonts w:ascii="Times New Roman" w:hAnsi="Times New Roman"/>
          <w:sz w:val="24"/>
          <w:szCs w:val="24"/>
          <w:lang w:val="ru-RU"/>
        </w:rPr>
        <w:t>представители</w:t>
      </w:r>
      <w:r w:rsidR="00EA70A7" w:rsidRPr="000326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70A7">
        <w:rPr>
          <w:rFonts w:ascii="Times New Roman" w:hAnsi="Times New Roman"/>
          <w:sz w:val="24"/>
          <w:szCs w:val="24"/>
          <w:lang w:val="ru-RU"/>
        </w:rPr>
        <w:t>и</w:t>
      </w:r>
      <w:r w:rsidR="00EA70A7" w:rsidRPr="000326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70A7">
        <w:rPr>
          <w:rFonts w:ascii="Times New Roman" w:hAnsi="Times New Roman"/>
          <w:sz w:val="24"/>
          <w:szCs w:val="24"/>
          <w:lang w:val="ru-RU"/>
        </w:rPr>
        <w:t>их</w:t>
      </w:r>
      <w:r w:rsidR="00EA70A7" w:rsidRPr="000326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70A7">
        <w:rPr>
          <w:rFonts w:ascii="Times New Roman" w:hAnsi="Times New Roman"/>
          <w:sz w:val="24"/>
          <w:szCs w:val="24"/>
          <w:lang w:val="ru-RU"/>
        </w:rPr>
        <w:t>достижения</w:t>
      </w:r>
      <w:r w:rsidR="00EA70A7" w:rsidRPr="0003267C">
        <w:rPr>
          <w:rFonts w:ascii="Times New Roman" w:hAnsi="Times New Roman"/>
          <w:sz w:val="24"/>
          <w:szCs w:val="24"/>
          <w:lang w:val="ru-RU"/>
        </w:rPr>
        <w:t>.</w:t>
      </w:r>
    </w:p>
    <w:p w:rsidR="00EA70A7" w:rsidRDefault="00EA70A7" w:rsidP="00EA70A7">
      <w:pPr>
        <w:spacing w:before="50" w:after="8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EA70A7">
        <w:rPr>
          <w:rFonts w:ascii="Times New Roman" w:hAnsi="Times New Roman"/>
          <w:b/>
          <w:sz w:val="24"/>
          <w:szCs w:val="24"/>
        </w:rPr>
        <w:t xml:space="preserve">Abstract: </w:t>
      </w:r>
      <w:r w:rsidRPr="00EA70A7">
        <w:rPr>
          <w:rFonts w:ascii="Times New Roman" w:hAnsi="Times New Roman"/>
          <w:sz w:val="24"/>
          <w:szCs w:val="24"/>
        </w:rPr>
        <w:t>This work will discuss some extreme sports, their history of development, features, representatives and their achievements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A70A7" w:rsidRDefault="00EA70A7" w:rsidP="00EA70A7">
      <w:pPr>
        <w:spacing w:before="50" w:after="80" w:line="36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Ключевые слова: </w:t>
      </w:r>
      <w:r>
        <w:rPr>
          <w:rFonts w:ascii="Times New Roman" w:hAnsi="Times New Roman"/>
          <w:sz w:val="24"/>
          <w:szCs w:val="24"/>
          <w:lang w:val="ru-RU"/>
        </w:rPr>
        <w:t xml:space="preserve">спорт, </w:t>
      </w:r>
      <w:r w:rsidR="00CD7F9A">
        <w:rPr>
          <w:rFonts w:ascii="Times New Roman" w:hAnsi="Times New Roman"/>
          <w:sz w:val="24"/>
          <w:szCs w:val="24"/>
          <w:lang w:val="ru-RU"/>
        </w:rPr>
        <w:t>экстремальный спорт, жизнь, соревнование, достижение.</w:t>
      </w:r>
    </w:p>
    <w:p w:rsidR="00CD7F9A" w:rsidRPr="00CD7F9A" w:rsidRDefault="00CD7F9A" w:rsidP="00EA70A7">
      <w:pPr>
        <w:spacing w:before="50" w:after="80" w:line="360" w:lineRule="auto"/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D7F9A">
        <w:rPr>
          <w:rFonts w:ascii="Times New Roman" w:hAnsi="Times New Roman"/>
          <w:b/>
          <w:sz w:val="24"/>
          <w:szCs w:val="24"/>
          <w:shd w:val="clear" w:color="auto" w:fill="FFFFFF"/>
        </w:rPr>
        <w:t>Key words:</w:t>
      </w:r>
      <w:r w:rsidRPr="00CD7F9A">
        <w:rPr>
          <w:rFonts w:ascii="Times New Roman" w:hAnsi="Times New Roman"/>
          <w:sz w:val="24"/>
          <w:szCs w:val="24"/>
          <w:shd w:val="clear" w:color="auto" w:fill="FFFFFF"/>
        </w:rPr>
        <w:t xml:space="preserve"> sports, extreme sports, life, competition, achievement.</w:t>
      </w:r>
    </w:p>
    <w:p w:rsidR="00B9699C" w:rsidRPr="00EA70A7" w:rsidRDefault="00534CCE" w:rsidP="00EA70A7">
      <w:pPr>
        <w:spacing w:before="50" w:after="80" w:line="360" w:lineRule="auto"/>
        <w:ind w:left="720"/>
        <w:rPr>
          <w:rFonts w:ascii="Times New Roman" w:hAnsi="Times New Roman"/>
          <w:b/>
          <w:sz w:val="24"/>
          <w:szCs w:val="24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Экстремальный</w:t>
      </w:r>
      <w:r w:rsidRPr="00EA70A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спорт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70A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tooltip="Спорт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спорт</w:t>
        </w:r>
      </w:hyperlink>
      <w:r w:rsidRPr="00EA70A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как</w:t>
      </w:r>
      <w:r w:rsidRPr="00EA70A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правило</w:t>
      </w:r>
      <w:r w:rsidRPr="00EA70A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связанный</w:t>
      </w:r>
      <w:r w:rsidRPr="00EA70A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</w:t>
      </w:r>
      <w:r w:rsidRPr="00EA70A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опасностью</w:t>
      </w:r>
      <w:r w:rsidRPr="00EA70A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для</w:t>
      </w:r>
      <w:r w:rsidRPr="00EA70A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жизни</w:t>
      </w:r>
      <w:r w:rsidRPr="00EA70A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B9699C" w:rsidRPr="00EA6560" w:rsidRDefault="00534CCE" w:rsidP="00EA6560">
      <w:pPr>
        <w:spacing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Причины занятия экстремальным спортом различны. Для некоторых причина занятия экстримом заключается в получении предельно острых ощущений, балансировании на грани жизни и смерти; для других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 это возможность постоянно поддерживать в себе обострённое чувство жизни. В ряде случаев занятие экстримом является проявлением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history="1"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аутоагрессии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9" w:tooltip="Неофил" w:history="1"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неофилии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B9699C" w:rsidRPr="00EA6560" w:rsidRDefault="00534CCE" w:rsidP="00EA6560">
      <w:pPr>
        <w:spacing w:before="50" w:after="8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Некоторые современные виды спорта, которые стали продвигаться в мире с 1950-х годов, постепенно стали называться экстремальными. К таким видам спорта относятся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tooltip="BMX (вид спорта)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BMX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" w:tooltip="Триал (спорт)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триал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" w:tooltip="Скейтбординг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скейтбординг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3" w:tooltip="Сноубординг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сноубординг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4" w:tooltip="Парашютизм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парашютизм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5" w:tooltip="Скалолазание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скалолазание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6" w:tooltip="Спелеотуризм" w:history="1"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спелеотуризм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7" w:tooltip="Роуп-джампинг" w:history="1"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роуп-джампинг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Экстремальные виды спорта характеризует высокая степень опасности для жизни и здоровья спортсмена, большое количество акробатических трюков, высокий уровень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8" w:tooltip="Адреналин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адреналина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который выделяется у спортсмена во время занятия спортом.</w:t>
      </w:r>
    </w:p>
    <w:p w:rsidR="00B9699C" w:rsidRPr="00EA6560" w:rsidRDefault="00534CCE" w:rsidP="00EA6560">
      <w:pPr>
        <w:spacing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Особенно велик травматизм в тех видах спорта, которыми начинает заниматься большое количество неподготовленных людей, подростков.</w:t>
      </w:r>
    </w:p>
    <w:p w:rsidR="00B9699C" w:rsidRPr="00EA6560" w:rsidRDefault="00534CCE" w:rsidP="00EA6560">
      <w:pPr>
        <w:spacing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В данной работе мы рассмотрим некоторые экстремальные виды спорта и их особенности:</w:t>
      </w:r>
    </w:p>
    <w:p w:rsidR="00B9699C" w:rsidRPr="00EA6560" w:rsidRDefault="00534CCE" w:rsidP="00EA6560">
      <w:pPr>
        <w:numPr>
          <w:ilvl w:val="0"/>
          <w:numId w:val="9"/>
        </w:numPr>
        <w:spacing w:line="360" w:lineRule="auto"/>
        <w:ind w:left="864"/>
        <w:rPr>
          <w:rFonts w:ascii="Times New Roman" w:hAnsi="Times New Roman"/>
          <w:sz w:val="24"/>
          <w:szCs w:val="24"/>
        </w:rPr>
      </w:pPr>
      <w:proofErr w:type="spellStart"/>
      <w:r w:rsidRPr="00EA6560">
        <w:rPr>
          <w:rFonts w:ascii="Times New Roman" w:hAnsi="Times New Roman"/>
          <w:sz w:val="24"/>
          <w:szCs w:val="24"/>
        </w:rPr>
        <w:t>Аквабайк</w:t>
      </w:r>
      <w:proofErr w:type="spellEnd"/>
    </w:p>
    <w:p w:rsidR="00B9699C" w:rsidRPr="00EA6560" w:rsidRDefault="00534CCE" w:rsidP="00EA6560">
      <w:pPr>
        <w:numPr>
          <w:ilvl w:val="0"/>
          <w:numId w:val="9"/>
        </w:numPr>
        <w:spacing w:line="360" w:lineRule="auto"/>
        <w:ind w:left="864"/>
        <w:rPr>
          <w:rFonts w:ascii="Times New Roman" w:hAnsi="Times New Roman"/>
          <w:sz w:val="24"/>
          <w:szCs w:val="24"/>
        </w:rPr>
      </w:pPr>
      <w:proofErr w:type="spellStart"/>
      <w:r w:rsidRPr="00EA6560">
        <w:rPr>
          <w:rFonts w:ascii="Times New Roman" w:hAnsi="Times New Roman"/>
          <w:sz w:val="24"/>
          <w:szCs w:val="24"/>
        </w:rPr>
        <w:t>Паркур</w:t>
      </w:r>
      <w:proofErr w:type="spellEnd"/>
    </w:p>
    <w:p w:rsidR="00B9699C" w:rsidRPr="00EA6560" w:rsidRDefault="00534CCE" w:rsidP="00EA6560">
      <w:pPr>
        <w:numPr>
          <w:ilvl w:val="0"/>
          <w:numId w:val="9"/>
        </w:numPr>
        <w:spacing w:line="360" w:lineRule="auto"/>
        <w:ind w:left="864"/>
        <w:rPr>
          <w:rFonts w:ascii="Times New Roman" w:hAnsi="Times New Roman"/>
          <w:sz w:val="24"/>
          <w:szCs w:val="24"/>
        </w:rPr>
      </w:pPr>
      <w:proofErr w:type="spellStart"/>
      <w:r w:rsidRPr="00EA6560">
        <w:rPr>
          <w:rFonts w:ascii="Times New Roman" w:hAnsi="Times New Roman"/>
          <w:sz w:val="24"/>
          <w:szCs w:val="24"/>
        </w:rPr>
        <w:t>Альпинизм</w:t>
      </w:r>
      <w:proofErr w:type="spellEnd"/>
    </w:p>
    <w:p w:rsidR="00B9699C" w:rsidRPr="00EA6560" w:rsidRDefault="00534CCE" w:rsidP="00EA6560">
      <w:pPr>
        <w:numPr>
          <w:ilvl w:val="0"/>
          <w:numId w:val="9"/>
        </w:numPr>
        <w:spacing w:line="360" w:lineRule="auto"/>
        <w:ind w:left="864"/>
        <w:rPr>
          <w:rFonts w:ascii="Times New Roman" w:hAnsi="Times New Roman"/>
          <w:sz w:val="24"/>
          <w:szCs w:val="24"/>
        </w:rPr>
      </w:pPr>
      <w:proofErr w:type="spellStart"/>
      <w:r w:rsidRPr="00EA6560">
        <w:rPr>
          <w:rFonts w:ascii="Times New Roman" w:hAnsi="Times New Roman"/>
          <w:sz w:val="24"/>
          <w:szCs w:val="24"/>
        </w:rPr>
        <w:t>Бейсджампинг</w:t>
      </w:r>
      <w:proofErr w:type="spellEnd"/>
    </w:p>
    <w:p w:rsidR="00B9699C" w:rsidRPr="00EA6560" w:rsidRDefault="00534CCE" w:rsidP="00EA6560">
      <w:pPr>
        <w:numPr>
          <w:ilvl w:val="0"/>
          <w:numId w:val="9"/>
        </w:numPr>
        <w:spacing w:line="360" w:lineRule="auto"/>
        <w:ind w:left="864"/>
        <w:rPr>
          <w:rFonts w:ascii="Times New Roman" w:hAnsi="Times New Roman"/>
          <w:sz w:val="24"/>
          <w:szCs w:val="24"/>
        </w:rPr>
      </w:pPr>
      <w:proofErr w:type="spellStart"/>
      <w:r w:rsidRPr="00EA6560">
        <w:rPr>
          <w:rFonts w:ascii="Times New Roman" w:hAnsi="Times New Roman"/>
          <w:sz w:val="24"/>
          <w:szCs w:val="24"/>
        </w:rPr>
        <w:t>Вейкбординг</w:t>
      </w:r>
      <w:proofErr w:type="spellEnd"/>
    </w:p>
    <w:p w:rsidR="00B9699C" w:rsidRPr="00EA6560" w:rsidRDefault="00534CCE" w:rsidP="00EA6560">
      <w:pPr>
        <w:numPr>
          <w:ilvl w:val="0"/>
          <w:numId w:val="9"/>
        </w:numPr>
        <w:spacing w:line="360" w:lineRule="auto"/>
        <w:ind w:left="864"/>
        <w:rPr>
          <w:rFonts w:ascii="Times New Roman" w:hAnsi="Times New Roman"/>
          <w:sz w:val="24"/>
          <w:szCs w:val="24"/>
        </w:rPr>
      </w:pPr>
      <w:proofErr w:type="spellStart"/>
      <w:r w:rsidRPr="00EA6560">
        <w:rPr>
          <w:rFonts w:ascii="Times New Roman" w:hAnsi="Times New Roman"/>
          <w:sz w:val="24"/>
          <w:szCs w:val="24"/>
        </w:rPr>
        <w:t>Дайвинг</w:t>
      </w:r>
      <w:proofErr w:type="spellEnd"/>
    </w:p>
    <w:p w:rsidR="00B9699C" w:rsidRPr="00EA6560" w:rsidRDefault="00534CCE" w:rsidP="00EA6560">
      <w:pPr>
        <w:numPr>
          <w:ilvl w:val="0"/>
          <w:numId w:val="9"/>
        </w:numPr>
        <w:spacing w:line="360" w:lineRule="auto"/>
        <w:ind w:left="864"/>
        <w:rPr>
          <w:rFonts w:ascii="Times New Roman" w:hAnsi="Times New Roman"/>
          <w:sz w:val="24"/>
          <w:szCs w:val="24"/>
        </w:rPr>
      </w:pPr>
      <w:proofErr w:type="spellStart"/>
      <w:r w:rsidRPr="00EA6560">
        <w:rPr>
          <w:rFonts w:ascii="Times New Roman" w:hAnsi="Times New Roman"/>
          <w:sz w:val="24"/>
          <w:szCs w:val="24"/>
        </w:rPr>
        <w:t>Парашютизм</w:t>
      </w:r>
      <w:proofErr w:type="spellEnd"/>
    </w:p>
    <w:p w:rsidR="00B9699C" w:rsidRPr="00EA70A7" w:rsidRDefault="00534CCE" w:rsidP="00EA70A7">
      <w:pPr>
        <w:numPr>
          <w:ilvl w:val="0"/>
          <w:numId w:val="9"/>
        </w:numPr>
        <w:spacing w:line="360" w:lineRule="auto"/>
        <w:ind w:left="864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EA6560">
        <w:rPr>
          <w:rFonts w:ascii="Times New Roman" w:hAnsi="Times New Roman"/>
          <w:sz w:val="24"/>
          <w:szCs w:val="24"/>
        </w:rPr>
        <w:t>Спелеотуризм</w:t>
      </w:r>
      <w:proofErr w:type="spellEnd"/>
    </w:p>
    <w:p w:rsidR="00B9699C" w:rsidRPr="00EA70A7" w:rsidRDefault="00534CCE" w:rsidP="00EA6560">
      <w:pPr>
        <w:spacing w:line="360" w:lineRule="auto"/>
        <w:ind w:left="144"/>
        <w:jc w:val="center"/>
        <w:rPr>
          <w:rStyle w:val="a4"/>
          <w:rFonts w:ascii="Times New Roman" w:hAnsi="Times New Roman"/>
          <w:color w:val="auto"/>
          <w:sz w:val="24"/>
          <w:szCs w:val="24"/>
          <w:u w:val="none"/>
          <w:lang w:val="ru-RU"/>
        </w:rPr>
      </w:pPr>
      <w:hyperlink r:id="rId19" w:tooltip="Аквабайк" w:history="1">
        <w:proofErr w:type="spellStart"/>
        <w:r w:rsidRPr="00EA70A7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ru-RU"/>
          </w:rPr>
          <w:t>Аквабайк</w:t>
        </w:r>
        <w:proofErr w:type="spellEnd"/>
      </w:hyperlink>
    </w:p>
    <w:p w:rsidR="00B9699C" w:rsidRPr="00EA70A7" w:rsidRDefault="00534CCE" w:rsidP="00EA6560">
      <w:pPr>
        <w:spacing w:before="100" w:after="80" w:line="360" w:lineRule="auto"/>
        <w:ind w:left="720"/>
        <w:outlineLvl w:val="1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hyperlink r:id="rId20" w:tooltip="Аквабайк" w:history="1">
        <w:proofErr w:type="spellStart"/>
        <w:r w:rsidRPr="00EA70A7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Аквабайк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70A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 гонки на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1" w:tooltip="Гидроцикл" w:history="1">
        <w:r w:rsidRPr="00EA70A7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гидроциклах</w:t>
        </w:r>
      </w:hyperlink>
      <w:r w:rsidRPr="00EA70A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B9699C" w:rsidRPr="00EA6560" w:rsidRDefault="00534CCE" w:rsidP="00EA6560">
      <w:pPr>
        <w:spacing w:before="50" w:after="80" w:line="360" w:lineRule="auto"/>
        <w:ind w:right="5" w:firstLine="567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Вид спорта зародился в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2" w:tooltip="СШ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США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1970-е годы. На мировом уровне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аквабайк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курируют Международный водно-моторный союз (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UIM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 и Международная ассоциация водно-моторного спорта (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IJSBA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). Ежегодно они проводят профессиональный тур по мотокроссу на воде 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Pro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Watercross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Tour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чемпионат Европы, Австралии, Бразилии, Франции, Великобритании, Гуама, Таиланда, международный турнир «Королевский кубок» и чемпионаты мира по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аквабайку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 трех классах.</w:t>
      </w:r>
    </w:p>
    <w:p w:rsidR="00B9699C" w:rsidRPr="00EA6560" w:rsidRDefault="00534CCE" w:rsidP="00EA6560">
      <w:pPr>
        <w:spacing w:before="50" w:after="8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России первенства городов и различные Кубки начали проводиться с конца 90-х годов, а уже в 2000 году состоялся первый чемпионат страны.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Аквабайк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набирал поклонников, и через два года прошёл первый Кубок России. Сейчас клубы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аквабайка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есть во многих крупных водных городах, а сборная России достойно выступает в международных соревнованиях. Так как дисциплины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аквабайка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относятся к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3" w:tooltip="Водно-моторный спорт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водно-моторному спорту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основные функции по популяризации дисциплин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аквабайка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проведению соревнований и стандартизации на территории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4" w:tooltip="Россия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России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возлагает на себя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5" w:tooltip="Федерация водно-моторного спорта России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Федерация водно-моторного спорта России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B9699C" w:rsidRPr="00EA6560" w:rsidRDefault="00534CCE" w:rsidP="00EA6560">
      <w:pPr>
        <w:spacing w:before="50" w:after="8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UIM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 1996 г. проводит чемпионаты мира по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аквабайку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 трех классах. Классы включают вид водного мотоцикла («стоячие» или «сидячие»), объём двигателя, наличие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форсировки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 так далее. Соревнования по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аквабайку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включают в себя три основные дисциплины: гонка (скоростное прохождение трассы с общим стартом), слалом (скоростная гонка по сложной дистанции, которую участники проходят поочередно несколько раз) и фристайл (фигурное катание на водном мотоцикле). В Санкт-Петербурге ещё в середине девяностых годов по инициативе Петербургской спортивно-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технической ассамблеи, а затем и клуба «Открытый Санкт-Петербург» проводились этапы чемпионата Европы (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UIM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) по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аквабайку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(в 2000 г. эти гонки получили статус чемпионата мира).</w:t>
      </w:r>
    </w:p>
    <w:p w:rsidR="00B9699C" w:rsidRPr="00EA6560" w:rsidRDefault="00534CCE" w:rsidP="00EA6560">
      <w:pPr>
        <w:spacing w:before="50" w:after="8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Движущая сила гидроцикла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 не винт, а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6" w:tooltip="Водомётный движитель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водомёт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что значительно сокращает количество несчастных случаев при падении с машины. Кроме того, запястье спортсмена с разъёмом зажигания соединяет специальный жгут, так что при падении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аквабайк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сразу же останавливается. Однако у гидроцикла нет тормоза, останавливать его с помощью реверса запрещает инструкция.</w:t>
      </w:r>
    </w:p>
    <w:p w:rsidR="00B9699C" w:rsidRPr="00EA6560" w:rsidRDefault="00534CCE" w:rsidP="00EA6560">
      <w:pPr>
        <w:spacing w:before="50" w:after="8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Законы Российской Федерации предписывают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гидроциклисту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пройти трёхмесячное обучение и сдать экзамен по специальной категории. Правила категорически запрещают использовать гидроциклы в непосредственной близости от пляжей и в портовых зонах.</w:t>
      </w:r>
    </w:p>
    <w:p w:rsidR="00B9699C" w:rsidRPr="00EA6560" w:rsidRDefault="00534CCE" w:rsidP="00EA6560">
      <w:pPr>
        <w:spacing w:line="360" w:lineRule="auto"/>
        <w:ind w:left="144" w:firstLine="576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proofErr w:type="spellStart"/>
      <w:r w:rsidRPr="00EA6560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Паркур</w:t>
      </w:r>
      <w:proofErr w:type="spellEnd"/>
    </w:p>
    <w:p w:rsidR="00B9699C" w:rsidRPr="00EA6560" w:rsidRDefault="00534CCE" w:rsidP="00EA6560">
      <w:pPr>
        <w:spacing w:after="0" w:line="360" w:lineRule="auto"/>
        <w:ind w:left="144" w:firstLine="576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Парку́р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(фр.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parkour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искажённое от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parcours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parcours</w:t>
      </w:r>
      <w:proofErr w:type="spellEnd"/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 du </w:t>
      </w:r>
      <w:proofErr w:type="spellStart"/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combattant</w:t>
      </w:r>
      <w:proofErr w:type="spellEnd"/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–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дистанция, полоса препятствий). Название пришло из конного </w:t>
      </w:r>
      <w:proofErr w:type="gram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спорта ,</w:t>
      </w:r>
      <w:proofErr w:type="gram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где так называется полоса препятствий.</w:t>
      </w:r>
    </w:p>
    <w:p w:rsidR="00B9699C" w:rsidRPr="00EA6560" w:rsidRDefault="00534CCE" w:rsidP="00EA6560">
      <w:pPr>
        <w:spacing w:after="0" w:line="360" w:lineRule="auto"/>
        <w:ind w:left="144" w:firstLine="576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Паркур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– искусство перемещения и преодоления препятствий. Сутью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паркура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является движение и преодоление препятствий различного характера. Таковыми могут считаться как существующие архитектурные сооружения (перила, парапеты, стены и пр.), так и специально изготовленные конструкции (применяемые во время различных мероприятий и соревнований).</w:t>
      </w:r>
    </w:p>
    <w:p w:rsidR="00B9699C" w:rsidRPr="00EA6560" w:rsidRDefault="00534CCE" w:rsidP="00EA6560">
      <w:pPr>
        <w:spacing w:after="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Появился сравнительно недавно. Многими занимающимися воспринимается как стиль жизни. Основан группой французов (Давид Белль, Себастьян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Фукан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 другие). Давид Белль в 1997 году снял несколько видеороликов про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паркур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которые очень быстро распространились среди населения. Популярность этого занятия стала стремительно расти, привлекая все новых поклонников. Всех любителей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паркура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объединяет </w:t>
      </w:r>
      <w:proofErr w:type="gram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« Всемирная</w:t>
      </w:r>
      <w:proofErr w:type="gram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организация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паркура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» (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PAWA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), основанная Беллем. </w:t>
      </w:r>
    </w:p>
    <w:p w:rsidR="00B9699C" w:rsidRPr="00EA6560" w:rsidRDefault="00534CCE" w:rsidP="00EA6560">
      <w:pPr>
        <w:spacing w:after="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настоящее время активно практикуется и развивается многими объединениями и частными лицами во многих странах. Люди, занимающиеся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паркуром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называются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трейсерами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В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паркуре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крайне важны скорость реакции, умение оценивать обстановку и свои возможности. </w:t>
      </w:r>
    </w:p>
    <w:p w:rsidR="00B9699C" w:rsidRPr="00EA6560" w:rsidRDefault="00534CCE" w:rsidP="00EA6560">
      <w:pPr>
        <w:spacing w:after="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Для занятий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паркуром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подходят: дома, гаражи, лестницы, скалы и другие объекты- препятствия. Основными для техники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паркура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являются умение правильно прыгать и приземляться с перекатом через плечо, так называемый «рол». От уровня усвоения этого трюка зависят проблемы и травмы в этом виде спорта. Движения, присутствующие в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паркуре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: бег, скачки, прыжки, восхождения, балансирование и т.д.</w:t>
      </w:r>
    </w:p>
    <w:p w:rsidR="00B9699C" w:rsidRPr="00EA6560" w:rsidRDefault="00534CCE" w:rsidP="00EA6560">
      <w:pPr>
        <w:spacing w:after="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Основная нагрузка при занятиях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паркуром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приходится на ноги, поэтому большинство травм связаны с повреждениями коленных и голеностопных суставов, мышц и сухожилий ног, но также встречаются все виды травм. [8]</w:t>
      </w:r>
    </w:p>
    <w:p w:rsidR="00B9699C" w:rsidRPr="00EA6560" w:rsidRDefault="00534CCE" w:rsidP="00EA6560">
      <w:pPr>
        <w:spacing w:after="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Чаще всего к травмам приводит неопытность, стремление ко «всему и сразу»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трейсера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а также его изначальная физическая подготовка и состояние здоровья. Те же, кто подходит к занятиям этим 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видом спорта достаточно ответственно и серьезно, кто не торопится, а осваивает все постепенно, достигают очень хороших результатов при минимальном травматизме.</w:t>
      </w:r>
    </w:p>
    <w:p w:rsidR="00B9699C" w:rsidRPr="00EA6560" w:rsidRDefault="00534CCE" w:rsidP="00EA6560">
      <w:pPr>
        <w:spacing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искусстве занятия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паркуром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нашли отражение в фильмах: «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Ямакаси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Новые самураи» и «Ямакаси2.Дети ветра» с участием команды «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Ямакаси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», созданной Давидом Беллем, а также в фильмах с его участием «13-й район», «13-й </w:t>
      </w:r>
      <w:proofErr w:type="spellStart"/>
      <w:proofErr w:type="gram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район.Ультиматум</w:t>
      </w:r>
      <w:proofErr w:type="spellEnd"/>
      <w:proofErr w:type="gram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», «13-й район. Кирпичные особняки».</w:t>
      </w:r>
    </w:p>
    <w:p w:rsidR="00B9699C" w:rsidRPr="00EA6560" w:rsidRDefault="00534CCE" w:rsidP="00EA6560">
      <w:pPr>
        <w:spacing w:line="360" w:lineRule="auto"/>
        <w:ind w:left="144" w:firstLine="576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Альпинизм</w:t>
      </w:r>
    </w:p>
    <w:p w:rsidR="00B9699C" w:rsidRPr="00EA6560" w:rsidRDefault="00534CCE" w:rsidP="00EA6560">
      <w:pPr>
        <w:spacing w:before="50" w:after="8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Альпини́зм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7" w:tooltip="Вид спорт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вид спорта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 активного отдыха, целью которого является восхождение на вершины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8" w:tooltip="Гор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гор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Спортивная сущность альпинизма состоит в преодолении естественных препятствий, созданных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9" w:tooltip="Природ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природой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(высоты,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0" w:tooltip="Рельеф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рельефа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1" w:tooltip="Погод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погодных условий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), на пути к вершине. В спортивных соревнованиях по альпинизму объектом состязания являются высота вершины, техническая сложность пройденного маршрута, его характер и протяжённость. Включён в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2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Репрезентативный список нематериального культурного наследия человечества</w:t>
        </w:r>
      </w:hyperlink>
      <w:r w:rsidRPr="00EA6560">
        <w:rPr>
          <w:rStyle w:val="a4"/>
          <w:rFonts w:ascii="Times New Roman" w:hAnsi="Times New Roman"/>
          <w:color w:val="auto"/>
          <w:sz w:val="24"/>
          <w:szCs w:val="24"/>
          <w:u w:val="none"/>
          <w:lang w:val="ru-RU"/>
        </w:rPr>
        <w:t>.</w:t>
      </w:r>
      <w:r w:rsidRPr="00EA656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699C" w:rsidRPr="00EA6560" w:rsidRDefault="00534CCE" w:rsidP="00EA6560">
      <w:pPr>
        <w:spacing w:before="50" w:after="8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Возникновение альпинизма чаще всего связывают с покорением 8 августа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3" w:tooltip="1786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1786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врачом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4" w:tooltip="Паккард, Мишель-Габриэль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Мишелем-Габриэлем Паккардом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 горным проводником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5" w:tooltip="Бальма, Жак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 xml:space="preserve">Жаком </w:t>
        </w:r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Бальма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высшей точки Альп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6" w:tooltip="Монблан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Монблана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Памятник первовосходителям на Монблан находится в мировом центре альпинизма и горных лыж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7" w:tooltip="Шамони" w:history="1"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Шамони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B9699C" w:rsidRPr="00EA6560" w:rsidRDefault="00534CCE" w:rsidP="00EA6560">
      <w:pPr>
        <w:spacing w:before="50" w:after="8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истории развития альпинизма можно условно выделить несколько этапов:</w:t>
      </w:r>
    </w:p>
    <w:p w:rsidR="00B9699C" w:rsidRPr="00EA6560" w:rsidRDefault="00534CCE" w:rsidP="00EA6560">
      <w:pPr>
        <w:numPr>
          <w:ilvl w:val="0"/>
          <w:numId w:val="4"/>
        </w:numPr>
        <w:spacing w:after="2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Восхождения на непокорённые вершины простейшим путём.</w:t>
      </w:r>
    </w:p>
    <w:p w:rsidR="00B9699C" w:rsidRPr="00EA6560" w:rsidRDefault="00534CCE" w:rsidP="00EA6560">
      <w:pPr>
        <w:numPr>
          <w:ilvl w:val="0"/>
          <w:numId w:val="4"/>
        </w:numPr>
        <w:spacing w:after="2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Повышение сложности маршрутов на пройденные ранее вершины в Альпах и других горных системах.</w:t>
      </w:r>
    </w:p>
    <w:p w:rsidR="00B9699C" w:rsidRPr="00EA6560" w:rsidRDefault="00534CCE" w:rsidP="00EA6560">
      <w:pPr>
        <w:numPr>
          <w:ilvl w:val="0"/>
          <w:numId w:val="4"/>
        </w:numPr>
        <w:spacing w:after="2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Высотные восхождения на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8" w:tooltip="Список высочайших вершин мир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высочайшие вершины мира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B9699C" w:rsidRPr="00EA6560" w:rsidRDefault="00534CCE" w:rsidP="00EA6560">
      <w:pPr>
        <w:spacing w:before="30" w:after="0" w:line="360" w:lineRule="auto"/>
        <w:ind w:left="144" w:firstLine="576"/>
        <w:outlineLvl w:val="2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Зародившись в Альпах, альпинизм именно здесь впервые стал развиваться как вид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9" w:tooltip="Спорт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спорта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Чисто спортивные восхождения на вершины начали совершаться в Альпах ещё в начале 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XIX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века. Особенно широкий размах развитие спортивного альпинизма получило в 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XX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веке.</w:t>
      </w:r>
    </w:p>
    <w:p w:rsidR="00B9699C" w:rsidRPr="00EA6560" w:rsidRDefault="00534CCE" w:rsidP="00EA6560">
      <w:pPr>
        <w:spacing w:before="50" w:after="8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К началу 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XX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века все вершины Альп были покорены, и восходители стали искать новые, более сложные маршруты восхождений. Чем сложнее был маршрут, тем более спортивным считалось восхождение. Так постепенно появился, вырос и утвердился «стенной» альпинизм, то есть прохождение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40" w:tooltip="Маршрут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маршрутов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 отвесным стенам гор.</w:t>
      </w:r>
    </w:p>
    <w:p w:rsidR="00B9699C" w:rsidRPr="00EA6560" w:rsidRDefault="00534CCE" w:rsidP="00EA6560">
      <w:pPr>
        <w:spacing w:before="50" w:after="8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Сильнейшими альпинистами в этой области были представители альпийских государств: итальянцы, немцы, австрийцы, французы, а также англичане. Во второй половине 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XX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века были пройдены такие стены в Альпах, которые до этого долгое время считались абсолютно неприступными. Это свидетельствовало о том, что спортивный класс альпинистов, безусловно, вырос. Большое значение для роста спортивного мастерства сыграло общее развитие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41" w:tooltip="Категория:Снаряжение для альпинизма и скалолазания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снаряжения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и техники 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преодоления скальных и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42" w:tooltip="Лед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ледовых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участков. Появились более лёгкие и прочные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43" w:tooltip="Альпинистская верёвк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верёвки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из синтетических волокон, облегчённые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44" w:tooltip="Альпинистские кошки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кошки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45" w:tooltip="Ледоруб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ледорубы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46" w:tooltip="Шлямбур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шлямбуры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47" w:tooltip="Закладка (альпинизм)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закладки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дюралевые лесенки, усовершенствованные кухни, новые продукты, лёгкая, тёплая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48" w:tooltip="Одежд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одежда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49" w:tooltip="Обувь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обувь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 все это существенно повлияло на качественный рост альпинизма.</w:t>
      </w:r>
    </w:p>
    <w:p w:rsidR="00B9699C" w:rsidRPr="00EA6560" w:rsidRDefault="00534CCE" w:rsidP="00EA6560">
      <w:pPr>
        <w:spacing w:before="30" w:after="0" w:line="360" w:lineRule="auto"/>
        <w:ind w:left="144" w:firstLine="576"/>
        <w:outlineLvl w:val="2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После того как были покорены все альпийские вершины, взоры восходителей всё чаще стали обращаться на другие горные районы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0" w:tooltip="Америк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Америки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1" w:tooltip="Африк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Африки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2" w:tooltip="Новая Зеландия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Новой Зеландии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Дошла очередь и до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3" w:tooltip="Гималаи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Гималаев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B9699C" w:rsidRPr="00EA6560" w:rsidRDefault="00534CCE" w:rsidP="00EA6560">
      <w:pPr>
        <w:spacing w:before="50" w:after="8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Первые попытки покорить вершины в Гималаях относятся к началу 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XIX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века. Однако после первых попыток стало ясно, что экспедиция на вершину выше 6000—7000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 ставит перед альпинистами множество новых проблем, связанных прежде всего с высотой, малой освоенностью горных районов, большими масштабами подходов к подножию вершин.</w:t>
      </w:r>
    </w:p>
    <w:p w:rsidR="00B9699C" w:rsidRPr="00EA6560" w:rsidRDefault="00534CCE" w:rsidP="00EA6560">
      <w:pPr>
        <w:spacing w:before="50" w:after="8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течение многих лет в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4" w:tooltip="Гималаи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Гималаи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5" w:tooltip="Каракорум (горная система)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Каракорум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выезжали различные экспедиции. Англичане, начиная с 1922 года, год за годом упорно штурмовали Эверест (</w:t>
      </w:r>
      <w:hyperlink r:id="rId56" w:tooltip="Джомолунгм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Джомолунгму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), немцы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7" w:tooltip="Нанга-Парбат" w:history="1"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Нанга-Парбат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8" w:tooltip="Канченджанг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Канченджангу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итальянцы и американцы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 пик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9" w:tooltip="К-2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К-2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</w:t>
      </w:r>
      <w:hyperlink r:id="rId60" w:tooltip="Чогори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Чогори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 в Каракоруме.</w:t>
      </w:r>
    </w:p>
    <w:p w:rsidR="00B9699C" w:rsidRPr="00EA6560" w:rsidRDefault="00534CCE" w:rsidP="00EA6560">
      <w:pPr>
        <w:spacing w:before="50" w:after="80"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Первый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восьмитысячник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1" w:tooltip="Аннапурна" w:history="1"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Аннапурна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был покорён лишь в 1950 году участниками французской экспедиции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2" w:tooltip="Эрцог, Морис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 xml:space="preserve">Морисом </w:t>
        </w:r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Эрцогом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3" w:tooltip="Лашеналь, Луи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 xml:space="preserve">Луи </w:t>
        </w:r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Лашеналем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После этого в течение пяти лет были покорены ещё шесть высочайших вершин Гималаев и Каракорума, в том числе высшая вершина Земли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 Джомолунгма, который более 30 лет отбивал все атаки британских экспедиций. Успеху покорения высочайших вершин наряду с накопленным опытом способствовало совершенствование снаряжения, прежде всего, создание относительно легкой и надежной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4" w:tooltip="Кислород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кислородной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аппаратуры. Всё это вместе взятое определило успех послевоенных высотных экспедиций.</w:t>
      </w:r>
    </w:p>
    <w:p w:rsidR="00B9699C" w:rsidRPr="00EA6560" w:rsidRDefault="00534CCE" w:rsidP="00EA6560">
      <w:pPr>
        <w:spacing w:line="360" w:lineRule="auto"/>
        <w:ind w:left="144" w:firstLine="576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 мере развития высотного альпинизма постепенно были покорены все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5" w:tooltip="Восьмитысячник" w:history="1"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восьмитысячники</w:t>
        </w:r>
        <w:proofErr w:type="spellEnd"/>
      </w:hyperlink>
      <w:r w:rsidRPr="00EA6560">
        <w:rPr>
          <w:rStyle w:val="a4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.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Последней покоренной вершиной высотой свыше восьми тысяч метров была вершина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Лхоцзе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Средняя в массиве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6" w:tooltip="Лхоцзе" w:history="1"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Лхоцзе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на которую впервые взошли российские альпинисты в 2001 году.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B9699C" w:rsidRPr="00EA6560" w:rsidRDefault="00534CCE" w:rsidP="00EA6560">
      <w:pPr>
        <w:spacing w:before="240" w:after="300" w:line="360" w:lineRule="auto"/>
        <w:ind w:left="14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Есть множество преимуществ альпинизма. Наиболее очевидные преимущества – это улучшение как вашего физического здоровья, увеличение силы, а также уменьшения массы тела с помощью аэробных нагрузок. Другие менее очевидные или «менее материальные» преимущества включают в себя тренировку психологической составляющей личности и навыки работы в команде.</w:t>
      </w:r>
      <w:r w:rsidRPr="00EA656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Нет реальных возрастных ограничений, чтобы начать заниматься альпинизмом. Миру известны примеры успешных альпинистов, которые начинали и после 50 лет. Конечно, дети моложе 16 лет должны заниматься под надзором взрослых. Этим видом спорта может начать заниматься любой человек и даже с низким уровнем подготовки через какое-то время достичь определенных успехов. </w:t>
      </w:r>
    </w:p>
    <w:p w:rsidR="00B9699C" w:rsidRPr="00EA6560" w:rsidRDefault="00534CCE" w:rsidP="00EA6560">
      <w:pPr>
        <w:spacing w:before="240" w:after="300" w:line="360" w:lineRule="auto"/>
        <w:ind w:left="14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 xml:space="preserve">В альпинизме появилось множество направлений, но два главных вида – это технический и высотный </w:t>
      </w:r>
      <w:proofErr w:type="spellStart"/>
      <w:proofErr w:type="gram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альпинизм.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Технический</w:t>
      </w:r>
      <w:proofErr w:type="spellEnd"/>
      <w:proofErr w:type="gramEnd"/>
      <w:r w:rsidRPr="00EA656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 xml:space="preserve"> альпинизм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— это восхождения по сложным маршрутам на вершины высотой до 6500 метров, требующие применения специального снаряжения. Это могут быть большие скальные стены или комбинированные маршруты (лед, скалы, снег). Технический альпинизм разнообразен и многогранен, и, как и любой другой его вид требует профессионального подхода. Сегодня в мире технического альпинизма множество направлений и добиться успеха в любом из них можно только непрерывно совершенствуясь. Главное, что отличает и характеризует технический альпинизм, — это сложность пройденных участков, а </w:t>
      </w:r>
      <w:proofErr w:type="gram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не</w:t>
      </w:r>
      <w:proofErr w:type="gram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а не конечная отметка высоты. У технического альпинизма существуют различные подвиды: 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Big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Wall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(стенные восхождения), ледовые и скальные маршруты. 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Высотный альпинизм —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это восхождения на вершины высотой более 6500 метров над уровнем моря. Основная сложность – это неприспособленность организма для нахождения на таких высотах. При длительном нахождении на большой высоте возникает кислородное голодание и, как следствие, горная болезнь. Для преодоления негативного воздействия высоты и успешного восхождения всегда требуется акклиматизация. Несмотря на использование при высотных восхождениях на вершины выше 8000 метров над уровнем моря специального кислородного оборудования, длительное нахождение человека на этих высотах </w:t>
      </w:r>
      <w:proofErr w:type="spellStart"/>
      <w:proofErr w:type="gram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невозможно.Некоторые</w:t>
      </w:r>
      <w:proofErr w:type="spellEnd"/>
      <w:proofErr w:type="gram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восхождение относят к обоим видам, тогда такие восхождения называют высотно-техническими. На такое способны только профессионалы в этом виде спорта. От альпинизма отделились и стали самостоятельными видами спорта –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ледолазание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скалолазание и горный туризм.</w:t>
      </w:r>
    </w:p>
    <w:p w:rsidR="00B9699C" w:rsidRPr="00EA6560" w:rsidRDefault="00534CCE" w:rsidP="00EA6560">
      <w:pPr>
        <w:spacing w:after="0" w:line="360" w:lineRule="auto"/>
        <w:ind w:left="156" w:firstLine="564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proofErr w:type="spellStart"/>
      <w:r w:rsidRPr="00EA6560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Бейсджампинг</w:t>
      </w:r>
      <w:proofErr w:type="spellEnd"/>
    </w:p>
    <w:p w:rsidR="00B9699C" w:rsidRPr="00EA6560" w:rsidRDefault="00B9699C" w:rsidP="00EA6560">
      <w:pPr>
        <w:spacing w:after="0" w:line="360" w:lineRule="auto"/>
        <w:ind w:left="156" w:firstLine="564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</w:p>
    <w:p w:rsidR="00B9699C" w:rsidRPr="00EA6560" w:rsidRDefault="00534CCE" w:rsidP="00EA6560">
      <w:pPr>
        <w:spacing w:after="0" w:line="360" w:lineRule="auto"/>
        <w:ind w:left="156" w:firstLine="564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Одним из самых опасных и, соответственно, экстремальных видов спорта является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бейсджампинг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Его "прародителем" является парашютный спорт. Однако, в отличие от прыжков с парашютом из летательных аппаратов,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бейс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-прыжки совершаются с кардинально более низких высот в непосредственной близости от объекта, с которого прыгает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джампер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(прыгун), будь то скала, здание, заводская труба или что-то еще.</w:t>
      </w:r>
    </w:p>
    <w:p w:rsidR="00B9699C" w:rsidRPr="00EA6560" w:rsidRDefault="00534CCE" w:rsidP="00EA6560">
      <w:pPr>
        <w:spacing w:after="0" w:line="360" w:lineRule="auto"/>
        <w:ind w:left="156" w:firstLine="564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бейсджампинге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из-за небольших высот, скорость падения при выполнении прыжков очень редко достигает высоких показателей, но очень маленькое время полёта, что часто мешает принять правильное положение тела перед открытием парашюта.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Днем рождения и началом популяризации современного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бейсджампинга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принято считать 8 августа 1978 года. В этот день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бейсджампер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видеооператор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Карл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Бениш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заснял прыжки своих друзей со скалы Эль-Капитан. Далее Карл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Бениш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продолжал снимать фильмы и выпускать информационный журнал о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бейсджампинге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В 1984 году он погиб при прыжке со скалы в Норвегии.</w:t>
      </w:r>
    </w:p>
    <w:p w:rsidR="00B9699C" w:rsidRPr="00EA6560" w:rsidRDefault="00534CCE" w:rsidP="00EA6560">
      <w:pPr>
        <w:spacing w:after="0" w:line="360" w:lineRule="auto"/>
        <w:ind w:left="156" w:firstLine="564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Джамперы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практикуют такие элементы, как: акробатика </w:t>
      </w:r>
      <w:proofErr w:type="gram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 во</w:t>
      </w:r>
      <w:proofErr w:type="gram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время свободного падения выполняются акробатические упражнения);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рон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вэй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 парашютный ранец надевается на живот и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джампер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летит спиной вперед);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вингсьют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 прыжок выполняется в костюме, придающем телу форму крыла) и другие.</w:t>
      </w:r>
    </w:p>
    <w:p w:rsidR="00B9699C" w:rsidRPr="00EA6560" w:rsidRDefault="00534CCE" w:rsidP="00EA6560">
      <w:pPr>
        <w:spacing w:after="0" w:line="360" w:lineRule="auto"/>
        <w:ind w:left="156" w:firstLine="564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период с 1981 по 12 января 2018 года зарегистрировано 332 происшествия со смертельным исходом. Количество травм различной степени тяжести во много раз больше.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Попытки самостоятельных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бейспрыжков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без оборудования и навыков, приводят к тяжелым последствиям. 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некоторых странах этот вид спорта запрещен законодательно.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br/>
      </w:r>
    </w:p>
    <w:p w:rsidR="00B9699C" w:rsidRPr="00EA6560" w:rsidRDefault="00534CCE" w:rsidP="00EA6560">
      <w:pPr>
        <w:spacing w:after="0" w:line="360" w:lineRule="auto"/>
        <w:ind w:left="156" w:firstLine="564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proofErr w:type="spellStart"/>
      <w:r w:rsidRPr="00EA6560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Вейкбординг</w:t>
      </w:r>
      <w:proofErr w:type="spellEnd"/>
    </w:p>
    <w:p w:rsidR="00B9699C" w:rsidRPr="00EA6560" w:rsidRDefault="00B9699C" w:rsidP="00EA6560">
      <w:pPr>
        <w:spacing w:after="0" w:line="360" w:lineRule="auto"/>
        <w:ind w:left="156" w:firstLine="564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</w:p>
    <w:p w:rsidR="00B9699C" w:rsidRPr="00EA6560" w:rsidRDefault="00534CCE" w:rsidP="00EA6560">
      <w:pPr>
        <w:spacing w:after="0" w:line="360" w:lineRule="auto"/>
        <w:ind w:left="156" w:firstLine="564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Вейкбординг</w:t>
      </w:r>
      <w:proofErr w:type="spellEnd"/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(часто просто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вейк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от англ.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wakeboard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: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wake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– корабельная волна,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board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– доска) – один из наиболее активно развивающихся водных видов спорта и отдыха в мире. Сочетает в себе элементы воднолыжного слалома, акробатику и прыжки. Он похож со сноубордом, скейтбордом и серфингом.</w:t>
      </w:r>
    </w:p>
    <w:p w:rsidR="00B9699C" w:rsidRPr="00EA6560" w:rsidRDefault="00534CCE" w:rsidP="00EA6560">
      <w:pPr>
        <w:spacing w:after="0" w:line="360" w:lineRule="auto"/>
        <w:ind w:left="156" w:firstLine="564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Вейкбординг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делится на два вида: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вейкборд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-катер и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вейкборд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</w:t>
      </w:r>
      <w:proofErr w:type="gram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электротяга( кабельный</w:t>
      </w:r>
      <w:proofErr w:type="gram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вейкбординг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). В Европе построено более 100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вейк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-парков, в России- 11вейк-парков и множество канатно-буксировочных установок.</w:t>
      </w:r>
    </w:p>
    <w:p w:rsidR="00B9699C" w:rsidRPr="00EA6560" w:rsidRDefault="00534CCE" w:rsidP="00EA6560">
      <w:pPr>
        <w:spacing w:after="0" w:line="360" w:lineRule="auto"/>
        <w:ind w:left="156" w:firstLine="564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вейкбординге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спортсмен, двигаясь либо за катером, либо с помощью канатно-буксировочной установки, выполняет различные трюки с помощью волн. Трюки можно разделить на несколько видов: вращения, сальто, сальто с вращением поднятие платформ, основанные на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рейли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B9699C" w:rsidRPr="00EA6560" w:rsidRDefault="00534CCE" w:rsidP="00EA6560">
      <w:pPr>
        <w:spacing w:after="0" w:line="360" w:lineRule="auto"/>
        <w:ind w:left="156" w:firstLine="564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 этому занятию не следует приступать без спасательного жилета и специального шлема, также необходимо освоить правила поведения на воде. Первые заплывы нужно провести с инструктором. А от освоения техники падения зависит вероятность получения растяжений, вывихов и ушибов.</w:t>
      </w:r>
    </w:p>
    <w:p w:rsidR="00B9699C" w:rsidRPr="00EA6560" w:rsidRDefault="00534CCE" w:rsidP="00EA6560">
      <w:pPr>
        <w:spacing w:after="0" w:line="360" w:lineRule="auto"/>
        <w:ind w:left="156" w:firstLine="56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A6560">
        <w:rPr>
          <w:rFonts w:ascii="Times New Roman" w:hAnsi="Times New Roman"/>
          <w:sz w:val="24"/>
          <w:szCs w:val="24"/>
          <w:lang w:val="ru-RU"/>
        </w:rPr>
        <w:br/>
      </w:r>
      <w:r w:rsidRPr="00EA6560">
        <w:rPr>
          <w:rFonts w:ascii="Times New Roman" w:hAnsi="Times New Roman"/>
          <w:b/>
          <w:sz w:val="24"/>
          <w:szCs w:val="24"/>
          <w:lang w:val="ru-RU"/>
        </w:rPr>
        <w:t>Дайвинг</w:t>
      </w:r>
    </w:p>
    <w:p w:rsidR="00B9699C" w:rsidRPr="00EA6560" w:rsidRDefault="00B9699C" w:rsidP="00EA6560">
      <w:pPr>
        <w:spacing w:after="0" w:line="360" w:lineRule="auto"/>
        <w:ind w:left="156" w:firstLine="56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9699C" w:rsidRPr="00EA6560" w:rsidRDefault="00534CCE" w:rsidP="00EA6560">
      <w:pPr>
        <w:spacing w:after="300" w:line="360" w:lineRule="auto"/>
        <w:ind w:left="156" w:firstLine="56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Да́йвинг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</w:t>
      </w:r>
      <w:hyperlink r:id="rId67" w:tooltip="Английский язык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англ.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«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diving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»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от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8" w:tooltip="Английский язык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англ.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«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to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dive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»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 нырять)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 это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9" w:tooltip="Подводное плавание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подводное плавание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со специальным снаряжением. В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0" w:tooltip="Английский язык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английском языке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откуда было взято слово,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1" w:tooltip="Английский язык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англ.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diving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обозначает просто «ныряние» и используется для описания подводного плавания со снаряжением (</w:t>
      </w:r>
      <w:hyperlink r:id="rId72" w:tooltip="Английский язык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англ.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scuba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diving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 или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3" w:tooltip="Фридайвинг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без него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</w:t>
      </w:r>
      <w:hyperlink r:id="rId74" w:tooltip="Английский язык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англ.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free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diving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5" w:tooltip="Водолазное дело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водолазного дела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</w:t>
      </w:r>
      <w:hyperlink r:id="rId76" w:tooltip="Английский язык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англ.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i/>
          <w:sz w:val="24"/>
          <w:szCs w:val="24"/>
          <w:shd w:val="clear" w:color="auto" w:fill="FFFFFF"/>
        </w:rPr>
        <w:t>hookah diving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 xml:space="preserve">) и —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без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прилагательных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 xml:space="preserve"> —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просто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прыжков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воду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6560">
        <w:rPr>
          <w:rFonts w:ascii="Times New Roman" w:hAnsi="Times New Roman"/>
          <w:sz w:val="24"/>
          <w:szCs w:val="24"/>
        </w:rPr>
        <w:t xml:space="preserve"> 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Дайвинг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 это плавание под водой с аппаратами, обеспечивающими автономный запас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7" w:tooltip="Воздух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воздуха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(или иной газовой смеси) для дыхания под водой от нескольких минут до 12 и более часов, в зависимости от глубины, типа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8" w:tooltip="Дыхательный аппарат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дыхательного аппарата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 потребления ныряльщиком газовой смеси.</w:t>
      </w:r>
    </w:p>
    <w:p w:rsidR="00B9699C" w:rsidRPr="00EA6560" w:rsidRDefault="00534CCE" w:rsidP="00EA6560">
      <w:pPr>
        <w:spacing w:after="30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 xml:space="preserve">История дайвинга началась еще в Древней Греции. По крайней мере, об этом говорится во многих легендах. Наиболее известная из них касается греко-персидской </w:t>
      </w:r>
      <w:proofErr w:type="spellStart"/>
      <w:proofErr w:type="gram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войны.Персы</w:t>
      </w:r>
      <w:proofErr w:type="spellEnd"/>
      <w:proofErr w:type="gram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захватили в свой плен грека по имени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Силис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Он случайно подслушал разговор о планируемом нападении на греческую флотилию. Чтобы повлиять на ситуацию и предупредить своих, он прыгнул за борт и совершил побег. Персы не смогли отыскать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Силиса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 воде и решили, что тот </w:t>
      </w:r>
      <w:proofErr w:type="spellStart"/>
      <w:proofErr w:type="gram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утонул.Но</w:t>
      </w:r>
      <w:proofErr w:type="spellEnd"/>
      <w:proofErr w:type="gram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грек выжил, так как, находясь под водой, дышал через полую тростинку. И перед тем как вернутся к греческим воинам, обрезал все якоря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перской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флотилии. С тех пор полая тростинка незаменимым средством для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9" w:tgtFrame="_blank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дыхания под водой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Но нырять с нею на глубину было невозможно. Поэтому для погружения некоторые народы использовали воздушный купол, сделанный из мешка. Теперь нырять получалось, а вот задерживаться на глубине надолго – нет. В 16 веке разработали специальные колокола. С помощью насоса они наполнялись воздухом. Время пребывания под водой увеличилось.</w:t>
      </w:r>
    </w:p>
    <w:p w:rsidR="00B9699C" w:rsidRPr="00EA6560" w:rsidRDefault="00534CCE" w:rsidP="00EA6560">
      <w:pPr>
        <w:spacing w:after="30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Настоящим прорывом стало изобретение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0" w:tgtFrame="_blank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костюма из кожи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Подводник мог опускаться на глубину 18 метров и благодаря костюму там не </w:t>
      </w:r>
      <w:proofErr w:type="spellStart"/>
      <w:proofErr w:type="gram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замерзал.Дальше</w:t>
      </w:r>
      <w:proofErr w:type="spellEnd"/>
      <w:proofErr w:type="gram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были твердые шлемы, система бесперебойной подачи воздуха.</w:t>
      </w:r>
    </w:p>
    <w:p w:rsidR="00B9699C" w:rsidRPr="00EA6560" w:rsidRDefault="00534CCE" w:rsidP="00EA6560">
      <w:pPr>
        <w:spacing w:after="30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начале 40-х годов 20 столетия Эмиль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Ганьян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 Жак Ив Кусто создали акваланг, в котором углекислый газ выпускался в воду. Такие акваланги открытого цикла дыхания популярны и сейчас. Но только не в военном </w:t>
      </w:r>
      <w:proofErr w:type="spellStart"/>
      <w:proofErr w:type="gram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деле.Изобретение</w:t>
      </w:r>
      <w:proofErr w:type="spellEnd"/>
      <w:proofErr w:type="gram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 использование внешнего источника сжатого воздуха дало человеку возможность покорять морские глубины. А еще – трудится под водой. Благодаря новым технологиям, специалисты могут строить подводные тоннели, прокладывать мосты.</w:t>
      </w:r>
    </w:p>
    <w:p w:rsidR="00B9699C" w:rsidRPr="00EA6560" w:rsidRDefault="00534CCE" w:rsidP="00EA6560">
      <w:pPr>
        <w:spacing w:before="50" w:after="8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Дайвинг можно разделить на четыре вида:</w:t>
      </w:r>
    </w:p>
    <w:p w:rsidR="00B9699C" w:rsidRPr="00EA6560" w:rsidRDefault="00534CCE" w:rsidP="00EA6560">
      <w:pPr>
        <w:numPr>
          <w:ilvl w:val="0"/>
          <w:numId w:val="6"/>
        </w:numPr>
        <w:spacing w:after="20" w:line="36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hyperlink r:id="rId81" w:tooltip="Рекреационный дайвинг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Рекреационный дайвинг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 подводное плавание для отдыха, удовольствия. Этот вид погружений ограничен глубиной 40 метров. Существует большое количество коммерческих систем, проводящих обучение рекреационному дайвингу. Старейшей из них является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2" w:tooltip="CMAS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CMAS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наиболее популярны в мире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3" w:tooltip="PADI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PADI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4" w:tooltip="SSI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SSI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5" w:tooltip="NAUI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NAUI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B9699C" w:rsidRPr="00EA6560" w:rsidRDefault="00534CCE" w:rsidP="00EA6560">
      <w:pPr>
        <w:numPr>
          <w:ilvl w:val="0"/>
          <w:numId w:val="6"/>
        </w:numPr>
        <w:spacing w:after="2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hyperlink r:id="rId86" w:tooltip="Спортивный дайвинг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Спортивный дайвинг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— группа спортивных дисциплин, разработанных на основе базовых навыков рекреационного дайвинга. 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CMAS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членство в которой поддерживается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7" w:tooltip="Россия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Россией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 государственном уровне, начала проводить соревнования по дайвингу с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8" w:tooltip="2008 год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2008 года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: первые международные соревнования прошли 24 мая в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9" w:tooltip="Хургада" w:history="1"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Хургаде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В настоящее время официально признаны 4 дисциплины: комбинированное плавание (300 метров), полоса препятствий, подъём груза 6 кг, ночной дайвинг. В РФ спортивный дайвинг относится к категории «</w:t>
      </w:r>
      <w:hyperlink r:id="rId90" w:tooltip="Подводный спорт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подводный спорт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», развивается и поддерживается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91" w:tooltip="Федерация подводного спорта России (страница отсутствует)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Федерацией подводного спорта России.</w:t>
        </w:r>
      </w:hyperlink>
    </w:p>
    <w:p w:rsidR="00B9699C" w:rsidRPr="00EA6560" w:rsidRDefault="00534CCE" w:rsidP="00EA6560">
      <w:pPr>
        <w:numPr>
          <w:ilvl w:val="0"/>
          <w:numId w:val="6"/>
        </w:numPr>
        <w:spacing w:after="2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hyperlink r:id="rId92" w:tooltip="Технический дайвинг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Технический дайвинг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93" w:tooltip="Список федераций и ассоциаций подводного спорта (страница отсутствует)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IANTD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94" w:tooltip="Список федераций и ассоциаций подводного спорта (страница отсутствует)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TDI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и другие. Техническим дайвинг считается в том случае, если отвечает одной или нескольким из характеристик: погружения глубже 40 метров; 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 xml:space="preserve">декомпрессионные погружения; погружения в условиях отсутствия возможности «прямого всплытия» (по причине присутствия физической преграды («надголовной среды»); использование более одной газовой смеси во время погружения (воздух,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найтрокс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тримикс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гелиокс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); использование изолирующего дыхательного аппарата (ИДА) замкнутого или полузамкнутого цикла. Разновидностями технического дайвинга являются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95" w:tooltip="Кейв-дайвинг" w:history="1"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кейв</w:t>
        </w:r>
        <w:proofErr w:type="spellEnd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-дайвинг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: погружения под лёд, погружения с проникновением в затонувшие объекты (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рэк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-дайвинг) и так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далее.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hyperlink r:id="rId96" w:tooltip="Профессиональный дайвинг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Профессиональный (или коммерческий) дайвинг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На территории бывшего СССР также используется обобщающий термин «водолазные работы».</w:t>
      </w:r>
    </w:p>
    <w:p w:rsidR="00B9699C" w:rsidRPr="00EA6560" w:rsidRDefault="00534CCE" w:rsidP="00EA6560">
      <w:pPr>
        <w:spacing w:before="50" w:after="8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Основные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опасности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B9699C" w:rsidRPr="00EA6560" w:rsidRDefault="00534CCE" w:rsidP="00EA6560">
      <w:pPr>
        <w:numPr>
          <w:ilvl w:val="0"/>
          <w:numId w:val="7"/>
        </w:numPr>
        <w:spacing w:after="2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</w:rPr>
      </w:pPr>
      <w:hyperlink r:id="rId97" w:tooltip="Утопление" w:history="1"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Утопление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9699C" w:rsidRPr="00EA6560" w:rsidRDefault="00534CCE" w:rsidP="00EA6560">
      <w:pPr>
        <w:numPr>
          <w:ilvl w:val="0"/>
          <w:numId w:val="7"/>
        </w:numPr>
        <w:spacing w:after="2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</w:rPr>
      </w:pPr>
      <w:hyperlink r:id="rId98" w:tooltip="Декомпрессионная болезнь" w:history="1"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Декомпрессионная</w:t>
        </w:r>
        <w:proofErr w:type="spellEnd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болезнь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9699C" w:rsidRPr="00EA6560" w:rsidRDefault="00534CCE" w:rsidP="00EA6560">
      <w:pPr>
        <w:numPr>
          <w:ilvl w:val="0"/>
          <w:numId w:val="7"/>
        </w:numPr>
        <w:spacing w:after="2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</w:rPr>
      </w:pPr>
      <w:hyperlink r:id="rId99" w:tooltip="Баротравма" w:history="1"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Баротравмы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9699C" w:rsidRPr="00EA6560" w:rsidRDefault="00534CCE" w:rsidP="00EA6560">
      <w:pPr>
        <w:numPr>
          <w:ilvl w:val="0"/>
          <w:numId w:val="7"/>
        </w:numPr>
        <w:spacing w:after="2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Отравление газами: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0" w:tooltip="Отравление угарным газом" w:history="1"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монооксидом</w:t>
        </w:r>
        <w:proofErr w:type="spellEnd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 xml:space="preserve"> углерода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1" w:tooltip="Гиперкапния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диоксидом углерода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2" w:tooltip="Кислородное отравление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кислородом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3" w:tooltip="Азотный наркоз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азотом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Ситуация «нет газа», 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OOG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Out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of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gas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), вследствие исчерпания запаса дыхательной смеси или отказа оборудования —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4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асфиксия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B9699C" w:rsidRPr="00EA6560" w:rsidRDefault="00534CCE" w:rsidP="00EA6560">
      <w:pPr>
        <w:spacing w:before="50" w:after="8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Чтобы заниматься подводным плаванием, необходимо иметь набор навыков, позволяющих решать подавляющее большинство проблем при погружении (запотевание маски, потерю регулятора, регулирование плавучести и так далее). Эти навыки и знания приобретаются в процессе обучения и подтверждаются сертификатом одной из ассоциаций подводного плавания. Людей, занимающихся дайвингом, называют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да́йверами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акваланги́стами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B9699C" w:rsidRPr="00EA6560" w:rsidRDefault="00534CCE" w:rsidP="00EA6560">
      <w:pPr>
        <w:spacing w:after="0" w:line="360" w:lineRule="auto"/>
        <w:ind w:left="156" w:firstLine="564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Парашютизм</w:t>
      </w:r>
    </w:p>
    <w:p w:rsidR="00B9699C" w:rsidRPr="00EA6560" w:rsidRDefault="00B9699C" w:rsidP="00EA6560">
      <w:pPr>
        <w:spacing w:after="0" w:line="360" w:lineRule="auto"/>
        <w:ind w:left="156" w:firstLine="564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Парашютизм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(или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скайдайвинг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от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5" w:tooltip="Английский язык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англ.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sky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diving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— в буквальном переводе «ныряние 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c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небес»)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 один из видов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6" w:tooltip="Авиационный спорт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авиационного спорта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связанный с применением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7" w:tooltip="Парашют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парашютов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Цели и задачи парашютизма постоянно менялись. Если первоначально парашют предназначался для спасения жизни, позже он стал важным элементом подготовки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8" w:tooltip="Воздушно-десантные войск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десанта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Современный парашютный спорт включает в себя такие дисциплины, связанные с точным пилотированием купола, как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9" w:tooltip="Купольная акробатик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купольная акробатика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0" w:tooltip="Классический парашютизм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точность приземления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1" w:tooltip="Свуп (парашютизм)" w:history="1"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свуп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так и различные артистические виды спорта, вроде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2" w:tooltip="Фристайл (парашютизм)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фристайла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перестроения в свободном падении, как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3" w:tooltip="Групповая акробатик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групповая акробатика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4" w:tooltip="Фрифлай" w:history="1"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фрифлай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Считается, что впервые идея создания парашюта пришла итальянцу Леонардо да ВИНЧИ. В его рукописи 1495 года можно найти следующий текст «Если у человека имеется палатка из накрахмаленного полотна, каждая сторона которой имеет двенадцать локтей в ширину и столько же в высоту, он может броситься с любой высоты, не подвергая себя при этом никакой опасности». Это первое упоминание о безопасном спуске с высоты. В начале семнадцатого века другой итальянский 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 xml:space="preserve">ученый - Фауст ВЕРАНЧИНО описал аппарат для опускания человека, похожий на изобретение Леонардо да ВИНЧИ, и указал, что величина паруса зависит от тяжести человека. Впервые воспользовался подобной конструкцией француз ЛАВЕН в двадцатых годах семнадцатого века. Будучи заключен в крепость, он решил бежать. Сшив из простынь шатер, он прикрепил к его низу пластины из китового уса и веревки. Держась за сведенные вместе веревки, он прыгнул со стены крепости в протекавшую внизу реку и благополучно приводнился. 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1777 году еще один француз Жан ДУМЬЕ был приговорен к смертной казни, и должен был испытать летающий плащ профессора ФОНТАНЖА. В случае удачи ему было обещано даровать жизнь. Он также выполнил прыжок с крыши тюремной башни и остался жив.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Практическое применение парашютов началось при освоении полетов на воздушных шарах. В декабре 1783 года ЛЕНОРМАН выполнил прыжок с крыши обсерватории в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Монпелье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на сконструированном им приспособлении. Недостатком парашютов тех времен было постоянное раскачивание купола при снижении. Эту проблему удалось решить англичанам. В 1834 году КОККИНГ создал парашют в виде опрокинутого конуса, но при испытаниях этой системы 27 сентября того же года, каркас купола не выдержал нагрузки и сложился. КОККИНГ погиб. Другой ученый — ЛАЛАНД предложил делать отверстие для выхода воздуха из-под купола, в традиционных системах парашютов. Этот принцип применяется во многих системах парашютов и наших дней.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ХХ-м веке стала бурно развиваться авиация. Потребовались парашюты для спасения летчиков. Парашюты прежней конструкции были громоздки и не могли применяться в авиации. Специальный парашют для летчиков создал русский изобретатель Глеб Евгеньевич КОТЕЛЬНИКОВ. В 1911 год он зарегистрировал свое изобретение — ранцевый парашют свободного действия. Парашют имел круглую форму, укладывался в металлический ранец, расположенный на летчике при помощи подвесной системы. На дне ранца, под куполом, располагались пружины, которые выбрасывали купол в поток после того, как прыгающий выдергивал вытяжное кольцо. Впоследствии жесткий ранец был заменен мягким, а на его дне появились соты для укладки в них строп. Такая конструкция спасательного парашюта применяется до сих пор.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После революции КОТЕЛЬНИКОВ продолжил работу над парашютами уже для советской авиации. Впервые в СССР применил спасательный парашют летчик-испытатель М.М. ГРОМОВ. Это произошло 23 июня 1927 года на Ходынском аэродроме. Он преднамеренно ввел машину в штопор, выйти из штопора не смог, и на высоте 600 м покинул самолет. Известно, что использовался парашют американской фирмы, изготовленный из чистого шелка. Тогда всем летчикам, спасшимся при помощи парашютов этой фирмы, вручался отличительный знак — маленькая золотая фигурка тутового шелкопряда. В этом же году парашюты спасли жизнь еще двум летчикам-испытателям - В. ПИСАРЕНКО и Б. БУХГОЛЬЦУ. Вскоре в авиации появилась специальная служба по обеспечению спасения летчиков в полете. Ее организатором стал Л.Г. МИНОВ. А 26 июля 1930 года группа 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военных летчиков под руководством МИНОВА впервые выполнила прыжки с многоместного самолета. Этот день считается началом массового развития парашютизма в СССР.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Первым человеком, совершившим прыжок с парашютом, был Андре-Жак ГАРНЕРИН. Это произошло 22 октября 1797 года над парком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Монсо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 Париже. ГАРНЕРИН прыгнул с воздушного шара, находящегося на высоте 2230 футов.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Первый прыжок с парашютом из самолета совершил капитан Альберт БЕРРИ в штате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Монтанна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1 марта 1912 года он выпрыгнул из самолета с высоты 1500 футов. Пролетев 400 футов в свободном падении, БЕРРИ раскрыл парашют и удачно приземлился на плацу своей части.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Первой женщиной, совершившей прыжок с парашютом, была миссис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Джоржия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ТОМПСОН из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Хендерсона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 Северной Каролине. В возрасте 15 лет, уже будучи женой и матерью, она присоединилась в 1908 году к группе парашютистов, и через пять лет, 21 июня 1913 года совершила свой первый прыжок над Лос-Анджелесом.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Прыжки на точность приземления — одна из двух основных дисциплин классического парашютизма. Задача в прыжках на точность состоит в поражении мишени размером в 3 см.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Раньше при круглых куполах, мишень была кругом 100 метров в диаметре и отклонение в 80 метров было достаточно неплохим результатом. С совершенствованием техники мишень уменьшалась в размерах. После появления щелевого купола УТ-15 мишень стала иметь размер 10 см, а после выхода куполов «планирующая оболочка» мишень приняла размеры, оставшиеся до последнего времени. В настоящий момент, для победы на соревнованиях необходимо показать серию результатов с отклонением в 0 сантиметров.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Чемпионаты мира по парашютному спорту стали проводиться с 1951 года. В 1982 году в парашютной комиссии было уже около 60 стран.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Соревнования по парашютному спорту проводятся в следующих категориях: на точность приземления, затяжные, индивидуальная акробатика (с выполнением комплекса акробатических фигур), групповая акробатика, купольная акробатика.</w:t>
      </w:r>
      <w:r w:rsidRPr="00EA656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699C" w:rsidRPr="00EA6560" w:rsidRDefault="00B9699C" w:rsidP="00EA6560">
      <w:pPr>
        <w:spacing w:after="0" w:line="360" w:lineRule="auto"/>
        <w:ind w:left="156" w:firstLine="56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9699C" w:rsidRPr="00EA6560" w:rsidRDefault="00534CCE" w:rsidP="00EA6560">
      <w:pPr>
        <w:spacing w:after="0" w:line="360" w:lineRule="auto"/>
        <w:ind w:left="156" w:firstLine="564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EA6560">
        <w:rPr>
          <w:rFonts w:ascii="Times New Roman" w:hAnsi="Times New Roman"/>
          <w:b/>
          <w:sz w:val="24"/>
          <w:szCs w:val="24"/>
          <w:lang w:val="ru-RU"/>
        </w:rPr>
        <w:t>Спелеотуризм</w:t>
      </w:r>
      <w:proofErr w:type="spellEnd"/>
    </w:p>
    <w:p w:rsidR="00B9699C" w:rsidRPr="00EA6560" w:rsidRDefault="00B9699C" w:rsidP="00EA6560">
      <w:pPr>
        <w:spacing w:after="0" w:line="360" w:lineRule="auto"/>
        <w:ind w:left="156" w:firstLine="56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9699C" w:rsidRPr="00EA6560" w:rsidRDefault="00534CCE" w:rsidP="00EA6560">
      <w:pPr>
        <w:spacing w:before="50" w:after="8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Спелеотури́зм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 посещение пещер со спортивной или познавательной целью. Разновидность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5" w:tooltip="Спортивный туризм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спортивного туризма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; смысл — путешествие по естественным подземным полостям (</w:t>
      </w:r>
      <w:hyperlink r:id="rId116" w:tooltip="Пещер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пещерам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 и преодоление в них различных препятствий (</w:t>
      </w:r>
      <w:hyperlink r:id="rId117" w:tooltip="Сифон (гидрография)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сифоны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колодцы) с использованием различного специального снаряжения (</w:t>
      </w:r>
      <w:hyperlink r:id="rId118" w:tooltip="Акваланг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акваланги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9" w:tooltip="Карабин (устройство)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карабины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0" w:tooltip="Альпинистская верёвк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верёвки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крючья, индивидуальные страховочные системы и др.). Открытие новых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спелеотуристических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маршрутов сопряжено с исследованием пещер —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1" w:tooltip="Спелеология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спелеологией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 xml:space="preserve">Для получения разряда по спортивному туризму в дисциплине «маршрут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спелео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» для начала необходимо пройти несколько пещер. Затем необходимо написать и защитить отчёт о спортивном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спелеомаршруте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заявить маршрут в соревнования маршрутов и по результатам соревнований подавать документы на присвоение спортивного разряда по виду спорта «спортивный туризм».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Особенности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B9699C" w:rsidRPr="00EA6560" w:rsidRDefault="00534CCE" w:rsidP="00EA6560">
      <w:pPr>
        <w:numPr>
          <w:ilvl w:val="0"/>
          <w:numId w:val="8"/>
        </w:numPr>
        <w:spacing w:after="2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Сложность маршрутов, обусловленная большим разнообразием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2" w:tooltip="Рельеф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рельефа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пещер (колодцы, завалы, узкие щели, подземные реки и т. д.)</w:t>
      </w:r>
    </w:p>
    <w:p w:rsidR="00B9699C" w:rsidRPr="00EA6560" w:rsidRDefault="00534CCE" w:rsidP="00EA6560">
      <w:pPr>
        <w:numPr>
          <w:ilvl w:val="0"/>
          <w:numId w:val="8"/>
        </w:numPr>
        <w:spacing w:after="2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Высокая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3" w:tooltip="Относительная влажность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относительная влажность воздуха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при пониженной температуре</w:t>
      </w:r>
    </w:p>
    <w:p w:rsidR="00B9699C" w:rsidRPr="00EA6560" w:rsidRDefault="00534CCE" w:rsidP="00EA6560">
      <w:pPr>
        <w:numPr>
          <w:ilvl w:val="0"/>
          <w:numId w:val="8"/>
        </w:numPr>
        <w:spacing w:after="2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Отсутствие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естественного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</w:rPr>
        <w:t>освещения</w:t>
      </w:r>
      <w:proofErr w:type="spellEnd"/>
    </w:p>
    <w:p w:rsidR="00B9699C" w:rsidRPr="00EA6560" w:rsidRDefault="00534CCE" w:rsidP="00EA6560">
      <w:pPr>
        <w:numPr>
          <w:ilvl w:val="0"/>
          <w:numId w:val="8"/>
        </w:numPr>
        <w:spacing w:after="2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Высокая степень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4" w:tooltip="Автономность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автономности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процессе экспедиции (при наличии глубоких подземных лагерей)</w:t>
      </w:r>
    </w:p>
    <w:p w:rsidR="00B9699C" w:rsidRPr="00EA6560" w:rsidRDefault="00534CCE" w:rsidP="00EA6560">
      <w:pPr>
        <w:spacing w:before="50" w:after="8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Особые требования предъявляются к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5" w:tooltip="Этик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этике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спелеотуристов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их поведению в пещерах, отношению к природе под землёй. Это связано с крайней хрупкостью объекта их интереса — пещеры, её экосистемы, различного рода натечных образований, минеральных и ледяных кристаллов. Например, обломанный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6" w:tooltip="Сталактит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сталактит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восстанавливается только через десятки и даже сотни лет. В результате исследования пещер было разрушено множество минеральных образований.</w:t>
      </w:r>
    </w:p>
    <w:p w:rsidR="00B9699C" w:rsidRPr="00EA6560" w:rsidRDefault="00534CCE" w:rsidP="00EA6560">
      <w:pPr>
        <w:spacing w:before="50" w:after="8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Становление российского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спелеотуризма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а затем и спелеологии связано с именем Виктора Николаевича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Дублянского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Его перу принадлежат первые учебники по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спелеотуризму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«Путешествие под землёй» (</w:t>
      </w:r>
      <w:hyperlink r:id="rId127" w:tooltip="1968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1968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), увлекательная научно-популярная книга «Вслед за каплей воды» (</w:t>
      </w:r>
      <w:hyperlink r:id="rId128" w:tooltip="1971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1971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), несколько десятков монографий о пещерах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9" w:tooltip="Крым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Крыма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30" w:tooltip="Украин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Украины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31" w:tooltip="Западный Кавказ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Западного Кавказа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Самые известные и популярные места для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спелеотуризма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 России - это Краснодарский, Алтайский, Хабаровский, Красноярский край, Архангельская и Тульская область. Также нельзя не отметить Крымские пещеры. На Урал также приезжает невероятное количество человек.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Подмосковны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пещеры малоизвестны, но их тоже стоит посетить. Абхазия и Сочи тоже являются популярными местами для такого рода путешествий.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советское время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спелеотуристы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обучались в школах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предлагерной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подготовки по месту жительства, а затем в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спелеолагерях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проводимых в пещерных районах.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lang w:val="ru-RU"/>
        </w:rPr>
      </w:pPr>
      <w:r w:rsidRPr="00EA656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Спелеоэкспедиции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могут организовываться с посещением нескольких пещер, с посещением одной уже известной или с исследованием вновь открытых пещер.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Спелеоэкспедиции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 пещеры на территории заповедников требуют согласования с их администрацией.</w:t>
      </w:r>
      <w:r w:rsidRPr="00EA656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Спелеотуризм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возник в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32" w:tooltip="СССР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СССР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начале шестидесятых годов практически одновременно в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33" w:tooltip="Крым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Крыму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на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34" w:tooltip="Урал (регион)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Урале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 в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35" w:tooltip="Красноярск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Красноярске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В начале семидесятых годов только в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36" w:tooltip="Москва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Москве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активно функционировало около десятка официальных спелеологических коллективов: около 50 человек при клубе туристов (так называемая «городская секция»), примерно столько же при Московском государственном университете (</w:t>
      </w:r>
      <w:hyperlink r:id="rId137" w:tooltip="МГУ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МГУ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), более малочисленные группы были при других крупных институтах, </w:t>
      </w:r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существовало несколько секций при крупных предприятиях. Ещё около десятка групп, обычно небольшой численности — до 10 человек — представляли собой частный сектор, не получая субсидий ни от каких организаций.</w:t>
      </w:r>
      <w:r w:rsidRPr="00EA656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lang w:val="ru-RU"/>
        </w:rPr>
      </w:pPr>
      <w:bookmarkStart w:id="1" w:name="_dx_frag_StartFragment"/>
      <w:bookmarkEnd w:id="1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Для передвижения в пещерах используется как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38" w:tooltip="Категория:Снаряжение для альпинизма и скалолазания" w:history="1"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альпинистское снаряжение</w:t>
        </w:r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так и специальное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спелеотуристическое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К 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спелеотуристическому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снаряжению можно отнести средства освещения, каски, рукавицы, резиновые сапоги, беседочный карабин, зажимы, педаль,</w:t>
      </w:r>
      <w:r w:rsidRPr="00EA656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39" w:tooltip="Самоспасатель" w:history="1">
        <w:proofErr w:type="spellStart"/>
        <w:r w:rsidRPr="00EA656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самоспас</w:t>
        </w:r>
        <w:proofErr w:type="spellEnd"/>
      </w:hyperlink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снаряжение для спецработ в пещерах (</w:t>
      </w:r>
      <w:proofErr w:type="spellStart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топосъёмочные</w:t>
      </w:r>
      <w:proofErr w:type="spellEnd"/>
      <w:r w:rsidRPr="00EA656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средства, средства фотосъёмки и т.п.).</w:t>
      </w:r>
      <w:r w:rsidRPr="00EA656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699C" w:rsidRPr="00EA6560" w:rsidRDefault="00B9699C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lang w:val="ru-RU"/>
        </w:rPr>
      </w:pPr>
    </w:p>
    <w:p w:rsidR="00B9699C" w:rsidRPr="00EA6560" w:rsidRDefault="00B9699C" w:rsidP="00EA6560">
      <w:pPr>
        <w:spacing w:after="0" w:line="360" w:lineRule="auto"/>
        <w:ind w:left="156" w:firstLine="564"/>
        <w:rPr>
          <w:rFonts w:ascii="Times New Roman" w:hAnsi="Times New Roman"/>
          <w:b/>
          <w:sz w:val="24"/>
          <w:szCs w:val="24"/>
          <w:lang w:val="ru-RU"/>
        </w:rPr>
      </w:pPr>
    </w:p>
    <w:p w:rsidR="00B9699C" w:rsidRPr="00EA6560" w:rsidRDefault="00B9699C" w:rsidP="00EA6560">
      <w:pPr>
        <w:spacing w:after="0" w:line="360" w:lineRule="auto"/>
        <w:ind w:left="156" w:firstLine="564"/>
        <w:rPr>
          <w:rFonts w:ascii="Times New Roman" w:hAnsi="Times New Roman"/>
          <w:b/>
          <w:sz w:val="24"/>
          <w:szCs w:val="24"/>
          <w:lang w:val="ru-RU"/>
        </w:rPr>
      </w:pPr>
    </w:p>
    <w:p w:rsidR="00B9699C" w:rsidRPr="00EA6560" w:rsidRDefault="00B9699C" w:rsidP="00EA6560">
      <w:pPr>
        <w:spacing w:after="0" w:line="360" w:lineRule="auto"/>
        <w:ind w:left="156" w:firstLine="564"/>
        <w:rPr>
          <w:rFonts w:ascii="Times New Roman" w:hAnsi="Times New Roman"/>
          <w:b/>
          <w:sz w:val="24"/>
          <w:szCs w:val="24"/>
          <w:lang w:val="ru-RU"/>
        </w:rPr>
      </w:pPr>
    </w:p>
    <w:p w:rsidR="00B9699C" w:rsidRPr="00EA6560" w:rsidRDefault="00B9699C" w:rsidP="00EA6560">
      <w:pPr>
        <w:spacing w:after="0" w:line="360" w:lineRule="auto"/>
        <w:ind w:left="156" w:firstLine="564"/>
        <w:rPr>
          <w:rFonts w:ascii="Times New Roman" w:hAnsi="Times New Roman"/>
          <w:b/>
          <w:sz w:val="24"/>
          <w:szCs w:val="24"/>
          <w:lang w:val="ru-RU"/>
        </w:rPr>
      </w:pPr>
    </w:p>
    <w:p w:rsidR="00B9699C" w:rsidRPr="00EA6560" w:rsidRDefault="00B9699C" w:rsidP="00EA6560">
      <w:pPr>
        <w:spacing w:after="0" w:line="360" w:lineRule="auto"/>
        <w:ind w:left="156" w:firstLine="564"/>
        <w:rPr>
          <w:rFonts w:ascii="Times New Roman" w:hAnsi="Times New Roman"/>
          <w:b/>
          <w:sz w:val="24"/>
          <w:szCs w:val="24"/>
          <w:lang w:val="ru-RU"/>
        </w:rPr>
      </w:pPr>
    </w:p>
    <w:p w:rsidR="00B9699C" w:rsidRPr="00EA6560" w:rsidRDefault="00B9699C" w:rsidP="00EA6560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B9699C" w:rsidRPr="00EA6560" w:rsidRDefault="00534CCE" w:rsidP="00EA6560">
      <w:pPr>
        <w:spacing w:after="0" w:line="360" w:lineRule="auto"/>
        <w:ind w:left="156" w:firstLine="564"/>
        <w:rPr>
          <w:rFonts w:ascii="Times New Roman" w:hAnsi="Times New Roman"/>
          <w:b/>
          <w:sz w:val="24"/>
          <w:szCs w:val="24"/>
          <w:lang w:val="ru-RU"/>
        </w:rPr>
      </w:pPr>
      <w:r w:rsidRPr="00EA6560">
        <w:rPr>
          <w:rFonts w:ascii="Times New Roman" w:hAnsi="Times New Roman"/>
          <w:b/>
          <w:sz w:val="24"/>
          <w:szCs w:val="24"/>
          <w:lang w:val="ru-RU"/>
        </w:rPr>
        <w:t>Источники:</w:t>
      </w:r>
    </w:p>
    <w:p w:rsidR="00CD7F9A" w:rsidRPr="00CD7F9A" w:rsidRDefault="00CD7F9A" w:rsidP="00CD7F9A">
      <w:pPr>
        <w:pStyle w:val="a5"/>
        <w:numPr>
          <w:ilvl w:val="0"/>
          <w:numId w:val="10"/>
        </w:numPr>
        <w:spacing w:after="0" w:line="360" w:lineRule="auto"/>
        <w:rPr>
          <w:lang w:val="ru-RU"/>
        </w:rPr>
      </w:pPr>
      <w:r w:rsidRPr="00CD7F9A">
        <w:rPr>
          <w:lang w:val="ru-RU"/>
        </w:rPr>
        <w:t xml:space="preserve">Буров, А. </w:t>
      </w:r>
      <w:proofErr w:type="spellStart"/>
      <w:r w:rsidRPr="00CD7F9A">
        <w:rPr>
          <w:lang w:val="ru-RU"/>
        </w:rPr>
        <w:t>Э.Физическое</w:t>
      </w:r>
      <w:proofErr w:type="spellEnd"/>
      <w:r w:rsidRPr="00CD7F9A">
        <w:rPr>
          <w:lang w:val="ru-RU"/>
        </w:rPr>
        <w:t xml:space="preserve"> совершенствование студенческой молодежи: стратегия и инновационные технологии: монография: </w:t>
      </w:r>
      <w:proofErr w:type="spellStart"/>
      <w:r w:rsidRPr="00CD7F9A">
        <w:rPr>
          <w:lang w:val="ru-RU"/>
        </w:rPr>
        <w:t>Превентивнокоррекционный</w:t>
      </w:r>
      <w:proofErr w:type="spellEnd"/>
      <w:r w:rsidRPr="00CD7F9A">
        <w:rPr>
          <w:lang w:val="ru-RU"/>
        </w:rPr>
        <w:t xml:space="preserve"> потенциал профессиональной физической культуры личности. Монография — Одесса: Наука и техника, 2011. — 544 с. / 0,28 п. л., -500 экз.</w:t>
      </w:r>
      <w:r>
        <w:t>http</w:t>
      </w:r>
      <w:r w:rsidRPr="00CD7F9A">
        <w:rPr>
          <w:lang w:val="ru-RU"/>
        </w:rPr>
        <w:t>://</w:t>
      </w:r>
      <w:r>
        <w:t>www</w:t>
      </w:r>
      <w:r w:rsidRPr="00CD7F9A">
        <w:rPr>
          <w:lang w:val="ru-RU"/>
        </w:rPr>
        <w:t>.</w:t>
      </w:r>
      <w:proofErr w:type="spellStart"/>
      <w:r>
        <w:t>elibrary</w:t>
      </w:r>
      <w:proofErr w:type="spellEnd"/>
      <w:r w:rsidRPr="00CD7F9A">
        <w:rPr>
          <w:lang w:val="ru-RU"/>
        </w:rPr>
        <w:t>.</w:t>
      </w:r>
      <w:proofErr w:type="spellStart"/>
      <w:r>
        <w:t>ru</w:t>
      </w:r>
      <w:proofErr w:type="spellEnd"/>
      <w:r w:rsidRPr="00CD7F9A">
        <w:rPr>
          <w:lang w:val="ru-RU"/>
        </w:rPr>
        <w:t xml:space="preserve">/ </w:t>
      </w:r>
    </w:p>
    <w:p w:rsidR="00CD7F9A" w:rsidRPr="00003D0D" w:rsidRDefault="00CD7F9A" w:rsidP="00003D0D">
      <w:pPr>
        <w:spacing w:after="0" w:line="360" w:lineRule="auto"/>
        <w:rPr>
          <w:lang w:val="ru-RU"/>
        </w:rPr>
      </w:pPr>
    </w:p>
    <w:p w:rsidR="00CD7F9A" w:rsidRPr="00CD7F9A" w:rsidRDefault="00CD7F9A" w:rsidP="00CD7F9A">
      <w:pPr>
        <w:pStyle w:val="a5"/>
        <w:numPr>
          <w:ilvl w:val="0"/>
          <w:numId w:val="10"/>
        </w:numPr>
        <w:spacing w:after="0" w:line="360" w:lineRule="auto"/>
        <w:rPr>
          <w:lang w:val="ru-RU"/>
        </w:rPr>
      </w:pPr>
      <w:r w:rsidRPr="00CD7F9A">
        <w:rPr>
          <w:lang w:val="ru-RU"/>
        </w:rPr>
        <w:t xml:space="preserve">Кабачков, В. А., </w:t>
      </w:r>
      <w:proofErr w:type="spellStart"/>
      <w:r w:rsidRPr="00CD7F9A">
        <w:rPr>
          <w:lang w:val="ru-RU"/>
        </w:rPr>
        <w:t>Полиевский</w:t>
      </w:r>
      <w:proofErr w:type="spellEnd"/>
      <w:r w:rsidRPr="00CD7F9A">
        <w:rPr>
          <w:lang w:val="ru-RU"/>
        </w:rPr>
        <w:t xml:space="preserve">, С. А., Буров, А. Э. Профессиональная физическая культура в системе непрерывного образования молодежи: науч.- метод. пособие. Учебное пособие —М.: Сов. спорт, 2010. — 296 </w:t>
      </w:r>
      <w:proofErr w:type="spellStart"/>
      <w:proofErr w:type="gramStart"/>
      <w:r w:rsidRPr="00CD7F9A">
        <w:rPr>
          <w:lang w:val="ru-RU"/>
        </w:rPr>
        <w:t>с.:ил</w:t>
      </w:r>
      <w:proofErr w:type="spellEnd"/>
      <w:r w:rsidRPr="00CD7F9A">
        <w:rPr>
          <w:lang w:val="ru-RU"/>
        </w:rPr>
        <w:t>.</w:t>
      </w:r>
      <w:proofErr w:type="gramEnd"/>
      <w:r w:rsidRPr="00CD7F9A">
        <w:rPr>
          <w:lang w:val="ru-RU"/>
        </w:rPr>
        <w:t xml:space="preserve">/18,5 </w:t>
      </w:r>
      <w:proofErr w:type="spellStart"/>
      <w:r w:rsidRPr="00CD7F9A">
        <w:rPr>
          <w:lang w:val="ru-RU"/>
        </w:rPr>
        <w:t>п.л</w:t>
      </w:r>
      <w:proofErr w:type="spellEnd"/>
      <w:r w:rsidRPr="00CD7F9A">
        <w:rPr>
          <w:lang w:val="ru-RU"/>
        </w:rPr>
        <w:t>., -1000экз.</w:t>
      </w:r>
      <w:r>
        <w:t>http</w:t>
      </w:r>
      <w:r w:rsidRPr="00CD7F9A">
        <w:rPr>
          <w:lang w:val="ru-RU"/>
        </w:rPr>
        <w:t>://</w:t>
      </w:r>
      <w:r>
        <w:t>www</w:t>
      </w:r>
      <w:r w:rsidRPr="00CD7F9A">
        <w:rPr>
          <w:lang w:val="ru-RU"/>
        </w:rPr>
        <w:t>.</w:t>
      </w:r>
      <w:proofErr w:type="spellStart"/>
      <w:r>
        <w:t>elibrary</w:t>
      </w:r>
      <w:proofErr w:type="spellEnd"/>
      <w:r w:rsidRPr="00CD7F9A">
        <w:rPr>
          <w:lang w:val="ru-RU"/>
        </w:rPr>
        <w:t>.</w:t>
      </w:r>
      <w:proofErr w:type="spellStart"/>
      <w:r>
        <w:t>ru</w:t>
      </w:r>
      <w:proofErr w:type="spellEnd"/>
      <w:r w:rsidRPr="00CD7F9A">
        <w:rPr>
          <w:lang w:val="ru-RU"/>
        </w:rPr>
        <w:t xml:space="preserve">/ </w:t>
      </w:r>
    </w:p>
    <w:p w:rsidR="00003D0D" w:rsidRPr="00003D0D" w:rsidRDefault="00003D0D" w:rsidP="00003D0D">
      <w:pPr>
        <w:rPr>
          <w:lang w:val="ru-RU"/>
        </w:rPr>
      </w:pPr>
    </w:p>
    <w:p w:rsidR="00003D0D" w:rsidRPr="00003D0D" w:rsidRDefault="00CD7F9A" w:rsidP="00003D0D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003D0D">
        <w:rPr>
          <w:lang w:val="ru-RU"/>
        </w:rPr>
        <w:t xml:space="preserve">Кузнецов И.А., </w:t>
      </w:r>
      <w:proofErr w:type="spellStart"/>
      <w:r w:rsidRPr="00003D0D">
        <w:rPr>
          <w:lang w:val="ru-RU"/>
        </w:rPr>
        <w:t>Карюк</w:t>
      </w:r>
      <w:proofErr w:type="spellEnd"/>
      <w:r w:rsidRPr="00003D0D">
        <w:rPr>
          <w:lang w:val="ru-RU"/>
        </w:rPr>
        <w:t xml:space="preserve"> А.С., </w:t>
      </w:r>
      <w:proofErr w:type="spellStart"/>
      <w:r w:rsidRPr="00003D0D">
        <w:rPr>
          <w:lang w:val="ru-RU"/>
        </w:rPr>
        <w:t>Шарова</w:t>
      </w:r>
      <w:proofErr w:type="spellEnd"/>
      <w:r w:rsidRPr="00003D0D">
        <w:rPr>
          <w:lang w:val="ru-RU"/>
        </w:rPr>
        <w:t xml:space="preserve"> Л.А., Старков А.И., </w:t>
      </w:r>
      <w:proofErr w:type="spellStart"/>
      <w:r w:rsidRPr="00003D0D">
        <w:rPr>
          <w:lang w:val="ru-RU"/>
        </w:rPr>
        <w:t>Деманов</w:t>
      </w:r>
      <w:proofErr w:type="spellEnd"/>
      <w:r w:rsidRPr="00003D0D">
        <w:rPr>
          <w:lang w:val="ru-RU"/>
        </w:rPr>
        <w:t xml:space="preserve"> А.В., </w:t>
      </w:r>
      <w:proofErr w:type="spellStart"/>
      <w:r w:rsidRPr="00003D0D">
        <w:rPr>
          <w:lang w:val="ru-RU"/>
        </w:rPr>
        <w:t>Карюк</w:t>
      </w:r>
      <w:proofErr w:type="spellEnd"/>
      <w:r w:rsidRPr="00003D0D">
        <w:rPr>
          <w:lang w:val="ru-RU"/>
        </w:rPr>
        <w:t xml:space="preserve"> В.В. Физическая культура и спорт студенту. Учебное пособие: 2 тома – Астрахань. АФ МФПУ «Синергия» - 2014г. 1 том- 274 с., 2 том – 212 с. 30 экз.</w:t>
      </w:r>
      <w:r>
        <w:t>http</w:t>
      </w:r>
      <w:r w:rsidRPr="00003D0D">
        <w:rPr>
          <w:lang w:val="ru-RU"/>
        </w:rPr>
        <w:t>://</w:t>
      </w:r>
      <w:r>
        <w:t>www</w:t>
      </w:r>
      <w:r w:rsidRPr="00003D0D">
        <w:rPr>
          <w:lang w:val="ru-RU"/>
        </w:rPr>
        <w:t>.</w:t>
      </w:r>
      <w:proofErr w:type="spellStart"/>
      <w:r>
        <w:t>elibrary</w:t>
      </w:r>
      <w:proofErr w:type="spellEnd"/>
      <w:r w:rsidRPr="00003D0D">
        <w:rPr>
          <w:lang w:val="ru-RU"/>
        </w:rPr>
        <w:t>.</w:t>
      </w:r>
      <w:proofErr w:type="spellStart"/>
      <w:r>
        <w:t>ru</w:t>
      </w:r>
      <w:proofErr w:type="spellEnd"/>
      <w:r w:rsidRPr="00003D0D">
        <w:rPr>
          <w:lang w:val="ru-RU"/>
        </w:rPr>
        <w:t>/</w:t>
      </w:r>
    </w:p>
    <w:p w:rsidR="00003D0D" w:rsidRPr="00003D0D" w:rsidRDefault="00003D0D" w:rsidP="00003D0D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9699C" w:rsidRPr="00EA6560" w:rsidRDefault="00B9699C" w:rsidP="00EA6560">
      <w:pPr>
        <w:spacing w:after="0" w:line="360" w:lineRule="auto"/>
        <w:ind w:left="156" w:firstLine="564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B9699C" w:rsidRPr="00EA6560" w:rsidSect="00EA6560">
      <w:pgSz w:w="12240" w:h="15840"/>
      <w:pgMar w:top="567" w:right="900" w:bottom="567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1BA1"/>
    <w:multiLevelType w:val="hybridMultilevel"/>
    <w:tmpl w:val="0C2A1154"/>
    <w:lvl w:ilvl="0" w:tplc="4AA845B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8F1EB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63CAFD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C11B1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E6237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CC6D01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920FAA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29BCC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981C85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5693D575"/>
    <w:multiLevelType w:val="hybridMultilevel"/>
    <w:tmpl w:val="D3AAA8C6"/>
    <w:lvl w:ilvl="0" w:tplc="13B21DD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17F99A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EBB677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C88584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85A9ED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4D5D70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685352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5E53E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DE1600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58EC163D"/>
    <w:multiLevelType w:val="hybridMultilevel"/>
    <w:tmpl w:val="B3BEFAAC"/>
    <w:lvl w:ilvl="0" w:tplc="AA529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358717"/>
    <w:multiLevelType w:val="hybridMultilevel"/>
    <w:tmpl w:val="3C5867BC"/>
    <w:lvl w:ilvl="0" w:tplc="78D96F09">
      <w:start w:val="2"/>
      <w:numFmt w:val="decimal"/>
      <w:lvlText w:val="%1."/>
      <w:lvlJc w:val="left"/>
      <w:pPr>
        <w:ind w:left="720" w:hanging="360"/>
      </w:pPr>
    </w:lvl>
    <w:lvl w:ilvl="1" w:tplc="51591B49">
      <w:start w:val="1"/>
      <w:numFmt w:val="decimal"/>
      <w:lvlText w:val="%2."/>
      <w:lvlJc w:val="left"/>
      <w:pPr>
        <w:ind w:left="1440" w:hanging="360"/>
      </w:pPr>
    </w:lvl>
    <w:lvl w:ilvl="2" w:tplc="44037916">
      <w:start w:val="1"/>
      <w:numFmt w:val="decimal"/>
      <w:lvlText w:val="%3."/>
      <w:lvlJc w:val="left"/>
      <w:pPr>
        <w:ind w:left="2160" w:hanging="360"/>
      </w:pPr>
    </w:lvl>
    <w:lvl w:ilvl="3" w:tplc="5B3B5764">
      <w:start w:val="1"/>
      <w:numFmt w:val="decimal"/>
      <w:lvlText w:val="%4."/>
      <w:lvlJc w:val="left"/>
      <w:pPr>
        <w:ind w:left="2880" w:hanging="360"/>
      </w:pPr>
    </w:lvl>
    <w:lvl w:ilvl="4" w:tplc="75EEE19D">
      <w:start w:val="1"/>
      <w:numFmt w:val="decimal"/>
      <w:lvlText w:val="%5."/>
      <w:lvlJc w:val="left"/>
      <w:pPr>
        <w:ind w:left="3600" w:hanging="360"/>
      </w:pPr>
    </w:lvl>
    <w:lvl w:ilvl="5" w:tplc="56459005">
      <w:start w:val="1"/>
      <w:numFmt w:val="decimal"/>
      <w:lvlText w:val="%6."/>
      <w:lvlJc w:val="left"/>
      <w:pPr>
        <w:ind w:left="4320" w:hanging="360"/>
      </w:pPr>
    </w:lvl>
    <w:lvl w:ilvl="6" w:tplc="1F07D93E">
      <w:start w:val="1"/>
      <w:numFmt w:val="decimal"/>
      <w:lvlText w:val="%7."/>
      <w:lvlJc w:val="left"/>
      <w:pPr>
        <w:ind w:left="5040" w:hanging="360"/>
      </w:pPr>
    </w:lvl>
    <w:lvl w:ilvl="7" w:tplc="52AFAECB">
      <w:start w:val="1"/>
      <w:numFmt w:val="decimal"/>
      <w:lvlText w:val="%8."/>
      <w:lvlJc w:val="left"/>
      <w:pPr>
        <w:ind w:left="5760" w:hanging="360"/>
      </w:pPr>
    </w:lvl>
    <w:lvl w:ilvl="8" w:tplc="32ECEED1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1A0B632"/>
    <w:multiLevelType w:val="hybridMultilevel"/>
    <w:tmpl w:val="827E9BDC"/>
    <w:lvl w:ilvl="0" w:tplc="5E7845B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004C7A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E25436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579681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7EBDD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604981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61AE4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73A367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A005FA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660F6B64"/>
    <w:multiLevelType w:val="hybridMultilevel"/>
    <w:tmpl w:val="6FC6625C"/>
    <w:lvl w:ilvl="0" w:tplc="19DB9C91">
      <w:start w:val="1"/>
      <w:numFmt w:val="decimal"/>
      <w:lvlText w:val="%1."/>
      <w:lvlJc w:val="left"/>
      <w:pPr>
        <w:ind w:left="720" w:hanging="360"/>
      </w:pPr>
    </w:lvl>
    <w:lvl w:ilvl="1" w:tplc="43C39F51">
      <w:start w:val="1"/>
      <w:numFmt w:val="decimal"/>
      <w:lvlText w:val="%2."/>
      <w:lvlJc w:val="left"/>
      <w:pPr>
        <w:ind w:left="1440" w:hanging="360"/>
      </w:pPr>
    </w:lvl>
    <w:lvl w:ilvl="2" w:tplc="73864058">
      <w:start w:val="1"/>
      <w:numFmt w:val="decimal"/>
      <w:lvlText w:val="%3."/>
      <w:lvlJc w:val="left"/>
      <w:pPr>
        <w:ind w:left="2160" w:hanging="360"/>
      </w:pPr>
    </w:lvl>
    <w:lvl w:ilvl="3" w:tplc="7CC04146">
      <w:start w:val="1"/>
      <w:numFmt w:val="decimal"/>
      <w:lvlText w:val="%4."/>
      <w:lvlJc w:val="left"/>
      <w:pPr>
        <w:ind w:left="2880" w:hanging="360"/>
      </w:pPr>
    </w:lvl>
    <w:lvl w:ilvl="4" w:tplc="1F6A8903">
      <w:start w:val="1"/>
      <w:numFmt w:val="decimal"/>
      <w:lvlText w:val="%5."/>
      <w:lvlJc w:val="left"/>
      <w:pPr>
        <w:ind w:left="3600" w:hanging="360"/>
      </w:pPr>
    </w:lvl>
    <w:lvl w:ilvl="5" w:tplc="656F3583">
      <w:start w:val="1"/>
      <w:numFmt w:val="decimal"/>
      <w:lvlText w:val="%6."/>
      <w:lvlJc w:val="left"/>
      <w:pPr>
        <w:ind w:left="4320" w:hanging="360"/>
      </w:pPr>
    </w:lvl>
    <w:lvl w:ilvl="6" w:tplc="7925089A">
      <w:start w:val="1"/>
      <w:numFmt w:val="decimal"/>
      <w:lvlText w:val="%7."/>
      <w:lvlJc w:val="left"/>
      <w:pPr>
        <w:ind w:left="5040" w:hanging="360"/>
      </w:pPr>
    </w:lvl>
    <w:lvl w:ilvl="7" w:tplc="2A926371">
      <w:start w:val="1"/>
      <w:numFmt w:val="decimal"/>
      <w:lvlText w:val="%8."/>
      <w:lvlJc w:val="left"/>
      <w:pPr>
        <w:ind w:left="5760" w:hanging="360"/>
      </w:pPr>
    </w:lvl>
    <w:lvl w:ilvl="8" w:tplc="19FE48AC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5383059"/>
    <w:multiLevelType w:val="hybridMultilevel"/>
    <w:tmpl w:val="719847F6"/>
    <w:lvl w:ilvl="0" w:tplc="7E993017">
      <w:start w:val="1"/>
      <w:numFmt w:val="decimal"/>
      <w:lvlText w:val="%1."/>
      <w:lvlJc w:val="left"/>
      <w:pPr>
        <w:ind w:left="720" w:hanging="360"/>
      </w:pPr>
    </w:lvl>
    <w:lvl w:ilvl="1" w:tplc="26794921">
      <w:start w:val="1"/>
      <w:numFmt w:val="decimal"/>
      <w:lvlText w:val="%2."/>
      <w:lvlJc w:val="left"/>
      <w:pPr>
        <w:ind w:left="1440" w:hanging="360"/>
      </w:pPr>
    </w:lvl>
    <w:lvl w:ilvl="2" w:tplc="012B6526">
      <w:start w:val="1"/>
      <w:numFmt w:val="decimal"/>
      <w:lvlText w:val="%3."/>
      <w:lvlJc w:val="left"/>
      <w:pPr>
        <w:ind w:left="2160" w:hanging="360"/>
      </w:pPr>
    </w:lvl>
    <w:lvl w:ilvl="3" w:tplc="4EC6192F">
      <w:start w:val="1"/>
      <w:numFmt w:val="decimal"/>
      <w:lvlText w:val="%4."/>
      <w:lvlJc w:val="left"/>
      <w:pPr>
        <w:ind w:left="2880" w:hanging="360"/>
      </w:pPr>
    </w:lvl>
    <w:lvl w:ilvl="4" w:tplc="61147241">
      <w:start w:val="1"/>
      <w:numFmt w:val="decimal"/>
      <w:lvlText w:val="%5."/>
      <w:lvlJc w:val="left"/>
      <w:pPr>
        <w:ind w:left="3600" w:hanging="360"/>
      </w:pPr>
    </w:lvl>
    <w:lvl w:ilvl="5" w:tplc="20504AD3">
      <w:start w:val="1"/>
      <w:numFmt w:val="decimal"/>
      <w:lvlText w:val="%6."/>
      <w:lvlJc w:val="left"/>
      <w:pPr>
        <w:ind w:left="4320" w:hanging="360"/>
      </w:pPr>
    </w:lvl>
    <w:lvl w:ilvl="6" w:tplc="7C68046D">
      <w:start w:val="1"/>
      <w:numFmt w:val="decimal"/>
      <w:lvlText w:val="%7."/>
      <w:lvlJc w:val="left"/>
      <w:pPr>
        <w:ind w:left="5040" w:hanging="360"/>
      </w:pPr>
    </w:lvl>
    <w:lvl w:ilvl="7" w:tplc="6B85322B">
      <w:start w:val="1"/>
      <w:numFmt w:val="decimal"/>
      <w:lvlText w:val="%8."/>
      <w:lvlJc w:val="left"/>
      <w:pPr>
        <w:ind w:left="5760" w:hanging="360"/>
      </w:pPr>
    </w:lvl>
    <w:lvl w:ilvl="8" w:tplc="737FC82A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7BEB0C7"/>
    <w:multiLevelType w:val="hybridMultilevel"/>
    <w:tmpl w:val="597AFBDE"/>
    <w:lvl w:ilvl="0" w:tplc="43EB4E21">
      <w:start w:val="1"/>
      <w:numFmt w:val="decimal"/>
      <w:lvlText w:val="%1."/>
      <w:lvlJc w:val="left"/>
      <w:pPr>
        <w:ind w:left="144" w:hanging="360"/>
      </w:pPr>
    </w:lvl>
    <w:lvl w:ilvl="1" w:tplc="60EFEA8D">
      <w:start w:val="1"/>
      <w:numFmt w:val="decimal"/>
      <w:lvlText w:val="%2."/>
      <w:lvlJc w:val="left"/>
      <w:pPr>
        <w:ind w:left="864" w:hanging="360"/>
      </w:pPr>
    </w:lvl>
    <w:lvl w:ilvl="2" w:tplc="6C00D3B7">
      <w:start w:val="1"/>
      <w:numFmt w:val="decimal"/>
      <w:lvlText w:val="%3."/>
      <w:lvlJc w:val="left"/>
      <w:pPr>
        <w:ind w:left="1584" w:hanging="360"/>
      </w:pPr>
    </w:lvl>
    <w:lvl w:ilvl="3" w:tplc="299EA47F">
      <w:start w:val="1"/>
      <w:numFmt w:val="decimal"/>
      <w:lvlText w:val="%4."/>
      <w:lvlJc w:val="left"/>
      <w:pPr>
        <w:ind w:left="2304" w:hanging="360"/>
      </w:pPr>
    </w:lvl>
    <w:lvl w:ilvl="4" w:tplc="5329FF78">
      <w:start w:val="1"/>
      <w:numFmt w:val="decimal"/>
      <w:lvlText w:val="%5."/>
      <w:lvlJc w:val="left"/>
      <w:pPr>
        <w:ind w:left="3024" w:hanging="360"/>
      </w:pPr>
    </w:lvl>
    <w:lvl w:ilvl="5" w:tplc="3C5A3A24">
      <w:start w:val="1"/>
      <w:numFmt w:val="decimal"/>
      <w:lvlText w:val="%6."/>
      <w:lvlJc w:val="left"/>
      <w:pPr>
        <w:ind w:left="3744" w:hanging="360"/>
      </w:pPr>
    </w:lvl>
    <w:lvl w:ilvl="6" w:tplc="70689834">
      <w:start w:val="1"/>
      <w:numFmt w:val="decimal"/>
      <w:lvlText w:val="%7."/>
      <w:lvlJc w:val="left"/>
      <w:pPr>
        <w:ind w:left="4464" w:hanging="360"/>
      </w:pPr>
    </w:lvl>
    <w:lvl w:ilvl="7" w:tplc="152A9346">
      <w:start w:val="1"/>
      <w:numFmt w:val="decimal"/>
      <w:lvlText w:val="%8."/>
      <w:lvlJc w:val="left"/>
      <w:pPr>
        <w:ind w:left="5184" w:hanging="360"/>
      </w:pPr>
    </w:lvl>
    <w:lvl w:ilvl="8" w:tplc="78DF2042">
      <w:start w:val="1"/>
      <w:numFmt w:val="decimal"/>
      <w:lvlText w:val="%9."/>
      <w:lvlJc w:val="left"/>
      <w:pPr>
        <w:ind w:left="5904" w:hanging="360"/>
      </w:pPr>
    </w:lvl>
  </w:abstractNum>
  <w:abstractNum w:abstractNumId="8" w15:restartNumberingAfterBreak="0">
    <w:nsid w:val="77E87D0A"/>
    <w:multiLevelType w:val="hybridMultilevel"/>
    <w:tmpl w:val="DA406C1C"/>
    <w:lvl w:ilvl="0" w:tplc="16A337D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1F243D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24A826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00CC72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2D518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541FB3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BCB313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0AAA99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8A7147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785C1D36"/>
    <w:multiLevelType w:val="hybridMultilevel"/>
    <w:tmpl w:val="F63CF178"/>
    <w:lvl w:ilvl="0" w:tplc="16A337D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1F243D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24A826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00CC72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2D518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541FB3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BCB313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0AAA99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8A7147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9C"/>
    <w:rsid w:val="00003D0D"/>
    <w:rsid w:val="0003267C"/>
    <w:rsid w:val="00534CCE"/>
    <w:rsid w:val="009F7AFB"/>
    <w:rsid w:val="00B9699C"/>
    <w:rsid w:val="00CD7F9A"/>
    <w:rsid w:val="00EA6560"/>
    <w:rsid w:val="00EA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AE68A"/>
  <w15:docId w15:val="{DBF24AF4-476A-4F84-ACFB-AF7661C0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CD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2%D0%BE%D0%B4%D0%BE%D0%BC%D1%91%D1%82%D0%BD%D1%8B%D0%B9_%D0%B4%D0%B2%D0%B8%D0%B6%D0%B8%D1%82%D0%B5%D0%BB%D1%8C" TargetMode="External"/><Relationship Id="rId117" Type="http://schemas.openxmlformats.org/officeDocument/2006/relationships/hyperlink" Target="https://ru.wikipedia.org/wiki/%D0%A1%D0%B8%D1%84%D0%BE%D0%BD_(%D0%B3%D0%B8%D0%B4%D1%80%D0%BE%D0%B3%D1%80%D0%B0%D1%84%D0%B8%D1%8F)" TargetMode="External"/><Relationship Id="rId21" Type="http://schemas.openxmlformats.org/officeDocument/2006/relationships/hyperlink" Target="https://ru.wikipedia.org/wiki/%D0%93%D0%B8%D0%B4%D1%80%D0%BE%D1%86%D0%B8%D0%BA%D0%BB" TargetMode="External"/><Relationship Id="rId42" Type="http://schemas.openxmlformats.org/officeDocument/2006/relationships/hyperlink" Target="https://ru.wikipedia.org/wiki/%D0%9B%D0%B5%D0%B4" TargetMode="External"/><Relationship Id="rId47" Type="http://schemas.openxmlformats.org/officeDocument/2006/relationships/hyperlink" Target="https://ru.wikipedia.org/wiki/%D0%97%D0%B0%D0%BA%D0%BB%D0%B0%D0%B4%D0%BA%D0%B0_(%D0%B0%D0%BB%D1%8C%D0%BF%D0%B8%D0%BD%D0%B8%D0%B7%D0%BC)" TargetMode="External"/><Relationship Id="rId63" Type="http://schemas.openxmlformats.org/officeDocument/2006/relationships/hyperlink" Target="https://ru.wikipedia.org/wiki/%D0%9B%D0%B0%D1%88%D0%B5%D0%BD%D0%B0%D0%BB%D1%8C,_%D0%9B%D1%83%D0%B8" TargetMode="External"/><Relationship Id="rId68" Type="http://schemas.openxmlformats.org/officeDocument/2006/relationships/hyperlink" Target="https://ru.wikipedia.org/wiki/%D0%90%D0%BD%D0%B3%D0%BB%D0%B8%D0%B9%D1%81%D0%BA%D0%B8%D0%B9_%D1%8F%D0%B7%D1%8B%D0%BA" TargetMode="External"/><Relationship Id="rId84" Type="http://schemas.openxmlformats.org/officeDocument/2006/relationships/hyperlink" Target="https://ru.wikipedia.org/wiki/SSI" TargetMode="External"/><Relationship Id="rId89" Type="http://schemas.openxmlformats.org/officeDocument/2006/relationships/hyperlink" Target="https://ru.wikipedia.org/wiki/%D0%A5%D1%83%D1%80%D0%B3%D0%B0%D0%B4%D0%B0" TargetMode="External"/><Relationship Id="rId112" Type="http://schemas.openxmlformats.org/officeDocument/2006/relationships/hyperlink" Target="https://ru.wikipedia.org/wiki/%D0%A4%D1%80%D0%B8%D1%81%D1%82%D0%B0%D0%B9%D0%BB_(%D0%BF%D0%B0%D1%80%D0%B0%D1%88%D1%8E%D1%82%D0%B8%D0%B7%D0%BC)" TargetMode="External"/><Relationship Id="rId133" Type="http://schemas.openxmlformats.org/officeDocument/2006/relationships/hyperlink" Target="https://ru.wikipedia.org/wiki/%D0%9A%D1%80%D1%8B%D0%BC" TargetMode="External"/><Relationship Id="rId138" Type="http://schemas.openxmlformats.org/officeDocument/2006/relationships/hyperlink" Target="https://ru.wikipedia.org/wiki/%D0%9A%D0%B0%D1%82%D0%B5%D0%B3%D0%BE%D1%80%D0%B8%D1%8F:%D0%A1%D0%BD%D0%B0%D1%80%D1%8F%D0%B6%D0%B5%D0%BD%D0%B8%D0%B5_%D0%B4%D0%BB%D1%8F_%D0%B0%D0%BB%D1%8C%D0%BF%D0%B8%D0%BD%D0%B8%D0%B7%D0%BC%D0%B0_%D0%B8_%D1%81%D0%BA%D0%B0%D0%BB%D0%BE%D0%BB%D0%B0%D0%B7%D0%B0%D0%BD%D0%B8%D1%8F" TargetMode="External"/><Relationship Id="rId16" Type="http://schemas.openxmlformats.org/officeDocument/2006/relationships/hyperlink" Target="https://ru.wikipedia.org/wiki/%D0%A1%D0%BF%D0%B5%D0%BB%D0%B5%D0%BE%D1%82%D1%83%D1%80%D0%B8%D0%B7%D0%BC" TargetMode="External"/><Relationship Id="rId107" Type="http://schemas.openxmlformats.org/officeDocument/2006/relationships/hyperlink" Target="https://ru.wikipedia.org/wiki/%D0%9F%D0%B0%D1%80%D0%B0%D1%88%D1%8E%D1%82" TargetMode="External"/><Relationship Id="rId11" Type="http://schemas.openxmlformats.org/officeDocument/2006/relationships/hyperlink" Target="https://ru.wikipedia.org/wiki/%D0%A2%D1%80%D0%B8%D0%B0%D0%BB_(%D1%81%D0%BF%D0%BE%D1%80%D1%82)" TargetMode="External"/><Relationship Id="rId32" Type="http://schemas.openxmlformats.org/officeDocument/2006/relationships/hyperlink" Target="https://ru.wikipedia.org/wiki/%D0%A0%D0%B5%D0%BF%D1%80%D0%B5%D0%B7%D0%B5%D0%BD%D1%82%D0%B0%D1%82%D0%B8%D0%B2%D0%BD%D1%8B%D0%B9_%D1%81%D0%BF%D0%B8%D1%81%D0%BE%D0%BA_%D0%BD%D0%B5%D0%BC%D0%B0%D1%82%D0%B5%D1%80%D0%B8%D0%B0%D0%BB%D1%8C%D0%BD%D0%BE%D0%B3%D0%BE_%D0%BA%D1%83%D0%BB%D1%8C%D1%82%D1%83%D1%80%D0%BD%D0%BE%D0%B3%D0%BE_%D0%BD%D0%B0%D1%81%D0%BB%D0%B5%D0%B4%D0%B8%D1%8F_%D1%87%D0%B5%D0%BB%D0%BE%D0%B2%D0%B5%D1%87%D0%B5%D1%81%D1%82%D0%B2%D0%B0" TargetMode="External"/><Relationship Id="rId37" Type="http://schemas.openxmlformats.org/officeDocument/2006/relationships/hyperlink" Target="https://ru.wikipedia.org/wiki/%D0%A8%D0%B0%D0%BC%D0%BE%D0%BD%D0%B8" TargetMode="External"/><Relationship Id="rId53" Type="http://schemas.openxmlformats.org/officeDocument/2006/relationships/hyperlink" Target="https://ru.wikipedia.org/wiki/%D0%93%D0%B8%D0%BC%D0%B0%D0%BB%D0%B0%D0%B8" TargetMode="External"/><Relationship Id="rId58" Type="http://schemas.openxmlformats.org/officeDocument/2006/relationships/hyperlink" Target="https://ru.wikipedia.org/wiki/%D0%9A%D0%B0%D0%BD%D1%87%D0%B5%D0%BD%D0%B4%D0%B6%D0%B0%D0%BD%D0%B3%D0%B0" TargetMode="External"/><Relationship Id="rId74" Type="http://schemas.openxmlformats.org/officeDocument/2006/relationships/hyperlink" Target="https://ru.wikipedia.org/wiki/%D0%90%D0%BD%D0%B3%D0%BB%D0%B8%D0%B9%D1%81%D0%BA%D0%B8%D0%B9_%D1%8F%D0%B7%D1%8B%D0%BA" TargetMode="External"/><Relationship Id="rId79" Type="http://schemas.openxmlformats.org/officeDocument/2006/relationships/hyperlink" Target="https://divinglive.ru/obshhaya-informaciya/skolko-stoit-akvalang.htm" TargetMode="External"/><Relationship Id="rId102" Type="http://schemas.openxmlformats.org/officeDocument/2006/relationships/hyperlink" Target="https://ru.wikipedia.org/wiki/%D0%9A%D0%B8%D1%81%D0%BB%D0%BE%D1%80%D0%BE%D0%B4%D0%BD%D0%BE%D0%B5_%D0%BE%D1%82%D1%80%D0%B0%D0%B2%D0%BB%D0%B5%D0%BD%D0%B8%D0%B5" TargetMode="External"/><Relationship Id="rId123" Type="http://schemas.openxmlformats.org/officeDocument/2006/relationships/hyperlink" Target="https://ru.wikipedia.org/wiki/%D0%9E%D1%82%D0%BD%D0%BE%D1%81%D0%B8%D1%82%D0%B5%D0%BB%D1%8C%D0%BD%D0%B0%D1%8F_%D0%B2%D0%BB%D0%B0%D0%B6%D0%BD%D0%BE%D1%81%D1%82%D1%8C" TargetMode="External"/><Relationship Id="rId128" Type="http://schemas.openxmlformats.org/officeDocument/2006/relationships/hyperlink" Target="https://ru.wikipedia.org/wiki/1971" TargetMode="External"/><Relationship Id="rId5" Type="http://schemas.openxmlformats.org/officeDocument/2006/relationships/hyperlink" Target="mailto:ELENAXARABALI@mail.ru" TargetMode="External"/><Relationship Id="rId90" Type="http://schemas.openxmlformats.org/officeDocument/2006/relationships/hyperlink" Target="https://ru.wikipedia.org/wiki/%D0%9F%D0%BE%D0%B4%D0%B2%D0%BE%D0%B4%D0%BD%D1%8B%D0%B9_%D1%81%D0%BF%D0%BE%D1%80%D1%82" TargetMode="External"/><Relationship Id="rId95" Type="http://schemas.openxmlformats.org/officeDocument/2006/relationships/hyperlink" Target="https://ru.wikipedia.org/wiki/%D0%9A%D0%B5%D0%B9%D0%B2-%D0%B4%D0%B0%D0%B9%D0%B2%D0%B8%D0%BD%D0%B3" TargetMode="External"/><Relationship Id="rId22" Type="http://schemas.openxmlformats.org/officeDocument/2006/relationships/hyperlink" Target="https://ru.wikipedia.org/wiki/%D0%A1%D0%A8%D0%90" TargetMode="External"/><Relationship Id="rId27" Type="http://schemas.openxmlformats.org/officeDocument/2006/relationships/hyperlink" Target="https://ru.wikipedia.org/wiki/%D0%92%D0%B8%D0%B4_%D1%81%D0%BF%D0%BE%D1%80%D1%82%D0%B0" TargetMode="External"/><Relationship Id="rId43" Type="http://schemas.openxmlformats.org/officeDocument/2006/relationships/hyperlink" Target="https://ru.wikipedia.org/wiki/%D0%90%D0%BB%D1%8C%D0%BF%D0%B8%D0%BD%D0%B8%D1%81%D1%82%D1%81%D0%BA%D0%B0%D1%8F_%D0%B2%D0%B5%D1%80%D1%91%D0%B2%D0%BA%D0%B0" TargetMode="External"/><Relationship Id="rId48" Type="http://schemas.openxmlformats.org/officeDocument/2006/relationships/hyperlink" Target="https://ru.wikipedia.org/wiki/%D0%9E%D0%B4%D0%B5%D0%B6%D0%B4%D0%B0" TargetMode="External"/><Relationship Id="rId64" Type="http://schemas.openxmlformats.org/officeDocument/2006/relationships/hyperlink" Target="https://ru.wikipedia.org/wiki/%D0%9A%D0%B8%D1%81%D0%BB%D0%BE%D1%80%D0%BE%D0%B4" TargetMode="External"/><Relationship Id="rId69" Type="http://schemas.openxmlformats.org/officeDocument/2006/relationships/hyperlink" Target="https://ru.wikipedia.org/wiki/%D0%9F%D0%BE%D0%B4%D0%B2%D0%BE%D0%B4%D0%BD%D0%BE%D0%B5_%D0%BF%D0%BB%D0%B0%D0%B2%D0%B0%D0%BD%D0%B8%D0%B5" TargetMode="External"/><Relationship Id="rId113" Type="http://schemas.openxmlformats.org/officeDocument/2006/relationships/hyperlink" Target="https://ru.wikipedia.org/wiki/%D0%93%D1%80%D1%83%D0%BF%D0%BF%D0%BE%D0%B2%D0%B0%D1%8F_%D0%B0%D0%BA%D1%80%D0%BE%D0%B1%D0%B0%D1%82%D0%B8%D0%BA%D0%B0" TargetMode="External"/><Relationship Id="rId118" Type="http://schemas.openxmlformats.org/officeDocument/2006/relationships/hyperlink" Target="https://ru.wikipedia.org/wiki/%D0%90%D0%BA%D0%B2%D0%B0%D0%BB%D0%B0%D0%BD%D0%B3" TargetMode="External"/><Relationship Id="rId134" Type="http://schemas.openxmlformats.org/officeDocument/2006/relationships/hyperlink" Target="https://ru.wikipedia.org/wiki/%D0%A3%D1%80%D0%B0%D0%BB_(%D1%80%D0%B5%D0%B3%D0%B8%D0%BE%D0%BD)" TargetMode="External"/><Relationship Id="rId139" Type="http://schemas.openxmlformats.org/officeDocument/2006/relationships/hyperlink" Target="https://ru.wikipedia.org/wiki/%D0%A1%D0%B0%D0%BC%D0%BE%D1%81%D0%BF%D0%B0%D1%81%D0%B0%D1%82%D0%B5%D0%BB%D1%8C" TargetMode="External"/><Relationship Id="rId8" Type="http://schemas.openxmlformats.org/officeDocument/2006/relationships/hyperlink" Target="https://ru.wikipedia.org/wiki/%D0%90%D1%83%D1%82%D0%BE%D0%B0%D0%B3%D1%80%D0%B5%D1%81%D1%81%D0%B8%D1%8F" TargetMode="External"/><Relationship Id="rId51" Type="http://schemas.openxmlformats.org/officeDocument/2006/relationships/hyperlink" Target="https://ru.wikipedia.org/wiki/%D0%90%D1%84%D1%80%D0%B8%D0%BA%D0%B0" TargetMode="External"/><Relationship Id="rId72" Type="http://schemas.openxmlformats.org/officeDocument/2006/relationships/hyperlink" Target="https://ru.wikipedia.org/wiki/%D0%90%D0%BD%D0%B3%D0%BB%D0%B8%D0%B9%D1%81%D0%BA%D0%B8%D0%B9_%D1%8F%D0%B7%D1%8B%D0%BA" TargetMode="External"/><Relationship Id="rId80" Type="http://schemas.openxmlformats.org/officeDocument/2006/relationships/hyperlink" Target="https://divinglive.ru/snaryazhenie/vybor-gidrokostyuma-podvodnoj-oxoty.htm" TargetMode="External"/><Relationship Id="rId85" Type="http://schemas.openxmlformats.org/officeDocument/2006/relationships/hyperlink" Target="https://ru.wikipedia.org/wiki/NAUI" TargetMode="External"/><Relationship Id="rId93" Type="http://schemas.openxmlformats.org/officeDocument/2006/relationships/hyperlink" Target="https://ru.wikipedia.org/w/index.php?title=%D0%A1%D0%BF%D0%B8%D1%81%D0%BE%D0%BA_%D1%84%D0%B5%D0%B4%D0%B5%D1%80%D0%B0%D1%86%D0%B8%D0%B9_%D0%B8_%D0%B0%D1%81%D1%81%D0%BE%D1%86%D0%B8%D0%B0%D1%86%D0%B8%D0%B9_%D0%BF%D0%BE%D0%B4%D0%B2%D0%BE%D0%B4%D0%BD%D0%BE%D0%B3%D0%BE_%D1%81%D0%BF%D0%BE%D1%80%D1%82%D0%B0&amp;action=edit&amp;redlink=1" TargetMode="External"/><Relationship Id="rId98" Type="http://schemas.openxmlformats.org/officeDocument/2006/relationships/hyperlink" Target="https://ru.wikipedia.org/wiki/%D0%94%D0%B5%D0%BA%D0%BE%D0%BC%D0%BF%D1%80%D0%B5%D1%81%D1%81%D0%B8%D0%BE%D0%BD%D0%BD%D0%B0%D1%8F_%D0%B1%D0%BE%D0%BB%D0%B5%D0%B7%D0%BD%D1%8C" TargetMode="External"/><Relationship Id="rId121" Type="http://schemas.openxmlformats.org/officeDocument/2006/relationships/hyperlink" Target="https://ru.wikipedia.org/wiki/%D0%A1%D0%BF%D0%B5%D0%BB%D0%B5%D0%BE%D0%BB%D0%BE%D0%B3%D0%B8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1%D0%BA%D0%B5%D0%B9%D1%82%D0%B1%D0%BE%D1%80%D0%B4%D0%B8%D0%BD%D0%B3" TargetMode="External"/><Relationship Id="rId17" Type="http://schemas.openxmlformats.org/officeDocument/2006/relationships/hyperlink" Target="https://ru.wikipedia.org/wiki/%D0%A0%D0%BE%D1%83%D0%BF-%D0%B4%D0%B6%D0%B0%D0%BC%D0%BF%D0%B8%D0%BD%D0%B3" TargetMode="External"/><Relationship Id="rId25" Type="http://schemas.openxmlformats.org/officeDocument/2006/relationships/hyperlink" Target="https://ru.wikipedia.org/wiki/%D0%A4%D0%B5%D0%B4%D0%B5%D1%80%D0%B0%D1%86%D0%B8%D1%8F_%D0%B2%D0%BE%D0%B4%D0%BD%D0%BE-%D0%BC%D0%BE%D1%82%D0%BE%D1%80%D0%BD%D0%BE%D0%B3%D0%BE_%D1%81%D0%BF%D0%BE%D1%80%D1%82%D0%B0_%D0%A0%D0%BE%D1%81%D1%81%D0%B8%D0%B8" TargetMode="External"/><Relationship Id="rId33" Type="http://schemas.openxmlformats.org/officeDocument/2006/relationships/hyperlink" Target="https://ru.wikipedia.org/wiki/1786" TargetMode="External"/><Relationship Id="rId38" Type="http://schemas.openxmlformats.org/officeDocument/2006/relationships/hyperlink" Target="https://ru.wikipedia.org/wiki/%D0%A1%D0%BF%D0%B8%D1%81%D0%BE%D0%BA_%D0%B2%D1%8B%D1%81%D0%BE%D1%87%D0%B0%D0%B9%D1%88%D0%B8%D1%85_%D0%B2%D0%B5%D1%80%D1%88%D0%B8%D0%BD_%D0%BC%D0%B8%D1%80%D0%B0" TargetMode="External"/><Relationship Id="rId46" Type="http://schemas.openxmlformats.org/officeDocument/2006/relationships/hyperlink" Target="https://ru.wikipedia.org/wiki/%D0%A8%D0%BB%D1%8F%D0%BC%D0%B1%D1%83%D1%80" TargetMode="External"/><Relationship Id="rId59" Type="http://schemas.openxmlformats.org/officeDocument/2006/relationships/hyperlink" Target="https://ru.wikipedia.org/wiki/%D0%9A-2" TargetMode="External"/><Relationship Id="rId67" Type="http://schemas.openxmlformats.org/officeDocument/2006/relationships/hyperlink" Target="https://ru.wikipedia.org/wiki/%D0%90%D0%BD%D0%B3%D0%BB%D0%B8%D0%B9%D1%81%D0%BA%D0%B8%D0%B9_%D1%8F%D0%B7%D1%8B%D0%BA" TargetMode="External"/><Relationship Id="rId103" Type="http://schemas.openxmlformats.org/officeDocument/2006/relationships/hyperlink" Target="https://ru.wikipedia.org/wiki/%D0%90%D0%B7%D0%BE%D1%82%D0%BD%D1%8B%D0%B9_%D0%BD%D0%B0%D1%80%D0%BA%D0%BE%D0%B7" TargetMode="External"/><Relationship Id="rId108" Type="http://schemas.openxmlformats.org/officeDocument/2006/relationships/hyperlink" Target="https://ru.wikipedia.org/wiki/%D0%92%D0%BE%D0%B7%D0%B4%D1%83%D1%88%D0%BD%D0%BE-%D0%B4%D0%B5%D1%81%D0%B0%D0%BD%D1%82%D0%BD%D1%8B%D0%B5_%D0%B2%D0%BE%D0%B9%D1%81%D0%BA%D0%B0" TargetMode="External"/><Relationship Id="rId116" Type="http://schemas.openxmlformats.org/officeDocument/2006/relationships/hyperlink" Target="https://ru.wikipedia.org/wiki/%D0%9F%D0%B5%D1%89%D0%B5%D1%80%D0%B0" TargetMode="External"/><Relationship Id="rId124" Type="http://schemas.openxmlformats.org/officeDocument/2006/relationships/hyperlink" Target="https://ru.wikipedia.org/wiki/%D0%90%D0%B2%D1%82%D0%BE%D0%BD%D0%BE%D0%BC%D0%BD%D0%BE%D1%81%D1%82%D1%8C" TargetMode="External"/><Relationship Id="rId129" Type="http://schemas.openxmlformats.org/officeDocument/2006/relationships/hyperlink" Target="https://ru.wikipedia.org/wiki/%D0%9A%D1%80%D1%8B%D0%BC" TargetMode="External"/><Relationship Id="rId137" Type="http://schemas.openxmlformats.org/officeDocument/2006/relationships/hyperlink" Target="https://ru.wikipedia.org/wiki/%D0%9C%D0%93%D0%A3" TargetMode="External"/><Relationship Id="rId20" Type="http://schemas.openxmlformats.org/officeDocument/2006/relationships/hyperlink" Target="https://ru.wikipedia.org/wiki/%D0%90%D0%BA%D0%B2%D0%B0%D0%B1%D0%B0%D0%B9%D0%BA" TargetMode="External"/><Relationship Id="rId41" Type="http://schemas.openxmlformats.org/officeDocument/2006/relationships/hyperlink" Target="https://ru.wikipedia.org/wiki/%D0%9A%D0%B0%D1%82%D0%B5%D0%B3%D0%BE%D1%80%D0%B8%D1%8F:%D0%A1%D0%BD%D0%B0%D1%80%D1%8F%D0%B6%D0%B5%D0%BD%D0%B8%D0%B5_%D0%B4%D0%BB%D1%8F_%D0%B0%D0%BB%D1%8C%D0%BF%D0%B8%D0%BD%D0%B8%D0%B7%D0%BC%D0%B0_%D0%B8_%D1%81%D0%BA%D0%B0%D0%BB%D0%BE%D0%BB%D0%B0%D0%B7%D0%B0%D0%BD%D0%B8%D1%8F" TargetMode="External"/><Relationship Id="rId54" Type="http://schemas.openxmlformats.org/officeDocument/2006/relationships/hyperlink" Target="https://ru.wikipedia.org/wiki/%D0%93%D0%B8%D0%BC%D0%B0%D0%BB%D0%B0%D0%B8" TargetMode="External"/><Relationship Id="rId62" Type="http://schemas.openxmlformats.org/officeDocument/2006/relationships/hyperlink" Target="https://ru.wikipedia.org/wiki/%D0%AD%D1%80%D1%86%D0%BE%D0%B3,_%D0%9C%D0%BE%D1%80%D0%B8%D1%81" TargetMode="External"/><Relationship Id="rId70" Type="http://schemas.openxmlformats.org/officeDocument/2006/relationships/hyperlink" Target="https://ru.wikipedia.org/wiki/%D0%90%D0%BD%D0%B3%D0%BB%D0%B8%D0%B9%D1%81%D0%BA%D0%B8%D0%B9_%D1%8F%D0%B7%D1%8B%D0%BA" TargetMode="External"/><Relationship Id="rId75" Type="http://schemas.openxmlformats.org/officeDocument/2006/relationships/hyperlink" Target="https://ru.wikipedia.org/wiki/%D0%92%D0%BE%D0%B4%D0%BE%D0%BB%D0%B0%D0%B7%D0%BD%D0%BE%D0%B5_%D0%B4%D0%B5%D0%BB%D0%BE" TargetMode="External"/><Relationship Id="rId83" Type="http://schemas.openxmlformats.org/officeDocument/2006/relationships/hyperlink" Target="https://ru.wikipedia.org/wiki/PADI" TargetMode="External"/><Relationship Id="rId88" Type="http://schemas.openxmlformats.org/officeDocument/2006/relationships/hyperlink" Target="https://ru.wikipedia.org/wiki/2008_%D0%B3%D0%BE%D0%B4" TargetMode="External"/><Relationship Id="rId91" Type="http://schemas.openxmlformats.org/officeDocument/2006/relationships/hyperlink" Target="https://ru.wikipedia.org/w/index.php?title=%D0%A4%D0%B5%D0%B4%D0%B5%D1%80%D0%B0%D1%86%D0%B8%D1%8F_%D0%BF%D0%BE%D0%B4%D0%B2%D0%BE%D0%B4%D0%BD%D0%BE%D0%B3%D0%BE_%D1%81%D0%BF%D0%BE%D1%80%D1%82%D0%B0_%D0%A0%D0%BE%D1%81%D1%81%D0%B8%D0%B8&amp;action=edit&amp;redlink=1" TargetMode="External"/><Relationship Id="rId96" Type="http://schemas.openxmlformats.org/officeDocument/2006/relationships/hyperlink" Target="https://ru.wikipedia.org/wiki/%D0%9F%D1%80%D0%BE%D1%84%D0%B5%D1%81%D1%81%D0%B8%D0%BE%D0%BD%D0%B0%D0%BB%D1%8C%D0%BD%D1%8B%D0%B9_%D0%B4%D0%B0%D0%B9%D0%B2%D0%B8%D0%BD%D0%B3" TargetMode="External"/><Relationship Id="rId111" Type="http://schemas.openxmlformats.org/officeDocument/2006/relationships/hyperlink" Target="https://ru.wikipedia.org/wiki/%D0%A1%D0%B2%D1%83%D0%BF_(%D0%BF%D0%B0%D1%80%D0%B0%D1%88%D1%8E%D1%82%D0%B8%D0%B7%D0%BC)" TargetMode="External"/><Relationship Id="rId132" Type="http://schemas.openxmlformats.org/officeDocument/2006/relationships/hyperlink" Target="https://ru.wikipedia.org/wiki/%D0%A1%D0%A1%D0%A1%D0%A0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LENAXARABALI@mail.ru" TargetMode="External"/><Relationship Id="rId15" Type="http://schemas.openxmlformats.org/officeDocument/2006/relationships/hyperlink" Target="https://ru.wikipedia.org/wiki/%D0%A1%D0%BA%D0%B0%D0%BB%D0%BE%D0%BB%D0%B0%D0%B7%D0%B0%D0%BD%D0%B8%D0%B5" TargetMode="External"/><Relationship Id="rId23" Type="http://schemas.openxmlformats.org/officeDocument/2006/relationships/hyperlink" Target="https://ru.wikipedia.org/wiki/%D0%92%D0%BE%D0%B4%D0%BD%D0%BE-%D0%BC%D0%BE%D1%82%D0%BE%D1%80%D0%BD%D1%8B%D0%B9_%D1%81%D0%BF%D0%BE%D1%80%D1%82" TargetMode="External"/><Relationship Id="rId28" Type="http://schemas.openxmlformats.org/officeDocument/2006/relationships/hyperlink" Target="https://ru.wikipedia.org/wiki/%D0%93%D0%BE%D1%80%D0%B0" TargetMode="External"/><Relationship Id="rId36" Type="http://schemas.openxmlformats.org/officeDocument/2006/relationships/hyperlink" Target="https://ru.wikipedia.org/wiki/%D0%9C%D0%BE%D0%BD%D0%B1%D0%BB%D0%B0%D0%BD" TargetMode="External"/><Relationship Id="rId49" Type="http://schemas.openxmlformats.org/officeDocument/2006/relationships/hyperlink" Target="https://ru.wikipedia.org/wiki/%D0%9E%D0%B1%D1%83%D0%B2%D1%8C" TargetMode="External"/><Relationship Id="rId57" Type="http://schemas.openxmlformats.org/officeDocument/2006/relationships/hyperlink" Target="https://ru.wikipedia.org/wiki/%D0%9D%D0%B0%D0%BD%D0%B3%D0%B0-%D0%9F%D0%B0%D1%80%D0%B1%D0%B0%D1%82" TargetMode="External"/><Relationship Id="rId106" Type="http://schemas.openxmlformats.org/officeDocument/2006/relationships/hyperlink" Target="https://ru.wikipedia.org/wiki/%D0%90%D0%B2%D0%B8%D0%B0%D1%86%D0%B8%D0%BE%D0%BD%D0%BD%D1%8B%D0%B9_%D1%81%D0%BF%D0%BE%D1%80%D1%82" TargetMode="External"/><Relationship Id="rId114" Type="http://schemas.openxmlformats.org/officeDocument/2006/relationships/hyperlink" Target="https://ru.wikipedia.org/wiki/%D0%A4%D1%80%D0%B8%D1%84%D0%BB%D0%B0%D0%B9" TargetMode="External"/><Relationship Id="rId119" Type="http://schemas.openxmlformats.org/officeDocument/2006/relationships/hyperlink" Target="https://ru.wikipedia.org/wiki/%D0%9A%D0%B0%D1%80%D0%B0%D0%B1%D0%B8%D0%BD_(%D1%83%D1%81%D1%82%D1%80%D0%BE%D0%B9%D1%81%D1%82%D0%B2%D0%BE)" TargetMode="External"/><Relationship Id="rId127" Type="http://schemas.openxmlformats.org/officeDocument/2006/relationships/hyperlink" Target="https://ru.wikipedia.org/wiki/1968" TargetMode="External"/><Relationship Id="rId10" Type="http://schemas.openxmlformats.org/officeDocument/2006/relationships/hyperlink" Target="https://ru.wikipedia.org/wiki/BMX_(%D0%B2%D0%B8%D0%B4_%D1%81%D0%BF%D0%BE%D1%80%D1%82%D0%B0)" TargetMode="External"/><Relationship Id="rId31" Type="http://schemas.openxmlformats.org/officeDocument/2006/relationships/hyperlink" Target="https://ru.wikipedia.org/wiki/%D0%9F%D0%BE%D0%B3%D0%BE%D0%B4%D0%B0" TargetMode="External"/><Relationship Id="rId44" Type="http://schemas.openxmlformats.org/officeDocument/2006/relationships/hyperlink" Target="https://ru.wikipedia.org/wiki/%D0%90%D0%BB%D1%8C%D0%BF%D0%B8%D0%BD%D0%B8%D1%81%D1%82%D1%81%D0%BA%D0%B8%D0%B5_%D0%BA%D0%BE%D1%88%D0%BA%D0%B8" TargetMode="External"/><Relationship Id="rId52" Type="http://schemas.openxmlformats.org/officeDocument/2006/relationships/hyperlink" Target="https://ru.wikipedia.org/wiki/%D0%9D%D0%BE%D0%B2%D0%B0%D1%8F_%D0%97%D0%B5%D0%BB%D0%B0%D0%BD%D0%B4%D0%B8%D1%8F" TargetMode="External"/><Relationship Id="rId60" Type="http://schemas.openxmlformats.org/officeDocument/2006/relationships/hyperlink" Target="https://ru.wikipedia.org/wiki/%D0%A7%D0%BE%D0%B3%D0%BE%D1%80%D0%B8" TargetMode="External"/><Relationship Id="rId65" Type="http://schemas.openxmlformats.org/officeDocument/2006/relationships/hyperlink" Target="https://ru.wikipedia.org/wiki/%D0%92%D0%BE%D1%81%D1%8C%D0%BC%D0%B8%D1%82%D1%8B%D1%81%D1%8F%D1%87%D0%BD%D0%B8%D0%BA" TargetMode="External"/><Relationship Id="rId73" Type="http://schemas.openxmlformats.org/officeDocument/2006/relationships/hyperlink" Target="https://ru.wikipedia.org/wiki/%D0%A4%D1%80%D0%B8%D0%B4%D0%B0%D0%B9%D0%B2%D0%B8%D0%BD%D0%B3" TargetMode="External"/><Relationship Id="rId78" Type="http://schemas.openxmlformats.org/officeDocument/2006/relationships/hyperlink" Target="https://ru.wikipedia.org/wiki/%D0%94%D1%8B%D1%85%D0%B0%D1%82%D0%B5%D0%BB%D1%8C%D0%BD%D1%8B%D0%B9_%D0%B0%D0%BF%D0%BF%D0%B0%D1%80%D0%B0%D1%82" TargetMode="External"/><Relationship Id="rId81" Type="http://schemas.openxmlformats.org/officeDocument/2006/relationships/hyperlink" Target="https://ru.wikipedia.org/wiki/%D0%A0%D0%B5%D0%BA%D1%80%D0%B5%D0%B0%D1%86%D0%B8%D0%BE%D0%BD%D0%BD%D1%8B%D0%B9_%D0%B4%D0%B0%D0%B9%D0%B2%D0%B8%D0%BD%D0%B3" TargetMode="External"/><Relationship Id="rId86" Type="http://schemas.openxmlformats.org/officeDocument/2006/relationships/hyperlink" Target="https://ru.wikipedia.org/wiki/%D0%A1%D0%BF%D0%BE%D1%80%D1%82%D0%B8%D0%B2%D0%BD%D1%8B%D0%B9_%D0%B4%D0%B0%D0%B9%D0%B2%D0%B8%D0%BD%D0%B3" TargetMode="External"/><Relationship Id="rId94" Type="http://schemas.openxmlformats.org/officeDocument/2006/relationships/hyperlink" Target="https://ru.wikipedia.org/w/index.php?title=%D0%A1%D0%BF%D0%B8%D1%81%D0%BE%D0%BA_%D1%84%D0%B5%D0%B4%D0%B5%D1%80%D0%B0%D1%86%D0%B8%D0%B9_%D0%B8_%D0%B0%D1%81%D1%81%D0%BE%D1%86%D0%B8%D0%B0%D1%86%D0%B8%D0%B9_%D0%BF%D0%BE%D0%B4%D0%B2%D0%BE%D0%B4%D0%BD%D0%BE%D0%B3%D0%BE_%D1%81%D0%BF%D0%BE%D1%80%D1%82%D0%B0&amp;action=edit&amp;redlink=1" TargetMode="External"/><Relationship Id="rId99" Type="http://schemas.openxmlformats.org/officeDocument/2006/relationships/hyperlink" Target="https://ru.wikipedia.org/wiki/%D0%91%D0%B0%D1%80%D0%BE%D1%82%D1%80%D0%B0%D0%B2%D0%BC%D0%B0" TargetMode="External"/><Relationship Id="rId101" Type="http://schemas.openxmlformats.org/officeDocument/2006/relationships/hyperlink" Target="https://ru.wikipedia.org/wiki/%D0%93%D0%B8%D0%BF%D0%B5%D1%80%D0%BA%D0%B0%D0%BF%D0%BD%D0%B8%D1%8F" TargetMode="External"/><Relationship Id="rId122" Type="http://schemas.openxmlformats.org/officeDocument/2006/relationships/hyperlink" Target="https://ru.wikipedia.org/wiki/%D0%A0%D0%B5%D0%BB%D1%8C%D0%B5%D1%84" TargetMode="External"/><Relationship Id="rId130" Type="http://schemas.openxmlformats.org/officeDocument/2006/relationships/hyperlink" Target="https://ru.wikipedia.org/wiki/%D0%A3%D0%BA%D1%80%D0%B0%D0%B8%D0%BD%D0%B0" TargetMode="External"/><Relationship Id="rId135" Type="http://schemas.openxmlformats.org/officeDocument/2006/relationships/hyperlink" Target="https://ru.wikipedia.org/wiki/%D0%9A%D1%80%D0%B0%D1%81%D0%BD%D0%BE%D1%8F%D1%80%D1%81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5%D0%BE%D1%84%D0%B8%D0%BB" TargetMode="External"/><Relationship Id="rId13" Type="http://schemas.openxmlformats.org/officeDocument/2006/relationships/hyperlink" Target="https://ru.wikipedia.org/wiki/%D0%A1%D0%BD%D0%BE%D1%83%D0%B1%D0%BE%D1%80%D0%B4%D0%B8%D0%BD%D0%B3" TargetMode="External"/><Relationship Id="rId18" Type="http://schemas.openxmlformats.org/officeDocument/2006/relationships/hyperlink" Target="https://ru.wikipedia.org/wiki/%D0%90%D0%B4%D1%80%D0%B5%D0%BD%D0%B0%D0%BB%D0%B8%D0%BD" TargetMode="External"/><Relationship Id="rId39" Type="http://schemas.openxmlformats.org/officeDocument/2006/relationships/hyperlink" Target="https://ru.wikipedia.org/wiki/%D0%A1%D0%BF%D0%BE%D1%80%D1%82" TargetMode="External"/><Relationship Id="rId109" Type="http://schemas.openxmlformats.org/officeDocument/2006/relationships/hyperlink" Target="https://ru.wikipedia.org/wiki/%D0%9A%D1%83%D0%BF%D0%BE%D0%BB%D1%8C%D0%BD%D0%B0%D1%8F_%D0%B0%D0%BA%D1%80%D0%BE%D0%B1%D0%B0%D1%82%D0%B8%D0%BA%D0%B0" TargetMode="External"/><Relationship Id="rId34" Type="http://schemas.openxmlformats.org/officeDocument/2006/relationships/hyperlink" Target="https://ru.wikipedia.org/wiki/%D0%9F%D0%B0%D0%BA%D0%BA%D0%B0%D1%80%D0%B4,_%D0%9C%D0%B8%D1%88%D0%B5%D0%BB%D1%8C-%D0%93%D0%B0%D0%B1%D1%80%D0%B8%D1%8D%D0%BB%D1%8C" TargetMode="External"/><Relationship Id="rId50" Type="http://schemas.openxmlformats.org/officeDocument/2006/relationships/hyperlink" Target="https://ru.wikipedia.org/wiki/%D0%90%D0%BC%D0%B5%D1%80%D0%B8%D0%BA%D0%B0" TargetMode="External"/><Relationship Id="rId55" Type="http://schemas.openxmlformats.org/officeDocument/2006/relationships/hyperlink" Target="https://ru.wikipedia.org/wiki/%D0%9A%D0%B0%D1%80%D0%B0%D0%BA%D0%BE%D1%80%D1%83%D0%BC_(%D0%B3%D0%BE%D1%80%D0%BD%D0%B0%D1%8F_%D1%81%D0%B8%D1%81%D1%82%D0%B5%D0%BC%D0%B0)" TargetMode="External"/><Relationship Id="rId76" Type="http://schemas.openxmlformats.org/officeDocument/2006/relationships/hyperlink" Target="https://ru.wikipedia.org/wiki/%D0%90%D0%BD%D0%B3%D0%BB%D0%B8%D0%B9%D1%81%D0%BA%D0%B8%D0%B9_%D1%8F%D0%B7%D1%8B%D0%BA" TargetMode="External"/><Relationship Id="rId97" Type="http://schemas.openxmlformats.org/officeDocument/2006/relationships/hyperlink" Target="https://ru.wikipedia.org/wiki/%D0%A3%D1%82%D0%BE%D0%BF%D0%BB%D0%B5%D0%BD%D0%B8%D0%B5" TargetMode="External"/><Relationship Id="rId104" Type="http://schemas.openxmlformats.org/officeDocument/2006/relationships/hyperlink" Target="https://ru.wikipedia.org/wiki/%D0%90%D1%81%D1%84%D0%B8%D0%BA%D1%81%D0%B8%D1%8F" TargetMode="External"/><Relationship Id="rId120" Type="http://schemas.openxmlformats.org/officeDocument/2006/relationships/hyperlink" Target="https://ru.wikipedia.org/wiki/%D0%90%D0%BB%D1%8C%D0%BF%D0%B8%D0%BD%D0%B8%D1%81%D1%82%D1%81%D0%BA%D0%B0%D1%8F_%D0%B2%D0%B5%D1%80%D1%91%D0%B2%D0%BA%D0%B0" TargetMode="External"/><Relationship Id="rId125" Type="http://schemas.openxmlformats.org/officeDocument/2006/relationships/hyperlink" Target="https://ru.wikipedia.org/wiki/%D0%AD%D1%82%D0%B8%D0%BA%D0%B0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ru.wikipedia.org/wiki/%D0%A1%D0%BF%D0%BE%D1%80%D1%82" TargetMode="External"/><Relationship Id="rId71" Type="http://schemas.openxmlformats.org/officeDocument/2006/relationships/hyperlink" Target="https://ru.wikipedia.org/wiki/%D0%90%D0%BD%D0%B3%D0%BB%D0%B8%D0%B9%D1%81%D0%BA%D0%B8%D0%B9_%D1%8F%D0%B7%D1%8B%D0%BA" TargetMode="External"/><Relationship Id="rId92" Type="http://schemas.openxmlformats.org/officeDocument/2006/relationships/hyperlink" Target="https://ru.wikipedia.org/wiki/%D0%A2%D0%B5%D1%85%D0%BD%D0%B8%D1%87%D0%B5%D1%81%D0%BA%D0%B8%D0%B9_%D0%B4%D0%B0%D0%B9%D0%B2%D0%B8%D0%BD%D0%B3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F%D1%80%D0%B8%D1%80%D0%BE%D0%B4%D0%B0" TargetMode="External"/><Relationship Id="rId24" Type="http://schemas.openxmlformats.org/officeDocument/2006/relationships/hyperlink" Target="https://ru.wikipedia.org/wiki/%D0%A0%D0%BE%D1%81%D1%81%D0%B8%D1%8F" TargetMode="External"/><Relationship Id="rId40" Type="http://schemas.openxmlformats.org/officeDocument/2006/relationships/hyperlink" Target="https://ru.wikipedia.org/wiki/%D0%9C%D0%B0%D1%80%D1%88%D1%80%D1%83%D1%82" TargetMode="External"/><Relationship Id="rId45" Type="http://schemas.openxmlformats.org/officeDocument/2006/relationships/hyperlink" Target="https://ru.wikipedia.org/wiki/%D0%9B%D0%B5%D0%B4%D0%BE%D1%80%D1%83%D0%B1" TargetMode="External"/><Relationship Id="rId66" Type="http://schemas.openxmlformats.org/officeDocument/2006/relationships/hyperlink" Target="https://ru.wikipedia.org/wiki/%D0%9B%D1%85%D0%BE%D1%86%D0%B7%D0%B5" TargetMode="External"/><Relationship Id="rId87" Type="http://schemas.openxmlformats.org/officeDocument/2006/relationships/hyperlink" Target="https://ru.wikipedia.org/wiki/%D0%A0%D0%BE%D1%81%D1%81%D0%B8%D1%8F" TargetMode="External"/><Relationship Id="rId110" Type="http://schemas.openxmlformats.org/officeDocument/2006/relationships/hyperlink" Target="https://ru.wikipedia.org/wiki/%D0%9A%D0%BB%D0%B0%D1%81%D1%81%D0%B8%D1%87%D0%B5%D1%81%D0%BA%D0%B8%D0%B9_%D0%BF%D0%B0%D1%80%D0%B0%D1%88%D1%8E%D1%82%D0%B8%D0%B7%D0%BC" TargetMode="External"/><Relationship Id="rId115" Type="http://schemas.openxmlformats.org/officeDocument/2006/relationships/hyperlink" Target="https://ru.wikipedia.org/wiki/%D0%A1%D0%BF%D0%BE%D1%80%D1%82%D0%B8%D0%B2%D0%BD%D1%8B%D0%B9_%D1%82%D1%83%D1%80%D0%B8%D0%B7%D0%BC" TargetMode="External"/><Relationship Id="rId131" Type="http://schemas.openxmlformats.org/officeDocument/2006/relationships/hyperlink" Target="https://ru.wikipedia.org/wiki/%D0%97%D0%B0%D0%BF%D0%B0%D0%B4%D0%BD%D1%8B%D0%B9_%D0%9A%D0%B0%D0%B2%D0%BA%D0%B0%D0%B7" TargetMode="External"/><Relationship Id="rId136" Type="http://schemas.openxmlformats.org/officeDocument/2006/relationships/hyperlink" Target="https://ru.wikipedia.org/wiki/%D0%9C%D0%BE%D1%81%D0%BA%D0%B2%D0%B0" TargetMode="External"/><Relationship Id="rId61" Type="http://schemas.openxmlformats.org/officeDocument/2006/relationships/hyperlink" Target="https://ru.wikipedia.org/wiki/%D0%90%D0%BD%D0%BD%D0%B0%D0%BF%D1%83%D1%80%D0%BD%D0%B0" TargetMode="External"/><Relationship Id="rId82" Type="http://schemas.openxmlformats.org/officeDocument/2006/relationships/hyperlink" Target="https://ru.wikipedia.org/wiki/CMAS" TargetMode="External"/><Relationship Id="rId19" Type="http://schemas.openxmlformats.org/officeDocument/2006/relationships/hyperlink" Target="https://ru.wikipedia.org/wiki/%D0%90%D0%BA%D0%B2%D0%B0%D0%B1%D0%B0%D0%B9%D0%BA" TargetMode="External"/><Relationship Id="rId14" Type="http://schemas.openxmlformats.org/officeDocument/2006/relationships/hyperlink" Target="https://ru.wikipedia.org/wiki/%D0%9F%D0%B0%D1%80%D0%B0%D1%88%D1%8E%D1%82%D0%B8%D0%B7%D0%BC" TargetMode="External"/><Relationship Id="rId30" Type="http://schemas.openxmlformats.org/officeDocument/2006/relationships/hyperlink" Target="https://ru.wikipedia.org/wiki/%D0%A0%D0%B5%D0%BB%D1%8C%D0%B5%D1%84" TargetMode="External"/><Relationship Id="rId35" Type="http://schemas.openxmlformats.org/officeDocument/2006/relationships/hyperlink" Target="https://ru.wikipedia.org/wiki/%D0%91%D0%B0%D0%BB%D1%8C%D0%BC%D0%B0,_%D0%96%D0%B0%D0%BA" TargetMode="External"/><Relationship Id="rId56" Type="http://schemas.openxmlformats.org/officeDocument/2006/relationships/hyperlink" Target="https://ru.wikipedia.org/wiki/%D0%94%D0%B6%D0%BE%D0%BC%D0%BE%D0%BB%D1%83%D0%BD%D0%B3%D0%BC%D0%B0" TargetMode="External"/><Relationship Id="rId77" Type="http://schemas.openxmlformats.org/officeDocument/2006/relationships/hyperlink" Target="https://ru.wikipedia.org/wiki/%D0%92%D0%BE%D0%B7%D0%B4%D1%83%D1%85" TargetMode="External"/><Relationship Id="rId100" Type="http://schemas.openxmlformats.org/officeDocument/2006/relationships/hyperlink" Target="https://ru.wikipedia.org/wiki/%D0%9E%D1%82%D1%80%D0%B0%D0%B2%D0%BB%D0%B5%D0%BD%D0%B8%D0%B5_%D1%83%D0%B3%D0%B0%D1%80%D0%BD%D1%8B%D0%BC_%D0%B3%D0%B0%D0%B7%D0%BE%D0%BC" TargetMode="External"/><Relationship Id="rId105" Type="http://schemas.openxmlformats.org/officeDocument/2006/relationships/hyperlink" Target="https://ru.wikipedia.org/wiki/%D0%90%D0%BD%D0%B3%D0%BB%D0%B8%D0%B9%D1%81%D0%BA%D0%B8%D0%B9_%D1%8F%D0%B7%D1%8B%D0%BA" TargetMode="External"/><Relationship Id="rId126" Type="http://schemas.openxmlformats.org/officeDocument/2006/relationships/hyperlink" Target="https://ru.wikipedia.org/wiki/%D0%A1%D1%82%D0%B0%D0%BB%D0%B0%D0%BA%D1%82%D0%B8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7514</Words>
  <Characters>42836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HP</cp:lastModifiedBy>
  <cp:revision>3</cp:revision>
  <dcterms:created xsi:type="dcterms:W3CDTF">2020-12-18T08:02:00Z</dcterms:created>
  <dcterms:modified xsi:type="dcterms:W3CDTF">2020-12-18T08:04:00Z</dcterms:modified>
</cp:coreProperties>
</file>