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9" w:rsidRDefault="007B2A09" w:rsidP="007B2A09">
      <w:pPr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kern w:val="36"/>
          <w:sz w:val="28"/>
          <w:szCs w:val="28"/>
        </w:rPr>
        <w:t>«Развитие мыслительной деятельности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7B2A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7B2A09" w:rsidRPr="007B2A09" w:rsidRDefault="007B2A09" w:rsidP="007B2A09">
      <w:pPr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внимания и</w:t>
      </w:r>
      <w:r w:rsidRPr="007B2A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пам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яти </w:t>
      </w:r>
      <w:r w:rsidRPr="007B2A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 ребенка с РДА»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В дошкольном возрасте наиболее яркой моделью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в которой проявляются особенности интеллектуального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, является 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. Исследования игрового поведения детей с РДА показали, что, в отличие от здоровых детей, которые перед началом игры проводили активную ориентировку в игрушках, исследовали их функции, предпочитали игрушки специализированные, дающие возможность производить более сложные предметные действия,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РДА 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были малоактивны как в ориентировке среди игрушек, так и в их использовании. 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Они предпочитали неспециализированные игрушки (яркие кубики, бусы и т. д.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а из специализированных – наиболее простые, не предполагающие сложных предметных действий.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Неспециализированные игрушки в их спонтанной игре оказывались аффективно значимыми.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Часто в качестве игрушек использовались бытовые предметы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: водопроводные краны, бумажки, тряпочки и т.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Наблюдалось значительно больше манипуляций как адекватных, так особенно неадекватных, и значительно меньше предметных действий, чем в игре здоровых детей. Часто отмечалось преобладание речевых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кормлении кукол, укладывании их спать, постройке дома и т. д. В спонтанных играх-фантазиях действия с игрушкой нередко вообще отсутствовали; она находилась в руках или лежала рядом, а весь сюжет разыгрывался только в вербальном плане. Однако эти же дети могли в игре производить и сложные предметные действия, целью которых являлось всего лишь получение простых физических эффектов.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памяти и мыслительной деятельности 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дошкольного возраста – важнейшая составная часть его общего психического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Речевая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формируется и функционирует в тесной связи со всеми психическими процессами, протекающими в сенсорной, интеллектуальной, эмоционально-волевой сферах.</w:t>
      </w:r>
      <w:proofErr w:type="gramEnd"/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Устойчивое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играет важную роль в познании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ребенком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окружающей действительности и во всей его практической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Наиболее четко и отчетливо воспринимается и запоминается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ребенком то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, что больше всего затронуло его эмоционально, что было ему интересно. 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Играя с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аутичным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ребенком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необходимо постоянно наблюдать, как долго он может сосредоточиться на определенном объекте, удержать в поле активного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одновременно несколько объектов, а также, в какой ситуации у него происходит переключение, распределение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его потеря.</w:t>
      </w:r>
    </w:p>
    <w:p w:rsidR="007B2A09" w:rsidRPr="007B2A09" w:rsidRDefault="007B2A09" w:rsidP="007B2A0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Предлагаемые упражнения можно проводить как с группой детей, так и индивидуально.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Упражнение 1. На столе знакомые игрушки. Дети проговаривают названия этих игрушек, воспитатель уточняет. Затем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ребенку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предлагают закрыть глаза или повернуться спиной к столу. В это время воспитатель убирает одну игрушку </w:t>
      </w:r>
      <w:r w:rsidRPr="007B2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(потом можно убирать по две, три игрушки)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Открыв глаза,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 должен посмотреть и ответить, какую игрушку убрали со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стола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2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равильный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ответ обязательно поощряется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получает фишку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картинку.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Упражнение 2. На столе 2–4 знакомые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ребенку игрушки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Дети называют их,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внимательно рассматривают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запоминают. Одному из детей предлагают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 спиной к столу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добавляют еще одну игрушку.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поворачивается лицом к столу и называет, какая игрушка появилась.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Упражнение 3. На столе 2–4 знакомые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ребенку игрушки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Ребенку дается время внимательно их рассмотреть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Потом игрушки убираются, а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должен по памяти воспроизвести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какие игрушки стояли на столе.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Такое же упражнение можно провести и с картинками. Только следует учесть, что детям с низким уровнем речевого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гораздо легче работать с игрушками, так как они им больше нравятся и создают эмоциональный настрой.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Упражнение 4. Воспитатель называет ряд слов, а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раскладывает на наборном полотне картинки, соответствующие этим словам </w:t>
      </w:r>
      <w:r w:rsidRPr="007B2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(Приложение 8)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В процессе любой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необходимо помнить 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развитии внимания </w:t>
      </w:r>
      <w:proofErr w:type="spellStart"/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аутичного</w:t>
      </w:r>
      <w:proofErr w:type="spellEnd"/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т. е.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его способность к произвольному сосредоточению и все более дли тельному удержанию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 на совместной 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взрослым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Эту работу на </w:t>
      </w:r>
      <w:r w:rsidRPr="007B2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«объединение </w:t>
      </w:r>
      <w:r w:rsidRPr="007B2A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со взрослым необходимо начинать, используя любую возможность непроизвольного сосредоточения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: необходимо прибегать к приятной для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 сенсорной стимуляции или подключаться к его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аутостимуляции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, эмоционально комментируя совместные действия (например, дать возможность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ребенку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брызгать водой или краской на лист бумаги и говорить, что это </w:t>
      </w:r>
      <w:r w:rsidRPr="007B2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«дождь»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; крутить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волчком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2A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риговаривая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gramStart"/>
      <w:r w:rsidRPr="007B2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«Полетел, полетел вертолет»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читать подходящее по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смыслу стихотворение и т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д.).</w:t>
      </w:r>
      <w:proofErr w:type="gramEnd"/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Когда осуществляется эмоциональное комментирование всех действий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, включая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аутостимуляцию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, то одна из целей – сосредоточить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 ребенка на том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, что он де лает. Это попытка вывести их из разряда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аутостимуляции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, сделать произвольными, осознаваемыми, используя непроизвольное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 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который смотрит в окно, комментируя то, что происходит за окном, фиксировать с ним общее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на картинке в книжке, которую он разглядывает, эмоционально ее комментируя.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lastRenderedPageBreak/>
        <w:t>И в игре, и в процессе обучения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занимаясь с ним за столом, педагог ориентируется на его непроизвольное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добиваясь фиксации, объединения с ним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 на одной и той же деятельности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. Добившись этого с помощью 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прият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ной для ребёнка сенсорной стимуляции и подходящего эмоционального комментария, необходимо пытаться растянуть момент совместного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В этом помогают организация стереотипа учебного занятия, продуманный </w:t>
      </w:r>
      <w:r w:rsidRPr="007B2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(иногда экспромт)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сюжет.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сюжета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, игровой сюжетный комментарий очень помогают при обучении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сюжета помогает растягивать, увеличивать во времени его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Если не просто строить домик из конструктора, а делать его, приговаривая, что «в нем будет жить маленькая собачка, там ей будет тепло и уютно, сделаем ей подстилку и положим в домик, слепим чашку для воды и миску для еды, там появятся маленькие щенки» и т. д., тем самым можно добиться более длительного сосредоточения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 на занятии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осмысления им задания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сюжета обеспечивает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внимания 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; ориентация на его интересы, эмоциональное обыгрывание деталей сюжета дают возможность совместной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совместного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На последующих занятиях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 сам начинает или требует начала уже знакомой, совместной 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взрослым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Так постепенно отрабатывается произвольное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 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формируется его произвольное поведение в целом.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любое обучающее занятие с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аутичным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ребенком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должно ориентироваться в первую очередь на возможности его непроизвольного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не произвольного сосредоточения. Если с самого начала взрослый будет добиваться от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выполнения своей инструкции, даже очень простой, но требующей его произвольного сосредоточения, или задавать прямые вопросы, также требующие его произвольного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сформируется стойкий негативизм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по отношению к занятиям, так как произвольное сосредоточение очень сложно для него. Напротив, можно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достаточно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 быстро продвигаться в освоении любых навыков, можно многому научить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ориентируясь на его непроизвольное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а функция произвольности будет постепенно отрабатываться на занятиях.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>Также необходимо уделить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 развитию восприятия и памяти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Предпосылки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 этих функций у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 абсолютно сохранны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. Более того, часто эти дети обладают способностью к моментальному восприятию и запоминанию сложных объектов и конструкций, запоминают длинные стихотворные тексты, а затем цитируют их, могут удивить родителей воспоминаниями о событии многолетней давности, на которое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 нок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как казалось, не обратил никакого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внимания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. Однако при этом он не может опознать и назвать простой предмет или его изображение на картинке. Педагогу, работающему с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аутичным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ребенком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, приходится учитывать, что самая простая информация часто не 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воспринимается им и не запоминается, если она специально не обыграна, не привязана по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смыслу к тому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что его интересует.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Работая над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развитием знаний ребенка об окружающем мире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надо учитывать, что информация о форме, цвете, размере предметов, различного рода классификации, типы, виды объектов, существ и явлений природы, различные схемы </w:t>
      </w:r>
      <w:r w:rsidRPr="007B2A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(т. е. информация, организованная по какому-то формальному признаку)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 – это все воспринимается и запоминается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аутичными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детьми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достаточно легко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часто становясь предметом специальною пристрастия.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2A09">
        <w:rPr>
          <w:rFonts w:ascii="Times New Roman" w:eastAsia="Times New Roman" w:hAnsi="Times New Roman" w:cs="Times New Roman"/>
          <w:sz w:val="28"/>
          <w:szCs w:val="28"/>
        </w:rPr>
        <w:t>Гораздо сложнее донести информацию о том, как уст роена жизнь в семье, как родные и близкие люди относятся друг к другу, заботятся друг о друге, почему есть правила, которые необходимо выполнять, и т. п. Для этого можно рисовать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ребенку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истории о нем и его семье, о том, что он делал, когда был совсем маленьким, можно героем такого рассказа сделать не</w:t>
      </w:r>
      <w:proofErr w:type="gramEnd"/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 самого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ребенка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а его любимый персонаж. Главное – помочь ему научиться воспринимать и запоминать не только отдельные свойства объектов, схемы, категории, но и временные последовательности событий, их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смысловую связь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обусловленность человеческими отношениями.</w:t>
      </w:r>
    </w:p>
    <w:p w:rsidR="007B2A09" w:rsidRPr="007B2A09" w:rsidRDefault="007B2A09" w:rsidP="007B2A0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2A09">
        <w:rPr>
          <w:rFonts w:ascii="Times New Roman" w:eastAsia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 w:rsidRPr="007B2A09">
        <w:rPr>
          <w:rFonts w:ascii="Times New Roman" w:eastAsia="Times New Roman" w:hAnsi="Times New Roman" w:cs="Times New Roman"/>
          <w:sz w:val="28"/>
          <w:szCs w:val="28"/>
        </w:rPr>
        <w:t>аутичному</w:t>
      </w:r>
      <w:proofErr w:type="spellEnd"/>
      <w:r w:rsidRPr="007B2A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ребенку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 не нужны специальные занятия по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 восприятия и памяти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но так же, как на каждом занятии постепенно вырабатывается его произвольное </w:t>
      </w:r>
      <w:r w:rsidRPr="007B2A0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  <w:r w:rsidRPr="007B2A09">
        <w:rPr>
          <w:rFonts w:ascii="Times New Roman" w:eastAsia="Times New Roman" w:hAnsi="Times New Roman" w:cs="Times New Roman"/>
          <w:sz w:val="28"/>
          <w:szCs w:val="28"/>
        </w:rPr>
        <w:t>, так же и фактически теми же способами формируется произвольность, осознанность восприятия и произвольность запоминания и воспроизведения 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DA1" w:rsidRPr="007B2A09" w:rsidRDefault="00704DA1"/>
    <w:sectPr w:rsidR="00704DA1" w:rsidRPr="007B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B2A09"/>
    <w:rsid w:val="00704DA1"/>
    <w:rsid w:val="007B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B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A09"/>
    <w:rPr>
      <w:b/>
      <w:bCs/>
    </w:rPr>
  </w:style>
  <w:style w:type="character" w:styleId="a5">
    <w:name w:val="Hyperlink"/>
    <w:basedOn w:val="a0"/>
    <w:uiPriority w:val="99"/>
    <w:semiHidden/>
    <w:unhideWhenUsed/>
    <w:rsid w:val="007B2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ыыпек</dc:creator>
  <cp:keywords/>
  <dc:description/>
  <cp:lastModifiedBy>ыыпек</cp:lastModifiedBy>
  <cp:revision>3</cp:revision>
  <dcterms:created xsi:type="dcterms:W3CDTF">2020-12-09T03:23:00Z</dcterms:created>
  <dcterms:modified xsi:type="dcterms:W3CDTF">2020-12-09T03:28:00Z</dcterms:modified>
</cp:coreProperties>
</file>