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CB" w:rsidRPr="009377CB" w:rsidRDefault="009377CB" w:rsidP="009377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77CB">
        <w:rPr>
          <w:rFonts w:ascii="Times New Roman" w:eastAsia="Calibri" w:hAnsi="Times New Roman" w:cs="Times New Roman"/>
          <w:b/>
          <w:sz w:val="28"/>
          <w:szCs w:val="28"/>
        </w:rPr>
        <w:t>МЕТОДИЧЕСКАЯ РАЗРАБОТКА</w:t>
      </w:r>
    </w:p>
    <w:p w:rsidR="009377CB" w:rsidRPr="009377CB" w:rsidRDefault="009377CB" w:rsidP="009377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77CB">
        <w:rPr>
          <w:rFonts w:ascii="Times New Roman" w:eastAsia="Calibri" w:hAnsi="Times New Roman" w:cs="Times New Roman"/>
          <w:sz w:val="28"/>
          <w:szCs w:val="28"/>
        </w:rPr>
        <w:t xml:space="preserve">Педагогический проект </w:t>
      </w:r>
    </w:p>
    <w:p w:rsidR="009377CB" w:rsidRDefault="009377CB" w:rsidP="009377C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77C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9377CB">
        <w:rPr>
          <w:rFonts w:ascii="Times New Roman" w:eastAsia="Calibri" w:hAnsi="Times New Roman" w:cs="Times New Roman"/>
          <w:b/>
          <w:caps/>
          <w:sz w:val="28"/>
          <w:szCs w:val="28"/>
        </w:rPr>
        <w:t>Формирование у детей старшего дошкольного возраста интереса к книге посредством организации музыкально-художественной деятельности</w:t>
      </w:r>
      <w:r w:rsidRPr="009377C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377CB" w:rsidRPr="009377CB" w:rsidRDefault="009377CB" w:rsidP="009377CB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Разработала Мальцева С.С</w:t>
      </w:r>
    </w:p>
    <w:p w:rsidR="009377CB" w:rsidRPr="009377CB" w:rsidRDefault="009377CB" w:rsidP="009377CB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9377CB" w:rsidRPr="009377CB" w:rsidRDefault="009377CB" w:rsidP="009377C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377CB">
        <w:rPr>
          <w:rFonts w:ascii="Times New Roman" w:eastAsia="Calibri" w:hAnsi="Times New Roman" w:cs="Times New Roman"/>
          <w:b/>
          <w:sz w:val="28"/>
          <w:szCs w:val="28"/>
        </w:rPr>
        <w:t>Информационная карта проекта</w:t>
      </w:r>
    </w:p>
    <w:tbl>
      <w:tblPr>
        <w:tblW w:w="10572" w:type="dxa"/>
        <w:tblInd w:w="-792" w:type="dxa"/>
        <w:tblLook w:val="01E0" w:firstRow="1" w:lastRow="1" w:firstColumn="1" w:lastColumn="1" w:noHBand="0" w:noVBand="0"/>
      </w:tblPr>
      <w:tblGrid>
        <w:gridCol w:w="3009"/>
        <w:gridCol w:w="2832"/>
        <w:gridCol w:w="1167"/>
        <w:gridCol w:w="3564"/>
      </w:tblGrid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</w:tr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tabs>
                <w:tab w:val="left" w:pos="2660"/>
              </w:tabs>
              <w:ind w:left="5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 у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старшего дошкольного возраста интереса к   книге посредством организации музыкально-художественной деятельности». </w:t>
            </w:r>
          </w:p>
        </w:tc>
      </w:tr>
      <w:tr w:rsidR="009377CB" w:rsidRPr="009377CB" w:rsidTr="000F0767">
        <w:trPr>
          <w:trHeight w:val="2254"/>
        </w:trPr>
        <w:tc>
          <w:tcPr>
            <w:tcW w:w="10572" w:type="dxa"/>
            <w:gridSpan w:val="4"/>
          </w:tcPr>
          <w:p w:rsidR="009377CB" w:rsidRPr="009377CB" w:rsidRDefault="009377CB" w:rsidP="009377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Тематическое поле</w:t>
            </w:r>
          </w:p>
          <w:p w:rsidR="009377CB" w:rsidRPr="009377CB" w:rsidRDefault="009377CB" w:rsidP="009377CB">
            <w:pPr>
              <w:ind w:left="5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Мир музыки полон </w:t>
            </w: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чудодейственных  звуков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книга – это волшебный  мир    ярких, выразительных образов.  </w:t>
            </w: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Сочетание  музыки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 художественного слова  научит видеть  ребенка  прекрасное в жизни и людях; зародит стремление в нем  самому нести в жизнь прекрасное и доброе.</w:t>
            </w:r>
          </w:p>
          <w:p w:rsidR="009377CB" w:rsidRPr="009377CB" w:rsidRDefault="009377CB" w:rsidP="009377CB">
            <w:pPr>
              <w:ind w:left="5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Всё это  способствует развитию детской фантазии, воображения, памяти, всех видов  детского творчества, формируя положительное эмоциональное отношение к культурным ценностям.</w:t>
            </w:r>
          </w:p>
        </w:tc>
      </w:tr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Проблема </w:t>
            </w:r>
          </w:p>
        </w:tc>
      </w:tr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ind w:left="6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Необходимость воспитания   у детей   любви    к  книге    посредством музыкально-художественной  деятельности.</w:t>
            </w:r>
          </w:p>
        </w:tc>
      </w:tr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  <w:p w:rsidR="009377CB" w:rsidRPr="009377CB" w:rsidRDefault="009377CB" w:rsidP="009377CB">
            <w:pPr>
              <w:ind w:left="5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 интереса  и любви к книге, начал музыкально-художественной культуры, творческой личности ребенка через развитие его музыкальных способностей.</w:t>
            </w:r>
          </w:p>
        </w:tc>
      </w:tr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9377CB" w:rsidRPr="009377CB" w:rsidRDefault="009377CB" w:rsidP="009377CB">
            <w:pPr>
              <w:ind w:left="5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 «Музыка»</w:t>
            </w:r>
          </w:p>
          <w:p w:rsidR="009377CB" w:rsidRPr="009377CB" w:rsidRDefault="009377CB" w:rsidP="009377CB">
            <w:pPr>
              <w:ind w:left="6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  дифференцированное музыкального восприятия</w:t>
            </w:r>
          </w:p>
          <w:p w:rsidR="009377CB" w:rsidRPr="009377CB" w:rsidRDefault="009377CB" w:rsidP="009377CB">
            <w:pPr>
              <w:ind w:left="6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Формировании е у детей </w:t>
            </w: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певческих  умений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навыков</w:t>
            </w:r>
          </w:p>
          <w:p w:rsidR="009377CB" w:rsidRPr="009377CB" w:rsidRDefault="009377CB" w:rsidP="009377CB">
            <w:pPr>
              <w:ind w:left="6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 у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детей навыков и умений  танцевальных движений, согласованных   с характером  музыкальных  произведений , </w:t>
            </w:r>
          </w:p>
          <w:p w:rsidR="009377CB" w:rsidRPr="009377CB" w:rsidRDefault="009377CB" w:rsidP="009377CB">
            <w:pPr>
              <w:ind w:left="6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 пространственных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временных ориентировок</w:t>
            </w:r>
          </w:p>
          <w:p w:rsidR="009377CB" w:rsidRPr="009377CB" w:rsidRDefault="009377CB" w:rsidP="009377CB">
            <w:pPr>
              <w:ind w:left="6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детскими музыкальными инструментами и обучение детей игре на них.</w:t>
            </w:r>
          </w:p>
          <w:p w:rsidR="009377CB" w:rsidRPr="009377CB" w:rsidRDefault="009377CB" w:rsidP="009377CB">
            <w:pPr>
              <w:ind w:left="6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способности к песенному, музыкально-игровому, танцевальному творчеству, к импровизации.</w:t>
            </w:r>
          </w:p>
          <w:p w:rsidR="009377CB" w:rsidRPr="009377CB" w:rsidRDefault="009377CB" w:rsidP="009377CB">
            <w:pPr>
              <w:ind w:left="5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 «Познание»</w:t>
            </w:r>
          </w:p>
        </w:tc>
      </w:tr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ind w:left="6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Расширение  музыкального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кругозора детей; сенсорное развитие детей, формирование целостной картины мира средствами музыкального искусства, творчества</w:t>
            </w:r>
          </w:p>
          <w:p w:rsidR="009377CB" w:rsidRPr="009377CB" w:rsidRDefault="009377CB" w:rsidP="009377CB">
            <w:pPr>
              <w:ind w:left="61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 «Коммуникация»</w:t>
            </w:r>
          </w:p>
          <w:p w:rsidR="009377CB" w:rsidRPr="009377CB" w:rsidRDefault="009377CB" w:rsidP="009377CB">
            <w:pPr>
              <w:ind w:left="6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 свободного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общения о музыке со взрослыми и детьми; </w:t>
            </w:r>
          </w:p>
          <w:p w:rsidR="009377CB" w:rsidRPr="009377CB" w:rsidRDefault="009377CB" w:rsidP="009377CB">
            <w:pPr>
              <w:ind w:left="6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всех компонентов устной речи;</w:t>
            </w:r>
          </w:p>
          <w:p w:rsidR="009377CB" w:rsidRPr="009377CB" w:rsidRDefault="009377CB" w:rsidP="009377CB">
            <w:pPr>
              <w:ind w:left="6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овладение воспитанниками нормами речи</w:t>
            </w:r>
          </w:p>
          <w:p w:rsidR="009377CB" w:rsidRPr="009377CB" w:rsidRDefault="009377CB" w:rsidP="009377CB">
            <w:pPr>
              <w:ind w:left="61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 «Социализация»</w:t>
            </w:r>
          </w:p>
          <w:p w:rsidR="009377CB" w:rsidRPr="009377CB" w:rsidRDefault="009377CB" w:rsidP="009377CB">
            <w:pPr>
              <w:ind w:left="6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музыкальной культуре и музыкальном искусстве, развитие навыков в игровой деятельности</w:t>
            </w:r>
          </w:p>
          <w:p w:rsidR="009377CB" w:rsidRPr="009377CB" w:rsidRDefault="009377CB" w:rsidP="009377CB">
            <w:pPr>
              <w:tabs>
                <w:tab w:val="left" w:pos="1690"/>
              </w:tabs>
              <w:ind w:left="612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</w:rPr>
              <w:t>ОО «Чтение художественной литературы»</w:t>
            </w:r>
          </w:p>
          <w:p w:rsidR="009377CB" w:rsidRPr="009377CB" w:rsidRDefault="009377CB" w:rsidP="009377CB">
            <w:pPr>
              <w:ind w:left="612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</w:rPr>
              <w:t>Использование  музыкальных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</w:rPr>
              <w:t xml:space="preserve"> произведений с целью усиления эмоционального восприятия художественных произведений (сказки, загадки)</w:t>
            </w:r>
          </w:p>
          <w:p w:rsidR="009377CB" w:rsidRPr="009377CB" w:rsidRDefault="009377CB" w:rsidP="009377CB">
            <w:pPr>
              <w:ind w:left="612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</w:rPr>
              <w:t>ОО «Художественное творчество»</w:t>
            </w:r>
          </w:p>
          <w:p w:rsidR="009377CB" w:rsidRPr="009377CB" w:rsidRDefault="009377CB" w:rsidP="009377CB">
            <w:pPr>
              <w:ind w:left="612"/>
              <w:rPr>
                <w:rFonts w:ascii="Times New Roman" w:eastAsia="Calibri" w:hAnsi="Times New Roman" w:cs="Times New Roman"/>
                <w:sz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</w:rPr>
              <w:t xml:space="preserve">Развитие детского творчества, приобщение к различным видам искусства, </w:t>
            </w: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</w:rPr>
              <w:t>использование  художественных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</w:rPr>
              <w:t xml:space="preserve"> произведений для обогащения содержания ОО «Музыка», закрепление результатов восприятия музыки.</w:t>
            </w:r>
          </w:p>
          <w:p w:rsidR="009377CB" w:rsidRPr="009377CB" w:rsidRDefault="009377CB" w:rsidP="009377CB">
            <w:pPr>
              <w:ind w:left="612"/>
              <w:rPr>
                <w:rFonts w:ascii="Times New Roman" w:eastAsia="Calibri" w:hAnsi="Times New Roman" w:cs="Times New Roman"/>
                <w:sz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</w:rPr>
              <w:t>Формирование  интереса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</w:rPr>
              <w:t xml:space="preserve"> к эстетической стороне окружающей действительности.</w:t>
            </w:r>
          </w:p>
          <w:p w:rsidR="009377CB" w:rsidRPr="009377CB" w:rsidRDefault="009377CB" w:rsidP="009377CB">
            <w:pPr>
              <w:ind w:left="508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Игровая мотивация:</w:t>
            </w: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найти  и соединить  потерянные фрагменты  волшебной  книги Царя-батюшки, в процессе разрешения специально смоделированной  проблемной ситуации.</w:t>
            </w:r>
          </w:p>
        </w:tc>
      </w:tr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ind w:left="1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5.Сценарий деятельности (основные шаги по реализации проекта)</w:t>
            </w:r>
          </w:p>
        </w:tc>
      </w:tr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знаний детей о различных видах музыкального искусства,</w:t>
            </w:r>
          </w:p>
          <w:p w:rsidR="009377CB" w:rsidRPr="009377CB" w:rsidRDefault="009377CB" w:rsidP="009377CB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знания и представления детей о книге, ее значимости, ознакомление   со сказками, загадками.</w:t>
            </w:r>
          </w:p>
          <w:p w:rsidR="009377CB" w:rsidRPr="009377CB" w:rsidRDefault="009377CB" w:rsidP="009377CB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Поэтапное освоение детьми различных </w:t>
            </w: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видов  музыкального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творчества</w:t>
            </w:r>
          </w:p>
          <w:p w:rsidR="009377CB" w:rsidRPr="009377CB" w:rsidRDefault="009377CB" w:rsidP="009377CB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 музыкальных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 детей, посредством  музыкально- художественной деятельности</w:t>
            </w:r>
          </w:p>
          <w:p w:rsidR="009377CB" w:rsidRPr="009377CB" w:rsidRDefault="009377CB" w:rsidP="009377CB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индивидуальных </w:t>
            </w: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бесед  с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родителями</w:t>
            </w:r>
          </w:p>
          <w:p w:rsidR="009377CB" w:rsidRPr="009377CB" w:rsidRDefault="009377CB" w:rsidP="009377CB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Консультации для воспитателей</w:t>
            </w:r>
          </w:p>
          <w:p w:rsidR="009377CB" w:rsidRPr="009377CB" w:rsidRDefault="009377CB" w:rsidP="009377CB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Сотрудничество </w:t>
            </w: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с  библиотекой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,  школой искусств,  образовательной школой</w:t>
            </w:r>
          </w:p>
          <w:p w:rsidR="009377CB" w:rsidRPr="009377CB" w:rsidRDefault="009377CB" w:rsidP="009377CB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Подбор  высокохудожественных музыкальных произведений для  восприятия детьми в процессе  музыкально- художественной деятельности.</w:t>
            </w:r>
          </w:p>
        </w:tc>
      </w:tr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Описание продукта, полученного в результате реализации проекта</w:t>
            </w:r>
          </w:p>
        </w:tc>
      </w:tr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ind w:left="6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-Праздник</w:t>
            </w:r>
          </w:p>
        </w:tc>
      </w:tr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проекта</w:t>
            </w:r>
          </w:p>
        </w:tc>
      </w:tr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ind w:left="6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-творческий</w:t>
            </w:r>
          </w:p>
        </w:tc>
      </w:tr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детей- участников проекта </w:t>
            </w:r>
          </w:p>
        </w:tc>
      </w:tr>
      <w:tr w:rsidR="009377CB" w:rsidRPr="009377CB" w:rsidTr="000F0767">
        <w:trPr>
          <w:trHeight w:val="1313"/>
        </w:trPr>
        <w:tc>
          <w:tcPr>
            <w:tcW w:w="10572" w:type="dxa"/>
            <w:gridSpan w:val="4"/>
          </w:tcPr>
          <w:p w:rsidR="009377CB" w:rsidRPr="009377CB" w:rsidRDefault="009377CB" w:rsidP="00937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16 детей</w:t>
            </w:r>
          </w:p>
          <w:p w:rsidR="009377CB" w:rsidRPr="009377CB" w:rsidRDefault="009377CB" w:rsidP="009377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 детей</w:t>
            </w:r>
          </w:p>
          <w:p w:rsidR="009377CB" w:rsidRPr="009377CB" w:rsidRDefault="009377CB" w:rsidP="009377CB">
            <w:pPr>
              <w:ind w:left="5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</w:tr>
      <w:tr w:rsidR="009377CB" w:rsidRPr="009377CB" w:rsidTr="000F0767">
        <w:trPr>
          <w:trHeight w:val="5941"/>
        </w:trPr>
        <w:tc>
          <w:tcPr>
            <w:tcW w:w="10572" w:type="dxa"/>
            <w:gridSpan w:val="4"/>
          </w:tcPr>
          <w:p w:rsidR="009377CB" w:rsidRPr="009377CB" w:rsidRDefault="009377CB" w:rsidP="009377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10. Материально- технические ресурсы, необходимые для реализации проекта</w:t>
            </w:r>
          </w:p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-медиа-оборудование (экран, проектор, ноутбук)</w:t>
            </w:r>
          </w:p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-фонограммы</w:t>
            </w:r>
          </w:p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-иллюстрации, портреты композиторов</w:t>
            </w:r>
          </w:p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-музыкальные инструменты</w:t>
            </w:r>
          </w:p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-наглядно-методические пособия</w:t>
            </w:r>
          </w:p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-костюмы</w:t>
            </w:r>
          </w:p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-игровые материалы</w:t>
            </w:r>
          </w:p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-декорации</w:t>
            </w:r>
          </w:p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-атрибуты, сценический материал</w:t>
            </w:r>
          </w:p>
        </w:tc>
      </w:tr>
      <w:tr w:rsidR="009377CB" w:rsidRPr="009377CB" w:rsidTr="000F0767">
        <w:tc>
          <w:tcPr>
            <w:tcW w:w="10572" w:type="dxa"/>
            <w:gridSpan w:val="4"/>
            <w:tcBorders>
              <w:bottom w:val="single" w:sz="4" w:space="0" w:color="auto"/>
            </w:tcBorders>
          </w:tcPr>
          <w:p w:rsidR="009377CB" w:rsidRPr="009377CB" w:rsidRDefault="009377CB" w:rsidP="009377CB">
            <w:pPr>
              <w:ind w:left="1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 Планируемое время на реализацию проекта по этапам-</w:t>
            </w:r>
          </w:p>
        </w:tc>
      </w:tr>
      <w:tr w:rsidR="009377CB" w:rsidRPr="009377CB" w:rsidTr="000F0767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 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 проведения</w:t>
            </w:r>
          </w:p>
        </w:tc>
      </w:tr>
      <w:tr w:rsidR="009377CB" w:rsidRPr="009377CB" w:rsidTr="000F0767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Поисковый 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тематического поля и </w:t>
            </w: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темы  проекта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Поиск и анализ проблемы. </w:t>
            </w:r>
          </w:p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цели проекта.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</w:tr>
      <w:tr w:rsidR="009377CB" w:rsidRPr="009377CB" w:rsidTr="000F0767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Аналитический 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Анализ имеющейся информации.</w:t>
            </w:r>
          </w:p>
          <w:p w:rsidR="009377CB" w:rsidRPr="009377CB" w:rsidRDefault="009377CB" w:rsidP="009377C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Поиск оптимального способа достижения цели проекта </w:t>
            </w: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( анализ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альтернативных решений), построение алгоритма деятельности.</w:t>
            </w:r>
          </w:p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Пошаговое  планирование работы.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</w:tr>
      <w:tr w:rsidR="009377CB" w:rsidRPr="009377CB" w:rsidTr="000F0767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запланированных шагов.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9377CB" w:rsidRPr="009377CB" w:rsidTr="000F0767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Презентационный 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праздника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9377CB" w:rsidRPr="009377CB" w:rsidTr="000F0767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Контрольный 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результатов.  Оценка качества проекта.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9377CB" w:rsidRPr="009377CB" w:rsidTr="000F0767">
        <w:tc>
          <w:tcPr>
            <w:tcW w:w="105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77CB" w:rsidRPr="009377CB" w:rsidRDefault="009377CB" w:rsidP="009377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77CB" w:rsidRPr="009377CB" w:rsidRDefault="009377CB" w:rsidP="009377CB">
            <w:pPr>
              <w:ind w:left="1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12.Организационные формы работы над  проектом</w:t>
            </w:r>
          </w:p>
        </w:tc>
      </w:tr>
      <w:tr w:rsidR="009377CB" w:rsidRPr="009377CB" w:rsidTr="000F0767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Форма работы 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377CB" w:rsidRPr="009377CB" w:rsidTr="000F0767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-Фронтальная  </w:t>
            </w:r>
          </w:p>
        </w:tc>
        <w:tc>
          <w:tcPr>
            <w:tcW w:w="4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Индивидуально- дифференцированный подход к детям</w:t>
            </w:r>
          </w:p>
        </w:tc>
      </w:tr>
      <w:tr w:rsidR="009377CB" w:rsidRPr="009377CB" w:rsidTr="000F0767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-Индивидуальная</w:t>
            </w:r>
          </w:p>
        </w:tc>
        <w:tc>
          <w:tcPr>
            <w:tcW w:w="4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7CB" w:rsidRPr="009377CB" w:rsidTr="000F0767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-Консультации руководителей проекта  с родителями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7CB" w:rsidRPr="009377CB" w:rsidTr="000F0767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- Консультации с экспертами (внешними экспертами), специалистами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B" w:rsidRPr="009377CB" w:rsidRDefault="009377CB" w:rsidP="009377CB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77CB" w:rsidRPr="009377CB" w:rsidTr="000F0767">
        <w:tc>
          <w:tcPr>
            <w:tcW w:w="10572" w:type="dxa"/>
            <w:gridSpan w:val="4"/>
            <w:tcBorders>
              <w:top w:val="single" w:sz="4" w:space="0" w:color="auto"/>
            </w:tcBorders>
          </w:tcPr>
          <w:p w:rsidR="009377CB" w:rsidRPr="009377CB" w:rsidRDefault="009377CB" w:rsidP="009377CB">
            <w:pPr>
              <w:ind w:left="1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377CB" w:rsidRPr="009377CB" w:rsidRDefault="009377CB" w:rsidP="009377CB">
            <w:pPr>
              <w:ind w:left="1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13.Форма проведения презентации проекта</w:t>
            </w:r>
          </w:p>
        </w:tc>
      </w:tr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spacing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-праздник</w:t>
            </w:r>
          </w:p>
          <w:p w:rsidR="009377CB" w:rsidRPr="009377CB" w:rsidRDefault="009377CB" w:rsidP="009377C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14. Планируемый результат </w:t>
            </w:r>
          </w:p>
          <w:p w:rsidR="009377CB" w:rsidRPr="009377CB" w:rsidRDefault="009377CB" w:rsidP="009377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Сформированные   у детей:</w:t>
            </w:r>
          </w:p>
          <w:p w:rsidR="009377CB" w:rsidRPr="009377CB" w:rsidRDefault="009377CB" w:rsidP="009377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начальные представления о книге и ее </w:t>
            </w:r>
            <w:proofErr w:type="gramStart"/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  значении</w:t>
            </w:r>
            <w:proofErr w:type="gramEnd"/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жизни человека, степень понимания детьми, что книга - верный друг.</w:t>
            </w:r>
            <w:r w:rsidRPr="0093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77CB" w:rsidRPr="009377CB" w:rsidRDefault="009377CB" w:rsidP="009377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основы музыкальной культуры  во всех видах музыкальной деятельности (восприятии, исполнительстве, творчестве, музыкально-образовательной, музыкально-игровой деятельности) с опорой на развитие эстетических эмоций, интересов, вкуса, представлений о красоте.</w:t>
            </w:r>
          </w:p>
        </w:tc>
      </w:tr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spacing w:after="0" w:line="360" w:lineRule="auto"/>
              <w:ind w:left="1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15.Критерии оценки качества выполнения проекта</w:t>
            </w:r>
          </w:p>
        </w:tc>
      </w:tr>
      <w:tr w:rsidR="009377CB" w:rsidRPr="009377CB" w:rsidTr="000F0767">
        <w:tc>
          <w:tcPr>
            <w:tcW w:w="10572" w:type="dxa"/>
            <w:gridSpan w:val="4"/>
          </w:tcPr>
          <w:p w:rsidR="009377CB" w:rsidRPr="009377CB" w:rsidRDefault="009377CB" w:rsidP="009377CB">
            <w:pPr>
              <w:spacing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-уровень развития исполнительских навыков и творческих </w:t>
            </w: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способностей  детей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старшего дошкольного возраста</w:t>
            </w:r>
          </w:p>
          <w:p w:rsidR="009377CB" w:rsidRPr="009377CB" w:rsidRDefault="009377CB" w:rsidP="009377CB">
            <w:pPr>
              <w:spacing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-уровень организации и проведения праздника</w:t>
            </w:r>
          </w:p>
          <w:p w:rsidR="009377CB" w:rsidRPr="009377CB" w:rsidRDefault="009377CB" w:rsidP="009377CB">
            <w:pPr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-использование атрибутов, </w:t>
            </w:r>
            <w:proofErr w:type="gramStart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>декораций,  игрового</w:t>
            </w:r>
            <w:proofErr w:type="gramEnd"/>
            <w:r w:rsidRPr="00937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наглядного материала в работе с детьми.</w:t>
            </w:r>
          </w:p>
          <w:p w:rsidR="009377CB" w:rsidRPr="009377CB" w:rsidRDefault="009377CB" w:rsidP="009377CB">
            <w:pPr>
              <w:spacing w:after="0" w:line="36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уровень </w:t>
            </w:r>
            <w:proofErr w:type="spellStart"/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знаний, представлений о книге и ее </w:t>
            </w:r>
            <w:proofErr w:type="gramStart"/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  значении</w:t>
            </w:r>
            <w:proofErr w:type="gramEnd"/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жизни человека, степень понимания детьми, что книга - верный друг.</w:t>
            </w:r>
            <w:r w:rsidRPr="0093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77CB" w:rsidRPr="009377CB" w:rsidRDefault="009377CB" w:rsidP="009377CB">
            <w:pPr>
              <w:spacing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50A2" w:rsidRDefault="003B50A2"/>
    <w:sectPr w:rsidR="003B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111B"/>
    <w:multiLevelType w:val="hybridMultilevel"/>
    <w:tmpl w:val="88A4A6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2"/>
    <w:rsid w:val="003B50A2"/>
    <w:rsid w:val="00556622"/>
    <w:rsid w:val="0093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D9F4"/>
  <w15:chartTrackingRefBased/>
  <w15:docId w15:val="{1FC06591-6A11-4EE3-B903-2651ADC1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2020-12-17T12:12:00Z</dcterms:created>
  <dcterms:modified xsi:type="dcterms:W3CDTF">2020-12-17T12:13:00Z</dcterms:modified>
</cp:coreProperties>
</file>