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A7" w:rsidRDefault="004C6AA7" w:rsidP="004C6AA7">
      <w:pPr>
        <w:pStyle w:val="a7"/>
        <w:rPr>
          <w:rFonts w:ascii="Arial" w:eastAsia="Times New Roman" w:hAnsi="Arial" w:cs="Arial"/>
          <w:lang w:eastAsia="ru-RU"/>
        </w:rPr>
      </w:pPr>
    </w:p>
    <w:p w:rsidR="004C6AA7" w:rsidRPr="00D43D85" w:rsidRDefault="004C6AA7" w:rsidP="004C6AA7">
      <w:pPr>
        <w:keepNext/>
        <w:shd w:val="clear" w:color="auto" w:fill="FFFFFF"/>
        <w:spacing w:before="100" w:beforeAutospacing="1" w:after="100" w:afterAutospacing="1" w:line="240" w:lineRule="auto"/>
        <w:rPr>
          <w:lang w:val="en-US"/>
        </w:rPr>
      </w:pPr>
    </w:p>
    <w:p w:rsidR="00113E76" w:rsidRDefault="00113E76" w:rsidP="004C6AA7">
      <w:pPr>
        <w:pStyle w:val="a7"/>
        <w:rPr>
          <w:rFonts w:ascii="Arial" w:eastAsia="Times New Roman" w:hAnsi="Arial" w:cs="Arial"/>
          <w:lang w:eastAsia="ru-RU"/>
        </w:rPr>
      </w:pPr>
    </w:p>
    <w:p w:rsidR="0065627B" w:rsidRPr="00496199" w:rsidRDefault="00A84B2C" w:rsidP="00937578">
      <w:pPr>
        <w:shd w:val="clear" w:color="auto" w:fill="FFFFFF"/>
        <w:spacing w:before="100" w:beforeAutospacing="1" w:after="100" w:afterAutospacing="1" w:line="240" w:lineRule="auto"/>
        <w:rPr>
          <w:rFonts w:ascii="Arial" w:eastAsia="Times New Roman" w:hAnsi="Arial" w:cs="Aharoni"/>
          <w:b/>
          <w:sz w:val="28"/>
          <w:szCs w:val="28"/>
          <w:lang w:eastAsia="ru-RU"/>
        </w:rPr>
      </w:pPr>
      <w:r>
        <w:rPr>
          <w:rFonts w:ascii="Arial" w:eastAsia="Times New Roman" w:hAnsi="Arial" w:cs="Aharoni"/>
          <w:b/>
          <w:sz w:val="28"/>
          <w:szCs w:val="28"/>
          <w:lang w:eastAsia="ru-RU"/>
        </w:rPr>
        <w:t xml:space="preserve">     </w:t>
      </w:r>
      <w:r w:rsidR="0065627B" w:rsidRPr="00496199">
        <w:rPr>
          <w:rFonts w:ascii="Arial" w:eastAsia="Times New Roman" w:hAnsi="Arial" w:cs="Aharoni"/>
          <w:b/>
          <w:sz w:val="32"/>
          <w:szCs w:val="32"/>
          <w:lang w:eastAsia="ru-RU"/>
        </w:rPr>
        <w:t>Консультация</w:t>
      </w:r>
      <w:r w:rsidR="0065627B" w:rsidRPr="00496199">
        <w:rPr>
          <w:rFonts w:ascii="Aharoni" w:eastAsia="Times New Roman" w:hAnsi="Aharoni" w:cs="Aharoni"/>
          <w:b/>
          <w:sz w:val="32"/>
          <w:szCs w:val="32"/>
          <w:lang w:eastAsia="ru-RU"/>
        </w:rPr>
        <w:t xml:space="preserve"> </w:t>
      </w:r>
      <w:r w:rsidR="0065627B" w:rsidRPr="00496199">
        <w:rPr>
          <w:rFonts w:ascii="Arial" w:eastAsia="Times New Roman" w:hAnsi="Arial" w:cs="Aharoni"/>
          <w:b/>
          <w:sz w:val="32"/>
          <w:szCs w:val="32"/>
          <w:lang w:eastAsia="ru-RU"/>
        </w:rPr>
        <w:t>для</w:t>
      </w:r>
      <w:r w:rsidR="0065627B" w:rsidRPr="00496199">
        <w:rPr>
          <w:rFonts w:ascii="Aharoni" w:eastAsia="Times New Roman" w:hAnsi="Aharoni" w:cs="Aharoni"/>
          <w:b/>
          <w:sz w:val="32"/>
          <w:szCs w:val="32"/>
          <w:lang w:eastAsia="ru-RU"/>
        </w:rPr>
        <w:t xml:space="preserve"> </w:t>
      </w:r>
      <w:r w:rsidR="0065627B" w:rsidRPr="00496199">
        <w:rPr>
          <w:rFonts w:ascii="Arial" w:eastAsia="Times New Roman" w:hAnsi="Arial" w:cs="Aharoni"/>
          <w:b/>
          <w:sz w:val="32"/>
          <w:szCs w:val="32"/>
          <w:lang w:eastAsia="ru-RU"/>
        </w:rPr>
        <w:t>родителей</w:t>
      </w:r>
      <w:r w:rsidR="00496199">
        <w:rPr>
          <w:rFonts w:ascii="Arial" w:eastAsia="Times New Roman" w:hAnsi="Arial" w:cs="Aharoni"/>
          <w:b/>
          <w:sz w:val="28"/>
          <w:szCs w:val="28"/>
          <w:lang w:eastAsia="ru-RU"/>
        </w:rPr>
        <w:t xml:space="preserve"> </w:t>
      </w:r>
      <w:r w:rsidR="00496199">
        <w:rPr>
          <w:noProof/>
          <w:lang w:eastAsia="ru-RU"/>
        </w:rPr>
        <w:drawing>
          <wp:inline distT="0" distB="0" distL="0" distR="0">
            <wp:extent cx="2013942" cy="1314766"/>
            <wp:effectExtent l="19050" t="0" r="5358" b="0"/>
            <wp:docPr id="3" name="Рисунок 4" descr="https://www.culture.ru/storage/images/fd74f4ac91095027878822467789fa2c/8be83f1a36cc9346be9f68057eb36d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ulture.ru/storage/images/fd74f4ac91095027878822467789fa2c/8be83f1a36cc9346be9f68057eb36dba.jpeg"/>
                    <pic:cNvPicPr>
                      <a:picLocks noChangeAspect="1" noChangeArrowheads="1"/>
                    </pic:cNvPicPr>
                  </pic:nvPicPr>
                  <pic:blipFill>
                    <a:blip r:embed="rId5" cstate="print"/>
                    <a:srcRect/>
                    <a:stretch>
                      <a:fillRect/>
                    </a:stretch>
                  </pic:blipFill>
                  <pic:spPr bwMode="auto">
                    <a:xfrm>
                      <a:off x="0" y="0"/>
                      <a:ext cx="2014682" cy="1315249"/>
                    </a:xfrm>
                    <a:prstGeom prst="rect">
                      <a:avLst/>
                    </a:prstGeom>
                    <a:noFill/>
                    <a:ln w="9525">
                      <a:noFill/>
                      <a:miter lim="800000"/>
                      <a:headEnd/>
                      <a:tailEnd/>
                    </a:ln>
                  </pic:spPr>
                </pic:pic>
              </a:graphicData>
            </a:graphic>
          </wp:inline>
        </w:drawing>
      </w:r>
    </w:p>
    <w:p w:rsidR="0065627B" w:rsidRPr="00A84B2C" w:rsidRDefault="0065627B" w:rsidP="00A84B2C">
      <w:pPr>
        <w:shd w:val="clear" w:color="auto" w:fill="FFFFFF"/>
        <w:spacing w:before="100" w:beforeAutospacing="1" w:after="100" w:afterAutospacing="1" w:line="240" w:lineRule="auto"/>
        <w:jc w:val="center"/>
        <w:rPr>
          <w:rFonts w:ascii="Arial" w:eastAsia="Times New Roman" w:hAnsi="Arial" w:cs="Arial"/>
          <w:i/>
          <w:color w:val="FF0000"/>
          <w:sz w:val="36"/>
          <w:szCs w:val="36"/>
          <w:lang w:eastAsia="ru-RU"/>
        </w:rPr>
      </w:pPr>
      <w:r w:rsidRPr="00A84B2C">
        <w:rPr>
          <w:rFonts w:ascii="Arial" w:eastAsia="Times New Roman" w:hAnsi="Arial" w:cs="Arial"/>
          <w:i/>
          <w:color w:val="FF0000"/>
          <w:sz w:val="36"/>
          <w:szCs w:val="36"/>
          <w:lang w:eastAsia="ru-RU"/>
        </w:rPr>
        <w:t xml:space="preserve">«Патриотическое воспитание детей старшего </w:t>
      </w:r>
      <w:r w:rsidR="00A84B2C">
        <w:rPr>
          <w:rFonts w:ascii="Arial" w:eastAsia="Times New Roman" w:hAnsi="Arial" w:cs="Arial"/>
          <w:i/>
          <w:color w:val="FF0000"/>
          <w:sz w:val="36"/>
          <w:szCs w:val="36"/>
          <w:lang w:eastAsia="ru-RU"/>
        </w:rPr>
        <w:t xml:space="preserve"> </w:t>
      </w:r>
      <w:r w:rsidRPr="00A84B2C">
        <w:rPr>
          <w:rFonts w:ascii="Arial" w:eastAsia="Times New Roman" w:hAnsi="Arial" w:cs="Arial"/>
          <w:i/>
          <w:color w:val="FF0000"/>
          <w:sz w:val="36"/>
          <w:szCs w:val="36"/>
          <w:lang w:eastAsia="ru-RU"/>
        </w:rPr>
        <w:t>дошкольного возраста в семье»</w:t>
      </w:r>
    </w:p>
    <w:p w:rsidR="0065627B" w:rsidRPr="00AF4B43" w:rsidRDefault="0065627B" w:rsidP="0065627B">
      <w:pPr>
        <w:rPr>
          <w:rFonts w:ascii="Monotype Corsiva" w:hAnsi="Monotype Corsiva"/>
          <w:b/>
          <w:color w:val="984806" w:themeColor="accent6" w:themeShade="80"/>
          <w:sz w:val="40"/>
          <w:szCs w:val="40"/>
        </w:rPr>
      </w:pPr>
      <w:r w:rsidRPr="00AF4B43">
        <w:rPr>
          <w:rFonts w:ascii="Monotype Corsiva" w:hAnsi="Monotype Corsiva"/>
          <w:b/>
          <w:color w:val="984806" w:themeColor="accent6" w:themeShade="80"/>
          <w:sz w:val="40"/>
          <w:szCs w:val="40"/>
        </w:rPr>
        <w:t>Что должен знать и уметь ребенок старшего дошкольного возраста?</w:t>
      </w:r>
    </w:p>
    <w:p w:rsidR="0065627B" w:rsidRPr="00AF4B43" w:rsidRDefault="0065627B" w:rsidP="0065627B">
      <w:pPr>
        <w:rPr>
          <w:rFonts w:ascii="Monotype Corsiva" w:hAnsi="Monotype Corsiva" w:cs="Arial"/>
          <w:sz w:val="40"/>
          <w:szCs w:val="40"/>
        </w:rPr>
      </w:pPr>
    </w:p>
    <w:p w:rsidR="0065627B" w:rsidRDefault="0065627B" w:rsidP="0065627B">
      <w:pPr>
        <w:numPr>
          <w:ilvl w:val="0"/>
          <w:numId w:val="4"/>
        </w:numPr>
        <w:tabs>
          <w:tab w:val="clear" w:pos="1080"/>
          <w:tab w:val="num" w:pos="142"/>
        </w:tabs>
        <w:spacing w:after="0" w:line="240" w:lineRule="auto"/>
        <w:rPr>
          <w:rFonts w:ascii="Monotype Corsiva" w:hAnsi="Monotype Corsiva" w:cs="Arial"/>
          <w:sz w:val="40"/>
          <w:szCs w:val="40"/>
        </w:rPr>
      </w:pPr>
      <w:r w:rsidRPr="00AF4B43">
        <w:rPr>
          <w:rFonts w:ascii="Monotype Corsiva" w:hAnsi="Monotype Corsiva" w:cs="Arial"/>
          <w:sz w:val="40"/>
          <w:szCs w:val="40"/>
        </w:rPr>
        <w:t>знает и назыв</w:t>
      </w:r>
      <w:r>
        <w:rPr>
          <w:rFonts w:ascii="Monotype Corsiva" w:hAnsi="Monotype Corsiva" w:cs="Arial"/>
          <w:sz w:val="40"/>
          <w:szCs w:val="40"/>
        </w:rPr>
        <w:t>ает своё имя и фамилию, отчество.</w:t>
      </w:r>
    </w:p>
    <w:p w:rsidR="0065627B" w:rsidRPr="00AF4B43" w:rsidRDefault="0065627B" w:rsidP="0065627B">
      <w:pPr>
        <w:numPr>
          <w:ilvl w:val="0"/>
          <w:numId w:val="4"/>
        </w:numPr>
        <w:spacing w:after="0" w:line="240" w:lineRule="auto"/>
        <w:rPr>
          <w:rFonts w:ascii="Monotype Corsiva" w:hAnsi="Monotype Corsiva" w:cs="Arial"/>
          <w:sz w:val="40"/>
          <w:szCs w:val="40"/>
        </w:rPr>
      </w:pPr>
      <w:r>
        <w:rPr>
          <w:rFonts w:ascii="Monotype Corsiva" w:hAnsi="Monotype Corsiva" w:cs="Arial"/>
          <w:sz w:val="40"/>
          <w:szCs w:val="40"/>
        </w:rPr>
        <w:t xml:space="preserve">фамилию, имя, </w:t>
      </w:r>
      <w:r w:rsidRPr="00AF4B43">
        <w:rPr>
          <w:rFonts w:ascii="Monotype Corsiva" w:hAnsi="Monotype Corsiva" w:cs="Arial"/>
          <w:sz w:val="40"/>
          <w:szCs w:val="40"/>
        </w:rPr>
        <w:t>отчества родителей, где работают, как важен</w:t>
      </w:r>
      <w:r>
        <w:rPr>
          <w:rFonts w:ascii="Monotype Corsiva" w:hAnsi="Monotype Corsiva" w:cs="Arial"/>
          <w:sz w:val="40"/>
          <w:szCs w:val="40"/>
        </w:rPr>
        <w:t xml:space="preserve"> и какую пользу для общества несёт их труд.</w:t>
      </w:r>
    </w:p>
    <w:p w:rsidR="0065627B" w:rsidRDefault="0065627B" w:rsidP="0065627B">
      <w:pPr>
        <w:numPr>
          <w:ilvl w:val="0"/>
          <w:numId w:val="4"/>
        </w:numPr>
        <w:spacing w:after="0" w:line="240" w:lineRule="auto"/>
        <w:rPr>
          <w:rFonts w:ascii="Monotype Corsiva" w:hAnsi="Monotype Corsiva" w:cs="Arial"/>
          <w:sz w:val="40"/>
          <w:szCs w:val="40"/>
        </w:rPr>
      </w:pPr>
      <w:r>
        <w:rPr>
          <w:rFonts w:ascii="Monotype Corsiva" w:hAnsi="Monotype Corsiva" w:cs="Arial"/>
          <w:sz w:val="40"/>
          <w:szCs w:val="40"/>
        </w:rPr>
        <w:t>знает семейные праздники.</w:t>
      </w:r>
    </w:p>
    <w:p w:rsidR="0065627B" w:rsidRPr="00AF4B43" w:rsidRDefault="0065627B" w:rsidP="0065627B">
      <w:pPr>
        <w:numPr>
          <w:ilvl w:val="0"/>
          <w:numId w:val="4"/>
        </w:numPr>
        <w:spacing w:after="0" w:line="240" w:lineRule="auto"/>
        <w:rPr>
          <w:rFonts w:ascii="Monotype Corsiva" w:hAnsi="Monotype Corsiva" w:cs="Arial"/>
          <w:sz w:val="40"/>
          <w:szCs w:val="40"/>
        </w:rPr>
      </w:pPr>
      <w:r w:rsidRPr="00AF4B43">
        <w:rPr>
          <w:rFonts w:ascii="Monotype Corsiva" w:hAnsi="Monotype Corsiva" w:cs="Arial"/>
          <w:sz w:val="40"/>
          <w:szCs w:val="40"/>
        </w:rPr>
        <w:t>может рассказать о своем родном городе</w:t>
      </w:r>
      <w:r>
        <w:rPr>
          <w:rFonts w:ascii="Monotype Corsiva" w:hAnsi="Monotype Corsiva" w:cs="Arial"/>
          <w:sz w:val="40"/>
          <w:szCs w:val="40"/>
        </w:rPr>
        <w:t xml:space="preserve"> – называет название города</w:t>
      </w:r>
      <w:r w:rsidRPr="00AF4B43">
        <w:rPr>
          <w:rFonts w:ascii="Monotype Corsiva" w:hAnsi="Monotype Corsiva" w:cs="Arial"/>
          <w:sz w:val="40"/>
          <w:szCs w:val="40"/>
        </w:rPr>
        <w:t xml:space="preserve"> (наз</w:t>
      </w:r>
      <w:r>
        <w:rPr>
          <w:rFonts w:ascii="Monotype Corsiva" w:hAnsi="Monotype Corsiva" w:cs="Arial"/>
          <w:sz w:val="40"/>
          <w:szCs w:val="40"/>
        </w:rPr>
        <w:t>ы</w:t>
      </w:r>
      <w:r w:rsidRPr="00AF4B43">
        <w:rPr>
          <w:rFonts w:ascii="Monotype Corsiva" w:hAnsi="Monotype Corsiva" w:cs="Arial"/>
          <w:sz w:val="40"/>
          <w:szCs w:val="40"/>
        </w:rPr>
        <w:t>ва</w:t>
      </w:r>
      <w:r>
        <w:rPr>
          <w:rFonts w:ascii="Monotype Corsiva" w:hAnsi="Monotype Corsiva" w:cs="Arial"/>
          <w:sz w:val="40"/>
          <w:szCs w:val="40"/>
        </w:rPr>
        <w:t>ет полный адрес проживания).</w:t>
      </w:r>
    </w:p>
    <w:p w:rsidR="0065627B" w:rsidRDefault="0065627B" w:rsidP="0065627B">
      <w:pPr>
        <w:numPr>
          <w:ilvl w:val="0"/>
          <w:numId w:val="4"/>
        </w:numPr>
        <w:spacing w:after="0" w:line="240" w:lineRule="auto"/>
        <w:rPr>
          <w:rFonts w:ascii="Monotype Corsiva" w:hAnsi="Monotype Corsiva" w:cs="Arial"/>
          <w:sz w:val="40"/>
          <w:szCs w:val="40"/>
        </w:rPr>
      </w:pPr>
      <w:r>
        <w:rPr>
          <w:rFonts w:ascii="Monotype Corsiva" w:hAnsi="Monotype Corsiva" w:cs="Arial"/>
          <w:sz w:val="40"/>
          <w:szCs w:val="40"/>
        </w:rPr>
        <w:t xml:space="preserve">Знает некоторые </w:t>
      </w:r>
      <w:proofErr w:type="gramStart"/>
      <w:r>
        <w:rPr>
          <w:rFonts w:ascii="Monotype Corsiva" w:hAnsi="Monotype Corsiva" w:cs="Arial"/>
          <w:sz w:val="40"/>
          <w:szCs w:val="40"/>
        </w:rPr>
        <w:t>факты  о том</w:t>
      </w:r>
      <w:proofErr w:type="gramEnd"/>
      <w:r>
        <w:rPr>
          <w:rFonts w:ascii="Monotype Corsiva" w:hAnsi="Monotype Corsiva" w:cs="Arial"/>
          <w:sz w:val="40"/>
          <w:szCs w:val="40"/>
        </w:rPr>
        <w:t>,</w:t>
      </w:r>
      <w:r w:rsidRPr="00AF4B43">
        <w:rPr>
          <w:rFonts w:ascii="Monotype Corsiva" w:hAnsi="Monotype Corsiva" w:cs="Arial"/>
          <w:sz w:val="40"/>
          <w:szCs w:val="40"/>
        </w:rPr>
        <w:t xml:space="preserve"> что Российская Федерация (Россия) — ог</w:t>
      </w:r>
      <w:r>
        <w:rPr>
          <w:rFonts w:ascii="Monotype Corsiva" w:hAnsi="Monotype Corsiva" w:cs="Arial"/>
          <w:sz w:val="40"/>
          <w:szCs w:val="40"/>
        </w:rPr>
        <w:t>ромная многонациональная страна,</w:t>
      </w:r>
      <w:r w:rsidRPr="00AF4B43">
        <w:rPr>
          <w:rFonts w:ascii="Monotype Corsiva" w:hAnsi="Monotype Corsiva" w:cs="Arial"/>
          <w:sz w:val="40"/>
          <w:szCs w:val="40"/>
        </w:rPr>
        <w:t xml:space="preserve"> </w:t>
      </w:r>
      <w:r>
        <w:rPr>
          <w:rFonts w:ascii="Monotype Corsiva" w:hAnsi="Monotype Corsiva" w:cs="Arial"/>
          <w:sz w:val="40"/>
          <w:szCs w:val="40"/>
        </w:rPr>
        <w:t>называет столицу России.</w:t>
      </w:r>
    </w:p>
    <w:p w:rsidR="0065627B" w:rsidRPr="00AF4B43" w:rsidRDefault="0065627B" w:rsidP="0065627B">
      <w:pPr>
        <w:numPr>
          <w:ilvl w:val="0"/>
          <w:numId w:val="4"/>
        </w:numPr>
        <w:spacing w:after="0" w:line="240" w:lineRule="auto"/>
        <w:rPr>
          <w:rFonts w:ascii="Monotype Corsiva" w:hAnsi="Monotype Corsiva" w:cs="Arial"/>
          <w:sz w:val="40"/>
          <w:szCs w:val="40"/>
        </w:rPr>
      </w:pPr>
      <w:r w:rsidRPr="00AF4B43">
        <w:rPr>
          <w:rFonts w:ascii="Monotype Corsiva" w:hAnsi="Monotype Corsiva" w:cs="Arial"/>
          <w:sz w:val="40"/>
          <w:szCs w:val="40"/>
        </w:rPr>
        <w:t>Имеет представлени</w:t>
      </w:r>
      <w:r>
        <w:rPr>
          <w:rFonts w:ascii="Monotype Corsiva" w:hAnsi="Monotype Corsiva" w:cs="Arial"/>
          <w:sz w:val="40"/>
          <w:szCs w:val="40"/>
        </w:rPr>
        <w:t>е о флаге, гербе, знает некоторые строки гимна РФ, мелодию гимна.</w:t>
      </w:r>
    </w:p>
    <w:p w:rsidR="0065627B" w:rsidRPr="00AF4B43" w:rsidRDefault="0065627B" w:rsidP="0065627B">
      <w:pPr>
        <w:numPr>
          <w:ilvl w:val="0"/>
          <w:numId w:val="4"/>
        </w:numPr>
        <w:spacing w:after="0" w:line="240" w:lineRule="auto"/>
        <w:rPr>
          <w:rFonts w:ascii="Monotype Corsiva" w:hAnsi="Monotype Corsiva" w:cs="Arial"/>
          <w:sz w:val="40"/>
          <w:szCs w:val="40"/>
        </w:rPr>
      </w:pPr>
      <w:r w:rsidRPr="00AF4B43">
        <w:rPr>
          <w:rFonts w:ascii="Monotype Corsiva" w:hAnsi="Monotype Corsiva" w:cs="Arial"/>
          <w:sz w:val="40"/>
          <w:szCs w:val="40"/>
        </w:rPr>
        <w:t>имеет представления о Российской армии, о годах войны, о Дне Победы.</w:t>
      </w:r>
    </w:p>
    <w:p w:rsidR="0065627B" w:rsidRDefault="00D43D85" w:rsidP="0065627B">
      <w:r w:rsidRPr="00726451">
        <w:rPr>
          <w:rFonts w:ascii="Arial" w:eastAsia="Times New Roman" w:hAnsi="Arial" w:cs="Arial"/>
          <w:noProof/>
          <w:sz w:val="18"/>
          <w:szCs w:val="18"/>
          <w:lang w:eastAsia="ru-RU"/>
        </w:rPr>
        <w:pict>
          <v:rect id="_x0000_s1027" style="position:absolute;margin-left:-493.05pt;margin-top:9pt;width:368.25pt;height:33.65pt;z-index:251658240">
            <v:textbox>
              <w:txbxContent>
                <w:p w:rsidR="007B1916" w:rsidRPr="00C126AB" w:rsidRDefault="00B4225C">
                  <w:pPr>
                    <w:rPr>
                      <w:b/>
                      <w:i/>
                      <w:color w:val="7030A0"/>
                      <w:sz w:val="32"/>
                      <w:szCs w:val="32"/>
                    </w:rPr>
                  </w:pPr>
                  <w:r w:rsidRPr="00C126AB">
                    <w:rPr>
                      <w:b/>
                      <w:i/>
                      <w:color w:val="7030A0"/>
                      <w:sz w:val="32"/>
                      <w:szCs w:val="32"/>
                    </w:rPr>
                    <w:t>п</w:t>
                  </w:r>
                  <w:r w:rsidR="007B1916" w:rsidRPr="00C126AB">
                    <w:rPr>
                      <w:b/>
                      <w:i/>
                      <w:color w:val="7030A0"/>
                      <w:sz w:val="32"/>
                      <w:szCs w:val="32"/>
                    </w:rPr>
                    <w:t>осредством художественной литературы</w:t>
                  </w:r>
                </w:p>
              </w:txbxContent>
            </v:textbox>
          </v:rect>
        </w:pict>
      </w:r>
    </w:p>
    <w:p w:rsidR="0065627B" w:rsidRPr="003E34FA" w:rsidRDefault="0065627B" w:rsidP="0065627B">
      <w:pPr>
        <w:rPr>
          <w:sz w:val="28"/>
          <w:szCs w:val="28"/>
        </w:rPr>
      </w:pPr>
    </w:p>
    <w:p w:rsidR="0065627B" w:rsidRPr="003E34FA" w:rsidRDefault="00780570" w:rsidP="0065627B">
      <w:pPr>
        <w:rPr>
          <w:sz w:val="28"/>
          <w:szCs w:val="28"/>
        </w:rPr>
      </w:pPr>
      <w:r>
        <w:rPr>
          <w:noProof/>
          <w:lang w:eastAsia="ru-RU"/>
        </w:rPr>
        <w:lastRenderedPageBreak/>
        <w:drawing>
          <wp:inline distT="0" distB="0" distL="0" distR="0">
            <wp:extent cx="3409950" cy="2269167"/>
            <wp:effectExtent l="19050" t="0" r="0" b="0"/>
            <wp:docPr id="2" name="Рисунок 1" descr="https://www.culture.ru/storage/images/089f824dc4e60f055103ec9218f843ef/31eee13d81c2e9c1b29f4375711506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089f824dc4e60f055103ec9218f843ef/31eee13d81c2e9c1b29f4375711506e3.jpeg"/>
                    <pic:cNvPicPr>
                      <a:picLocks noChangeAspect="1" noChangeArrowheads="1"/>
                    </pic:cNvPicPr>
                  </pic:nvPicPr>
                  <pic:blipFill>
                    <a:blip r:embed="rId6" cstate="print"/>
                    <a:srcRect/>
                    <a:stretch>
                      <a:fillRect/>
                    </a:stretch>
                  </pic:blipFill>
                  <pic:spPr bwMode="auto">
                    <a:xfrm>
                      <a:off x="0" y="0"/>
                      <a:ext cx="3410129" cy="2269286"/>
                    </a:xfrm>
                    <a:prstGeom prst="rect">
                      <a:avLst/>
                    </a:prstGeom>
                    <a:noFill/>
                    <a:ln w="9525">
                      <a:noFill/>
                      <a:miter lim="800000"/>
                      <a:headEnd/>
                      <a:tailEnd/>
                    </a:ln>
                  </pic:spPr>
                </pic:pic>
              </a:graphicData>
            </a:graphic>
          </wp:inline>
        </w:drawing>
      </w:r>
    </w:p>
    <w:p w:rsidR="0065627B" w:rsidRPr="003E34FA" w:rsidRDefault="0065627B" w:rsidP="0065627B">
      <w:pPr>
        <w:ind w:left="567" w:right="425"/>
        <w:rPr>
          <w:sz w:val="28"/>
          <w:szCs w:val="28"/>
        </w:rPr>
      </w:pPr>
    </w:p>
    <w:p w:rsidR="0065627B" w:rsidRPr="003E34FA" w:rsidRDefault="0065627B" w:rsidP="0065627B">
      <w:pPr>
        <w:ind w:left="567" w:right="425"/>
        <w:jc w:val="both"/>
        <w:rPr>
          <w:sz w:val="32"/>
          <w:szCs w:val="32"/>
        </w:rPr>
      </w:pPr>
      <w:r w:rsidRPr="003E34FA">
        <w:rPr>
          <w:sz w:val="32"/>
          <w:szCs w:val="32"/>
        </w:rPr>
        <w:t xml:space="preserve">Патриотическое воспитание – одно из важнейших систем воспитательной работы. </w:t>
      </w:r>
    </w:p>
    <w:p w:rsidR="0065627B" w:rsidRPr="003E34FA" w:rsidRDefault="0065627B" w:rsidP="0065627B">
      <w:pPr>
        <w:ind w:left="567" w:right="425"/>
        <w:jc w:val="both"/>
        <w:rPr>
          <w:sz w:val="32"/>
          <w:szCs w:val="32"/>
        </w:rPr>
      </w:pPr>
      <w:r w:rsidRPr="003E34FA">
        <w:rPr>
          <w:sz w:val="32"/>
          <w:szCs w:val="32"/>
        </w:rPr>
        <w:t>Основы патриотизма начинают закладываться, прежде всего, в ближайшем окружении ребенка, а точнее в семье.</w:t>
      </w:r>
    </w:p>
    <w:p w:rsidR="0065627B" w:rsidRPr="003E34FA" w:rsidRDefault="0065627B" w:rsidP="0065627B">
      <w:pPr>
        <w:ind w:left="567" w:right="425"/>
        <w:jc w:val="both"/>
        <w:rPr>
          <w:sz w:val="32"/>
          <w:szCs w:val="32"/>
        </w:rPr>
      </w:pPr>
      <w:r w:rsidRPr="003E34FA">
        <w:rPr>
          <w:sz w:val="32"/>
          <w:szCs w:val="32"/>
        </w:rPr>
        <w:t xml:space="preserve">У мальчиков необходимо с детства формировать представления о «защите»,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ответственность быть сильным и смелым. Брать на себя трудную и тяжелую работу (в меру своих возможностей), и для этого они должны с детства готовиться к этому, закаляться, заниматься спортом. </w:t>
      </w:r>
    </w:p>
    <w:p w:rsidR="0065627B" w:rsidRPr="003E34FA" w:rsidRDefault="0065627B" w:rsidP="0065627B">
      <w:pPr>
        <w:ind w:left="567" w:right="425"/>
        <w:jc w:val="both"/>
        <w:rPr>
          <w:sz w:val="32"/>
          <w:szCs w:val="32"/>
        </w:rPr>
      </w:pPr>
      <w:proofErr w:type="gramStart"/>
      <w:r w:rsidRPr="003E34FA">
        <w:rPr>
          <w:sz w:val="32"/>
          <w:szCs w:val="32"/>
        </w:rPr>
        <w:t>Родители, должны формировать у своих детей, положительный опыт «решения конфликтов» (уметь договориться, уступить, прийти к соглашению без “кулаков” и т.д.</w:t>
      </w:r>
      <w:proofErr w:type="gramEnd"/>
    </w:p>
    <w:p w:rsidR="0065627B" w:rsidRPr="003E34FA" w:rsidRDefault="0065627B" w:rsidP="0065627B">
      <w:pPr>
        <w:ind w:left="567" w:right="425"/>
        <w:jc w:val="both"/>
        <w:rPr>
          <w:sz w:val="32"/>
          <w:szCs w:val="32"/>
        </w:rPr>
      </w:pPr>
      <w:r w:rsidRPr="003E34FA">
        <w:rPr>
          <w:sz w:val="32"/>
          <w:szCs w:val="32"/>
        </w:rPr>
        <w:t>Кто как не родители послужат для них примером?</w:t>
      </w:r>
    </w:p>
    <w:p w:rsidR="0065627B" w:rsidRPr="003E34FA" w:rsidRDefault="0065627B" w:rsidP="0065627B">
      <w:pPr>
        <w:ind w:left="567" w:right="425"/>
        <w:jc w:val="both"/>
        <w:rPr>
          <w:sz w:val="32"/>
          <w:szCs w:val="32"/>
        </w:rPr>
      </w:pPr>
      <w:r w:rsidRPr="003E34FA">
        <w:rPr>
          <w:sz w:val="32"/>
          <w:szCs w:val="32"/>
        </w:rPr>
        <w:lastRenderedPageBreak/>
        <w:t>У девочек же необходимо формировать представления о том, что значит сохранять, мирные, доброжелательные отношения, беречь, утешать и заботиться о них.</w:t>
      </w:r>
    </w:p>
    <w:p w:rsidR="0065627B" w:rsidRPr="003E34FA" w:rsidRDefault="0065627B" w:rsidP="0065627B">
      <w:pPr>
        <w:ind w:left="567" w:right="425"/>
        <w:jc w:val="both"/>
        <w:rPr>
          <w:sz w:val="32"/>
          <w:szCs w:val="32"/>
        </w:rPr>
      </w:pPr>
    </w:p>
    <w:p w:rsidR="0065627B" w:rsidRPr="003E34FA" w:rsidRDefault="0065627B" w:rsidP="0065627B">
      <w:pPr>
        <w:ind w:left="567" w:right="425"/>
        <w:jc w:val="both"/>
        <w:rPr>
          <w:sz w:val="32"/>
          <w:szCs w:val="32"/>
        </w:rPr>
      </w:pPr>
      <w:r w:rsidRPr="003E34FA">
        <w:rPr>
          <w:sz w:val="32"/>
          <w:szCs w:val="32"/>
        </w:rPr>
        <w:t xml:space="preserve">Существуют различные формы воспитания у детей чувств патриотизма. Это беседы о Родине, о родном городе, о природе родного края, о людях которые прославили свой город героическими поступками, </w:t>
      </w:r>
    </w:p>
    <w:p w:rsidR="0065627B" w:rsidRPr="003E34FA" w:rsidRDefault="0065627B" w:rsidP="0065627B">
      <w:pPr>
        <w:ind w:left="567" w:right="425"/>
        <w:jc w:val="both"/>
        <w:rPr>
          <w:sz w:val="32"/>
          <w:szCs w:val="32"/>
        </w:rPr>
      </w:pPr>
      <w:r w:rsidRPr="003E34FA">
        <w:rPr>
          <w:sz w:val="32"/>
          <w:szCs w:val="32"/>
        </w:rPr>
        <w:t>Через изучение истории и традиций, воспитывается гордость и уважение к родной земле. Важная роль здесь принадлежит сказкам, которые передаются из поколения к поколению и учат добру, уважению, дружбе, состраданию, взаимопомощи и трудолюбию.</w:t>
      </w:r>
    </w:p>
    <w:p w:rsidR="0065627B" w:rsidRPr="003E34FA" w:rsidRDefault="0065627B" w:rsidP="0065627B">
      <w:pPr>
        <w:ind w:left="567" w:right="425"/>
        <w:jc w:val="both"/>
        <w:rPr>
          <w:sz w:val="32"/>
          <w:szCs w:val="32"/>
        </w:rPr>
      </w:pPr>
    </w:p>
    <w:p w:rsidR="0065627B" w:rsidRPr="003E34FA" w:rsidRDefault="0065627B" w:rsidP="0065627B">
      <w:pPr>
        <w:ind w:left="567" w:right="425"/>
        <w:rPr>
          <w:sz w:val="32"/>
          <w:szCs w:val="32"/>
        </w:rPr>
      </w:pPr>
      <w:r w:rsidRPr="003E34FA">
        <w:rPr>
          <w:sz w:val="32"/>
          <w:szCs w:val="32"/>
        </w:rPr>
        <w:t xml:space="preserve">Чаще гуляйте со своими детьми. Во время прогулки расскажите, что находится на вашей улице, какие существуют достопримечательности, расскажите об их значении.  Делайте совместные фотографии,  ведь спустя некоторое время, ребёнок сам расскажет о том, о чём вы говорили во время той прогулки. </w:t>
      </w:r>
    </w:p>
    <w:p w:rsidR="0065627B" w:rsidRPr="003E34FA" w:rsidRDefault="0065627B" w:rsidP="0065627B">
      <w:pPr>
        <w:ind w:left="567" w:right="425"/>
        <w:jc w:val="both"/>
        <w:rPr>
          <w:sz w:val="32"/>
          <w:szCs w:val="32"/>
        </w:rPr>
      </w:pPr>
      <w:r w:rsidRPr="003E34FA">
        <w:rPr>
          <w:sz w:val="32"/>
          <w:szCs w:val="32"/>
        </w:rPr>
        <w:t>Формируйте у ребенка правильно оценивать свои поступки и поступки других людей.</w:t>
      </w:r>
    </w:p>
    <w:p w:rsidR="0065627B" w:rsidRPr="003E34FA" w:rsidRDefault="0065627B" w:rsidP="0065627B">
      <w:pPr>
        <w:ind w:left="567" w:right="425"/>
        <w:rPr>
          <w:sz w:val="32"/>
          <w:szCs w:val="32"/>
        </w:rPr>
      </w:pPr>
      <w:r w:rsidRPr="003E34FA">
        <w:rPr>
          <w:sz w:val="32"/>
          <w:szCs w:val="32"/>
        </w:rPr>
        <w:t>Принимайте вместе с ребенком участие в труде по благоустройству и озеленению своего двора, тем самым ребёнок научиться проявлять уважение к труду других людей.</w:t>
      </w:r>
    </w:p>
    <w:p w:rsidR="0065627B" w:rsidRPr="003E34FA" w:rsidRDefault="0065627B" w:rsidP="0065627B">
      <w:pPr>
        <w:tabs>
          <w:tab w:val="num" w:pos="720"/>
        </w:tabs>
        <w:ind w:left="567" w:right="425"/>
        <w:jc w:val="both"/>
        <w:rPr>
          <w:sz w:val="32"/>
          <w:szCs w:val="32"/>
        </w:rPr>
      </w:pPr>
      <w:r w:rsidRPr="003E34FA">
        <w:rPr>
          <w:sz w:val="32"/>
          <w:szCs w:val="32"/>
        </w:rPr>
        <w:t>В общении со своим ребёнком, обсуждайте не только проблемы,  но и отмечайте положительные моменты.</w:t>
      </w:r>
    </w:p>
    <w:p w:rsidR="0065627B" w:rsidRPr="003E34FA" w:rsidRDefault="0065627B" w:rsidP="0065627B">
      <w:pPr>
        <w:tabs>
          <w:tab w:val="num" w:pos="720"/>
        </w:tabs>
        <w:ind w:left="567" w:right="425"/>
        <w:jc w:val="both"/>
        <w:rPr>
          <w:sz w:val="32"/>
          <w:szCs w:val="32"/>
        </w:rPr>
      </w:pPr>
      <w:r w:rsidRPr="003E34FA">
        <w:rPr>
          <w:sz w:val="32"/>
          <w:szCs w:val="32"/>
        </w:rPr>
        <w:lastRenderedPageBreak/>
        <w:t xml:space="preserve"> Помните,  чем больше вы выражаете недовольство каждым прожитым днём, тем больше пессимизма, недовольства жизнью будет выражать ваш ребёнок.</w:t>
      </w:r>
    </w:p>
    <w:p w:rsidR="0065627B" w:rsidRPr="003E34FA" w:rsidRDefault="0065627B" w:rsidP="0065627B">
      <w:pPr>
        <w:tabs>
          <w:tab w:val="num" w:pos="720"/>
        </w:tabs>
        <w:ind w:left="567" w:right="425"/>
        <w:jc w:val="both"/>
        <w:rPr>
          <w:sz w:val="32"/>
          <w:szCs w:val="32"/>
        </w:rPr>
      </w:pPr>
      <w:r w:rsidRPr="003E34FA">
        <w:rPr>
          <w:sz w:val="32"/>
          <w:szCs w:val="32"/>
        </w:rPr>
        <w:t xml:space="preserve">Читайте вместе с ребёнком книги, старайтесь больше гулять, смотреть добрые мультфильмы.  </w:t>
      </w:r>
    </w:p>
    <w:p w:rsidR="0065627B" w:rsidRPr="003E34FA" w:rsidRDefault="0065627B" w:rsidP="0065627B">
      <w:pPr>
        <w:tabs>
          <w:tab w:val="num" w:pos="720"/>
        </w:tabs>
        <w:ind w:left="567" w:right="425"/>
        <w:jc w:val="both"/>
        <w:rPr>
          <w:sz w:val="32"/>
          <w:szCs w:val="32"/>
        </w:rPr>
      </w:pPr>
      <w:r w:rsidRPr="003E34FA">
        <w:rPr>
          <w:sz w:val="32"/>
          <w:szCs w:val="32"/>
        </w:rPr>
        <w:t>Оградите ребёнка  от постоянного общения с компьютером и бесконтрольного просмотра  телевизора, далеко не всё что там существует, стоит смотреть нашим детям.</w:t>
      </w:r>
    </w:p>
    <w:p w:rsidR="0065627B" w:rsidRPr="003E34FA" w:rsidRDefault="0065627B" w:rsidP="00226143">
      <w:pPr>
        <w:pStyle w:val="a4"/>
        <w:spacing w:before="0" w:beforeAutospacing="0" w:after="136" w:afterAutospacing="0"/>
        <w:ind w:right="425"/>
        <w:rPr>
          <w:color w:val="000000" w:themeColor="text1"/>
          <w:sz w:val="32"/>
          <w:szCs w:val="32"/>
        </w:rPr>
      </w:pPr>
      <w:r w:rsidRPr="003E34FA">
        <w:rPr>
          <w:color w:val="000000" w:themeColor="text1"/>
          <w:sz w:val="32"/>
          <w:szCs w:val="32"/>
        </w:rPr>
        <w:t>«</w:t>
      </w:r>
      <w:r w:rsidRPr="003E34FA">
        <w:rPr>
          <w:rStyle w:val="a3"/>
          <w:rFonts w:eastAsiaTheme="majorEastAsia"/>
          <w:color w:val="000000" w:themeColor="text1"/>
          <w:sz w:val="32"/>
          <w:szCs w:val="32"/>
        </w:rPr>
        <w:t>Патриотизм</w:t>
      </w:r>
      <w:r w:rsidRPr="003E34FA">
        <w:rPr>
          <w:color w:val="000000" w:themeColor="text1"/>
          <w:sz w:val="32"/>
          <w:szCs w:val="32"/>
        </w:rPr>
        <w:t> — это не значит только одна любовь к своей родине. Это гораздо больше. Это — сознание своей неотъемлемости от родины и неотъемлемое переживание вместе с ней ее счастливых и ее несчастных дней».</w:t>
      </w:r>
    </w:p>
    <w:p w:rsidR="0065627B" w:rsidRPr="003E34FA" w:rsidRDefault="0065627B" w:rsidP="0065627B">
      <w:pPr>
        <w:tabs>
          <w:tab w:val="num" w:pos="720"/>
        </w:tabs>
        <w:ind w:left="567" w:right="425"/>
        <w:jc w:val="both"/>
        <w:rPr>
          <w:sz w:val="32"/>
          <w:szCs w:val="32"/>
        </w:rPr>
      </w:pPr>
      <w:r w:rsidRPr="003E34FA">
        <w:rPr>
          <w:sz w:val="32"/>
          <w:szCs w:val="32"/>
        </w:rPr>
        <w:tab/>
      </w:r>
      <w:r w:rsidRPr="003E34FA">
        <w:rPr>
          <w:sz w:val="32"/>
          <w:szCs w:val="32"/>
        </w:rPr>
        <w:tab/>
      </w:r>
      <w:r w:rsidRPr="003E34FA">
        <w:rPr>
          <w:sz w:val="32"/>
          <w:szCs w:val="32"/>
        </w:rPr>
        <w:tab/>
      </w:r>
      <w:r w:rsidRPr="003E34FA">
        <w:rPr>
          <w:sz w:val="32"/>
          <w:szCs w:val="32"/>
        </w:rPr>
        <w:tab/>
      </w:r>
      <w:r w:rsidRPr="003E34FA">
        <w:rPr>
          <w:sz w:val="32"/>
          <w:szCs w:val="32"/>
        </w:rPr>
        <w:tab/>
      </w:r>
      <w:r w:rsidRPr="003E34FA">
        <w:rPr>
          <w:sz w:val="32"/>
          <w:szCs w:val="32"/>
        </w:rPr>
        <w:tab/>
      </w:r>
      <w:r w:rsidRPr="003E34FA">
        <w:rPr>
          <w:sz w:val="32"/>
          <w:szCs w:val="32"/>
        </w:rPr>
        <w:tab/>
      </w:r>
      <w:r w:rsidRPr="003E34FA">
        <w:rPr>
          <w:sz w:val="32"/>
          <w:szCs w:val="32"/>
        </w:rPr>
        <w:tab/>
      </w:r>
      <w:r w:rsidRPr="003E34FA">
        <w:rPr>
          <w:sz w:val="32"/>
          <w:szCs w:val="32"/>
        </w:rPr>
        <w:tab/>
      </w:r>
      <w:r w:rsidRPr="003E34FA">
        <w:rPr>
          <w:color w:val="000000" w:themeColor="text1"/>
          <w:sz w:val="32"/>
          <w:szCs w:val="32"/>
        </w:rPr>
        <w:t>А. Н. Толстой.</w:t>
      </w:r>
    </w:p>
    <w:p w:rsidR="0065627B" w:rsidRPr="0065627B" w:rsidRDefault="0065627B" w:rsidP="0065627B">
      <w:pPr>
        <w:ind w:left="567" w:right="425"/>
        <w:rPr>
          <w:sz w:val="32"/>
          <w:szCs w:val="32"/>
        </w:rPr>
      </w:pPr>
      <w:r w:rsidRPr="003E34FA">
        <w:rPr>
          <w:noProof/>
          <w:sz w:val="32"/>
          <w:szCs w:val="32"/>
        </w:rPr>
        <w:t xml:space="preserve"> </w:t>
      </w:r>
      <w:r w:rsidR="005D2B67">
        <w:rPr>
          <w:noProof/>
          <w:lang w:eastAsia="ru-RU"/>
        </w:rPr>
        <w:drawing>
          <wp:inline distT="0" distB="0" distL="0" distR="0">
            <wp:extent cx="2353270" cy="2809875"/>
            <wp:effectExtent l="19050" t="0" r="8930" b="0"/>
            <wp:docPr id="7" name="Рисунок 7" descr="https://www.arhcity.ru/data/124/ghkj6tek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hcity.ru/data/124/ghkj6teklk.jpg"/>
                    <pic:cNvPicPr>
                      <a:picLocks noChangeAspect="1" noChangeArrowheads="1"/>
                    </pic:cNvPicPr>
                  </pic:nvPicPr>
                  <pic:blipFill>
                    <a:blip r:embed="rId7" cstate="print"/>
                    <a:srcRect/>
                    <a:stretch>
                      <a:fillRect/>
                    </a:stretch>
                  </pic:blipFill>
                  <pic:spPr bwMode="auto">
                    <a:xfrm>
                      <a:off x="0" y="0"/>
                      <a:ext cx="2353270" cy="2809875"/>
                    </a:xfrm>
                    <a:prstGeom prst="rect">
                      <a:avLst/>
                    </a:prstGeom>
                    <a:noFill/>
                    <a:ln w="9525">
                      <a:noFill/>
                      <a:miter lim="800000"/>
                      <a:headEnd/>
                      <a:tailEnd/>
                    </a:ln>
                  </pic:spPr>
                </pic:pic>
              </a:graphicData>
            </a:graphic>
          </wp:inline>
        </w:drawing>
      </w:r>
    </w:p>
    <w:sectPr w:rsidR="0065627B" w:rsidRPr="0065627B" w:rsidSect="00232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535C"/>
      </v:shape>
    </w:pict>
  </w:numPicBullet>
  <w:abstractNum w:abstractNumId="0">
    <w:nsid w:val="0F3F0CE3"/>
    <w:multiLevelType w:val="hybridMultilevel"/>
    <w:tmpl w:val="109A410A"/>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3F18A0"/>
    <w:multiLevelType w:val="multilevel"/>
    <w:tmpl w:val="D02A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27771D"/>
    <w:multiLevelType w:val="multilevel"/>
    <w:tmpl w:val="86F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23106"/>
    <w:multiLevelType w:val="multilevel"/>
    <w:tmpl w:val="DE6C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578"/>
    <w:rsid w:val="00086BE9"/>
    <w:rsid w:val="00113E76"/>
    <w:rsid w:val="00123B76"/>
    <w:rsid w:val="00142F4A"/>
    <w:rsid w:val="00181366"/>
    <w:rsid w:val="001B20A7"/>
    <w:rsid w:val="00226143"/>
    <w:rsid w:val="0023222F"/>
    <w:rsid w:val="00245C22"/>
    <w:rsid w:val="002B3F86"/>
    <w:rsid w:val="00390796"/>
    <w:rsid w:val="003A7B31"/>
    <w:rsid w:val="00462DF7"/>
    <w:rsid w:val="00496199"/>
    <w:rsid w:val="004C6AA7"/>
    <w:rsid w:val="00585419"/>
    <w:rsid w:val="005C2240"/>
    <w:rsid w:val="005D2B67"/>
    <w:rsid w:val="0062511D"/>
    <w:rsid w:val="0065627B"/>
    <w:rsid w:val="00661F6B"/>
    <w:rsid w:val="00722B60"/>
    <w:rsid w:val="00726451"/>
    <w:rsid w:val="00780570"/>
    <w:rsid w:val="007B1916"/>
    <w:rsid w:val="007F7BDB"/>
    <w:rsid w:val="00937578"/>
    <w:rsid w:val="00A84B2C"/>
    <w:rsid w:val="00B10A08"/>
    <w:rsid w:val="00B4225C"/>
    <w:rsid w:val="00C126AB"/>
    <w:rsid w:val="00C66D6E"/>
    <w:rsid w:val="00C95DD0"/>
    <w:rsid w:val="00CB2087"/>
    <w:rsid w:val="00D43D85"/>
    <w:rsid w:val="00E04CAB"/>
    <w:rsid w:val="00E053AE"/>
    <w:rsid w:val="00F9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7578"/>
    <w:rPr>
      <w:b/>
      <w:bCs/>
    </w:rPr>
  </w:style>
  <w:style w:type="paragraph" w:styleId="a4">
    <w:name w:val="Normal (Web)"/>
    <w:basedOn w:val="a"/>
    <w:uiPriority w:val="99"/>
    <w:unhideWhenUsed/>
    <w:rsid w:val="0093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5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3AE"/>
    <w:rPr>
      <w:rFonts w:ascii="Tahoma" w:hAnsi="Tahoma" w:cs="Tahoma"/>
      <w:sz w:val="16"/>
      <w:szCs w:val="16"/>
    </w:rPr>
  </w:style>
  <w:style w:type="paragraph" w:styleId="a7">
    <w:name w:val="caption"/>
    <w:basedOn w:val="a"/>
    <w:next w:val="a"/>
    <w:uiPriority w:val="35"/>
    <w:unhideWhenUsed/>
    <w:qFormat/>
    <w:rsid w:val="004C6AA7"/>
    <w:pPr>
      <w:spacing w:line="240" w:lineRule="auto"/>
    </w:pPr>
    <w:rPr>
      <w:b/>
      <w:bCs/>
      <w:color w:val="4F81BD" w:themeColor="accent1"/>
      <w:sz w:val="18"/>
      <w:szCs w:val="18"/>
    </w:rPr>
  </w:style>
  <w:style w:type="paragraph" w:styleId="a8">
    <w:name w:val="List Paragraph"/>
    <w:basedOn w:val="a"/>
    <w:uiPriority w:val="34"/>
    <w:qFormat/>
    <w:rsid w:val="00C66D6E"/>
    <w:pPr>
      <w:ind w:left="720"/>
      <w:contextualSpacing/>
    </w:pPr>
  </w:style>
</w:styles>
</file>

<file path=word/webSettings.xml><?xml version="1.0" encoding="utf-8"?>
<w:webSettings xmlns:r="http://schemas.openxmlformats.org/officeDocument/2006/relationships" xmlns:w="http://schemas.openxmlformats.org/wordprocessingml/2006/main">
  <w:divs>
    <w:div w:id="115344019">
      <w:bodyDiv w:val="1"/>
      <w:marLeft w:val="0"/>
      <w:marRight w:val="0"/>
      <w:marTop w:val="0"/>
      <w:marBottom w:val="0"/>
      <w:divBdr>
        <w:top w:val="none" w:sz="0" w:space="0" w:color="auto"/>
        <w:left w:val="none" w:sz="0" w:space="0" w:color="auto"/>
        <w:bottom w:val="none" w:sz="0" w:space="0" w:color="auto"/>
        <w:right w:val="none" w:sz="0" w:space="0" w:color="auto"/>
      </w:divBdr>
      <w:divsChild>
        <w:div w:id="1994215860">
          <w:marLeft w:val="0"/>
          <w:marRight w:val="0"/>
          <w:marTop w:val="0"/>
          <w:marBottom w:val="0"/>
          <w:divBdr>
            <w:top w:val="none" w:sz="0" w:space="0" w:color="auto"/>
            <w:left w:val="none" w:sz="0" w:space="0" w:color="auto"/>
            <w:bottom w:val="none" w:sz="0" w:space="0" w:color="auto"/>
            <w:right w:val="none" w:sz="0" w:space="0" w:color="auto"/>
          </w:divBdr>
          <w:divsChild>
            <w:div w:id="257326572">
              <w:marLeft w:val="-225"/>
              <w:marRight w:val="-225"/>
              <w:marTop w:val="0"/>
              <w:marBottom w:val="0"/>
              <w:divBdr>
                <w:top w:val="none" w:sz="0" w:space="0" w:color="auto"/>
                <w:left w:val="none" w:sz="0" w:space="0" w:color="auto"/>
                <w:bottom w:val="none" w:sz="0" w:space="0" w:color="auto"/>
                <w:right w:val="none" w:sz="0" w:space="0" w:color="auto"/>
              </w:divBdr>
              <w:divsChild>
                <w:div w:id="2115595065">
                  <w:marLeft w:val="0"/>
                  <w:marRight w:val="0"/>
                  <w:marTop w:val="0"/>
                  <w:marBottom w:val="0"/>
                  <w:divBdr>
                    <w:top w:val="none" w:sz="0" w:space="0" w:color="auto"/>
                    <w:left w:val="none" w:sz="0" w:space="0" w:color="auto"/>
                    <w:bottom w:val="none" w:sz="0" w:space="0" w:color="auto"/>
                    <w:right w:val="none" w:sz="0" w:space="0" w:color="auto"/>
                  </w:divBdr>
                  <w:divsChild>
                    <w:div w:id="1852796045">
                      <w:marLeft w:val="0"/>
                      <w:marRight w:val="0"/>
                      <w:marTop w:val="0"/>
                      <w:marBottom w:val="0"/>
                      <w:divBdr>
                        <w:top w:val="none" w:sz="0" w:space="0" w:color="auto"/>
                        <w:left w:val="none" w:sz="0" w:space="0" w:color="auto"/>
                        <w:bottom w:val="none" w:sz="0" w:space="0" w:color="auto"/>
                        <w:right w:val="none" w:sz="0" w:space="0" w:color="auto"/>
                      </w:divBdr>
                      <w:divsChild>
                        <w:div w:id="1461263058">
                          <w:marLeft w:val="0"/>
                          <w:marRight w:val="0"/>
                          <w:marTop w:val="0"/>
                          <w:marBottom w:val="0"/>
                          <w:divBdr>
                            <w:top w:val="none" w:sz="0" w:space="0" w:color="auto"/>
                            <w:left w:val="none" w:sz="0" w:space="0" w:color="auto"/>
                            <w:bottom w:val="none" w:sz="0" w:space="0" w:color="auto"/>
                            <w:right w:val="none" w:sz="0" w:space="0" w:color="auto"/>
                          </w:divBdr>
                          <w:divsChild>
                            <w:div w:id="1000501178">
                              <w:marLeft w:val="0"/>
                              <w:marRight w:val="0"/>
                              <w:marTop w:val="0"/>
                              <w:marBottom w:val="0"/>
                              <w:divBdr>
                                <w:top w:val="none" w:sz="0" w:space="0" w:color="auto"/>
                                <w:left w:val="none" w:sz="0" w:space="0" w:color="auto"/>
                                <w:bottom w:val="none" w:sz="0" w:space="0" w:color="auto"/>
                                <w:right w:val="none" w:sz="0" w:space="0" w:color="auto"/>
                              </w:divBdr>
                              <w:divsChild>
                                <w:div w:id="60380487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Child>
        </w:div>
      </w:divsChild>
    </w:div>
    <w:div w:id="1244994929">
      <w:bodyDiv w:val="1"/>
      <w:marLeft w:val="0"/>
      <w:marRight w:val="0"/>
      <w:marTop w:val="0"/>
      <w:marBottom w:val="0"/>
      <w:divBdr>
        <w:top w:val="none" w:sz="0" w:space="0" w:color="auto"/>
        <w:left w:val="none" w:sz="0" w:space="0" w:color="auto"/>
        <w:bottom w:val="none" w:sz="0" w:space="0" w:color="auto"/>
        <w:right w:val="none" w:sz="0" w:space="0" w:color="auto"/>
      </w:divBdr>
      <w:divsChild>
        <w:div w:id="1287586568">
          <w:marLeft w:val="0"/>
          <w:marRight w:val="0"/>
          <w:marTop w:val="0"/>
          <w:marBottom w:val="0"/>
          <w:divBdr>
            <w:top w:val="none" w:sz="0" w:space="0" w:color="auto"/>
            <w:left w:val="none" w:sz="0" w:space="0" w:color="auto"/>
            <w:bottom w:val="none" w:sz="0" w:space="0" w:color="auto"/>
            <w:right w:val="none" w:sz="0" w:space="0" w:color="auto"/>
          </w:divBdr>
          <w:divsChild>
            <w:div w:id="1120539801">
              <w:marLeft w:val="0"/>
              <w:marRight w:val="0"/>
              <w:marTop w:val="0"/>
              <w:marBottom w:val="0"/>
              <w:divBdr>
                <w:top w:val="none" w:sz="0" w:space="0" w:color="auto"/>
                <w:left w:val="none" w:sz="0" w:space="0" w:color="auto"/>
                <w:bottom w:val="none" w:sz="0" w:space="0" w:color="auto"/>
                <w:right w:val="none" w:sz="0" w:space="0" w:color="auto"/>
              </w:divBdr>
              <w:divsChild>
                <w:div w:id="766729067">
                  <w:marLeft w:val="0"/>
                  <w:marRight w:val="0"/>
                  <w:marTop w:val="0"/>
                  <w:marBottom w:val="0"/>
                  <w:divBdr>
                    <w:top w:val="none" w:sz="0" w:space="0" w:color="auto"/>
                    <w:left w:val="none" w:sz="0" w:space="0" w:color="auto"/>
                    <w:bottom w:val="none" w:sz="0" w:space="0" w:color="auto"/>
                    <w:right w:val="none" w:sz="0" w:space="0" w:color="auto"/>
                  </w:divBdr>
                  <w:divsChild>
                    <w:div w:id="1058476264">
                      <w:marLeft w:val="0"/>
                      <w:marRight w:val="0"/>
                      <w:marTop w:val="0"/>
                      <w:marBottom w:val="0"/>
                      <w:divBdr>
                        <w:top w:val="none" w:sz="0" w:space="0" w:color="auto"/>
                        <w:left w:val="none" w:sz="0" w:space="0" w:color="auto"/>
                        <w:bottom w:val="none" w:sz="0" w:space="0" w:color="auto"/>
                        <w:right w:val="none" w:sz="0" w:space="0" w:color="auto"/>
                      </w:divBdr>
                      <w:divsChild>
                        <w:div w:id="202791837">
                          <w:marLeft w:val="0"/>
                          <w:marRight w:val="0"/>
                          <w:marTop w:val="375"/>
                          <w:marBottom w:val="0"/>
                          <w:divBdr>
                            <w:top w:val="none" w:sz="0" w:space="0" w:color="auto"/>
                            <w:left w:val="none" w:sz="0" w:space="0" w:color="auto"/>
                            <w:bottom w:val="none" w:sz="0" w:space="0" w:color="auto"/>
                            <w:right w:val="none" w:sz="0" w:space="0" w:color="auto"/>
                          </w:divBdr>
                          <w:divsChild>
                            <w:div w:id="1115834176">
                              <w:marLeft w:val="0"/>
                              <w:marRight w:val="0"/>
                              <w:marTop w:val="0"/>
                              <w:marBottom w:val="0"/>
                              <w:divBdr>
                                <w:top w:val="none" w:sz="0" w:space="0" w:color="auto"/>
                                <w:left w:val="none" w:sz="0" w:space="0" w:color="auto"/>
                                <w:bottom w:val="none" w:sz="0" w:space="0" w:color="auto"/>
                                <w:right w:val="none" w:sz="0" w:space="0" w:color="auto"/>
                              </w:divBdr>
                              <w:divsChild>
                                <w:div w:id="776104032">
                                  <w:marLeft w:val="0"/>
                                  <w:marRight w:val="0"/>
                                  <w:marTop w:val="0"/>
                                  <w:marBottom w:val="0"/>
                                  <w:divBdr>
                                    <w:top w:val="none" w:sz="0" w:space="0" w:color="auto"/>
                                    <w:left w:val="none" w:sz="0" w:space="0" w:color="auto"/>
                                    <w:bottom w:val="none" w:sz="0" w:space="0" w:color="auto"/>
                                    <w:right w:val="none" w:sz="0" w:space="0" w:color="auto"/>
                                  </w:divBdr>
                                  <w:divsChild>
                                    <w:div w:id="6270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ТСД</dc:creator>
  <cp:lastModifiedBy>ТСД</cp:lastModifiedBy>
  <cp:revision>39</cp:revision>
  <dcterms:created xsi:type="dcterms:W3CDTF">2020-12-23T11:37:00Z</dcterms:created>
  <dcterms:modified xsi:type="dcterms:W3CDTF">2020-12-27T09:59:00Z</dcterms:modified>
</cp:coreProperties>
</file>