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D2" w:rsidRPr="00162ACE" w:rsidRDefault="00EB0265" w:rsidP="00FD5155">
      <w:pPr>
        <w:jc w:val="center"/>
        <w:rPr>
          <w:rFonts w:ascii="Times New Roman" w:hAnsi="Times New Roman" w:cs="Times New Roman"/>
          <w:sz w:val="32"/>
          <w:szCs w:val="32"/>
        </w:rPr>
      </w:pPr>
      <w:r w:rsidRPr="00EB026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Доклад «Роль общения в профессиональной деятельности педагога».</w:t>
      </w:r>
    </w:p>
    <w:p w:rsidR="00EB0265" w:rsidRPr="00162ACE" w:rsidRDefault="00EB0265" w:rsidP="00EB0265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«Слово учителя ничем не заменимый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инструмент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воздействия на душу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воспитанника. Искусство воспитателя </w:t>
      </w:r>
      <w:proofErr w:type="gramStart"/>
      <w:r w:rsidRPr="00162ACE">
        <w:rPr>
          <w:rFonts w:ascii="Times New Roman" w:hAnsi="Times New Roman" w:cs="Times New Roman"/>
          <w:bCs/>
          <w:sz w:val="32"/>
          <w:szCs w:val="32"/>
        </w:rPr>
        <w:t>включает</w:t>
      </w:r>
      <w:proofErr w:type="gramEnd"/>
      <w:r w:rsidRPr="00162ACE">
        <w:rPr>
          <w:rFonts w:ascii="Times New Roman" w:hAnsi="Times New Roman" w:cs="Times New Roman"/>
          <w:bCs/>
          <w:sz w:val="32"/>
          <w:szCs w:val="32"/>
        </w:rPr>
        <w:t xml:space="preserve"> прежде всего искусство говорить, обращаться к человеческому сердцу»</w:t>
      </w:r>
    </w:p>
    <w:p w:rsidR="00EB0265" w:rsidRPr="00162ACE" w:rsidRDefault="00EB0265" w:rsidP="00FD515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62AC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В.А. Сухомлинский</w:t>
      </w:r>
    </w:p>
    <w:p w:rsidR="00EB0265" w:rsidRPr="00162ACE" w:rsidRDefault="005A50E1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Pr="00162ACE">
        <w:rPr>
          <w:rFonts w:ascii="Times New Roman" w:hAnsi="Times New Roman" w:cs="Times New Roman"/>
          <w:sz w:val="32"/>
          <w:szCs w:val="32"/>
        </w:rPr>
        <w:t>Современный этап развития российской системы образования характеризуется кардинальными переменами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. </w:t>
      </w:r>
      <w:r w:rsidRPr="00162ACE">
        <w:rPr>
          <w:rFonts w:ascii="Times New Roman" w:hAnsi="Times New Roman" w:cs="Times New Roman"/>
          <w:sz w:val="32"/>
          <w:szCs w:val="32"/>
        </w:rPr>
        <w:t xml:space="preserve"> Доверие к ребенку, учение без принуждения, сотрудничество детей и взрослых, творческий труд, исследовательский поиск, возможность выбора деятельности и принятие ответственности за свой выбор - основные ценностные установки новой школы</w:t>
      </w:r>
      <w:r w:rsidR="00EB0265" w:rsidRPr="00162ACE">
        <w:rPr>
          <w:rFonts w:ascii="Times New Roman" w:hAnsi="Times New Roman" w:cs="Times New Roman"/>
          <w:sz w:val="32"/>
          <w:szCs w:val="32"/>
        </w:rPr>
        <w:t>.</w:t>
      </w:r>
      <w:r w:rsidRPr="00162AC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Pr="00162ACE">
        <w:rPr>
          <w:rFonts w:ascii="Times New Roman" w:hAnsi="Times New Roman" w:cs="Times New Roman"/>
          <w:sz w:val="32"/>
          <w:szCs w:val="32"/>
        </w:rPr>
        <w:t>Новой школе нужен учитель, способный понимать и принимать внутренний мир ребенка, стремящийся строить взаимоотношения на основе диалога, обладающий умениями создания открытых отношений, готовый к адекватному педагогическому общению с учащимся в процессе совместной с ним деятельности, к максимальной реализации способностей ученика, обеспечению его эмоционального благополучия в учебно-воспитательном процессе школы.</w:t>
      </w:r>
      <w:r w:rsidR="00594EFF" w:rsidRPr="00162ACE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    “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Оптимальное педагогическое общение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– </w:t>
      </w:r>
    </w:p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2ACE">
        <w:rPr>
          <w:rFonts w:ascii="Times New Roman" w:hAnsi="Times New Roman" w:cs="Times New Roman"/>
          <w:bCs/>
          <w:sz w:val="32"/>
          <w:szCs w:val="32"/>
        </w:rPr>
        <w:t xml:space="preserve">такое общение учителя со школьниками в процессе обучения, которое создает наилучшие условия для развития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мотивации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учащихся и творческого характера учебной деятельности, для формирования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личности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школьника, обеспечивает благоприятный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эмоциональный климат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 обучению (в частности, препятствует возникновению психологического барьера), обеспечивает управление социально-психологическими процессами в детском коллективе и позволяет максимально использовать в учебном процессе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личностные особенности учителя</w:t>
      </w:r>
      <w:r w:rsidRPr="00162ACE">
        <w:rPr>
          <w:rFonts w:ascii="Times New Roman" w:hAnsi="Times New Roman" w:cs="Times New Roman"/>
          <w:bCs/>
          <w:sz w:val="32"/>
          <w:szCs w:val="32"/>
        </w:rPr>
        <w:t xml:space="preserve">” </w:t>
      </w:r>
      <w:proofErr w:type="gramEnd"/>
    </w:p>
    <w:p w:rsidR="00EB0265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                                                                                          </w:t>
      </w:r>
      <w:r w:rsidRPr="00162ACE">
        <w:rPr>
          <w:rFonts w:ascii="Times New Roman" w:hAnsi="Times New Roman" w:cs="Times New Roman"/>
          <w:bCs/>
          <w:i/>
          <w:iCs/>
          <w:sz w:val="32"/>
          <w:szCs w:val="32"/>
        </w:rPr>
        <w:t>А.А.Леонтьев</w:t>
      </w:r>
    </w:p>
    <w:p w:rsidR="005A50E1" w:rsidRPr="00162ACE" w:rsidRDefault="00EB0265" w:rsidP="00EB0265">
      <w:pPr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</w:t>
      </w:r>
      <w:r w:rsidR="00161B8E"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8A6D4C" w:rsidRPr="00162ACE">
        <w:rPr>
          <w:rFonts w:ascii="Times New Roman" w:hAnsi="Times New Roman" w:cs="Times New Roman"/>
          <w:sz w:val="32"/>
          <w:szCs w:val="32"/>
        </w:rPr>
        <w:t xml:space="preserve"> </w:t>
      </w:r>
      <w:r w:rsidR="00FD5155" w:rsidRPr="00162ACE">
        <w:rPr>
          <w:rFonts w:ascii="Times New Roman" w:hAnsi="Times New Roman" w:cs="Times New Roman"/>
          <w:sz w:val="32"/>
          <w:szCs w:val="32"/>
        </w:rPr>
        <w:t>На определяющую роль и большое значение педагогического общения в учебно-воспитательном процессе указывали многие выдающиеся педагоги. А. С. Макаренко подчеркивал необходимость для учителя овладевать техникой педагогического мастерства, техникой педагогического общения: «Нужно уметь читать на человеческом лице, на лице ребенка</w:t>
      </w:r>
      <w:r w:rsidRPr="00162ACE">
        <w:rPr>
          <w:rFonts w:ascii="Times New Roman" w:hAnsi="Times New Roman" w:cs="Times New Roman"/>
          <w:sz w:val="32"/>
          <w:szCs w:val="32"/>
        </w:rPr>
        <w:t xml:space="preserve">…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Я сделался настоящим мастером только тогда, когда научился говорить «иди сюда» с 15-20 оттенками, когда научился давать 20 нюансов в постановке лица, фигуры, голоса» [Белухин,2004,с. 232]. </w:t>
      </w:r>
    </w:p>
    <w:p w:rsidR="00FD5155" w:rsidRPr="00162ACE" w:rsidRDefault="005A50E1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 </w:t>
      </w:r>
      <w:r w:rsidR="00FD5155" w:rsidRPr="00162ACE">
        <w:rPr>
          <w:rFonts w:ascii="Times New Roman" w:hAnsi="Times New Roman" w:cs="Times New Roman"/>
          <w:sz w:val="32"/>
          <w:szCs w:val="32"/>
        </w:rPr>
        <w:t xml:space="preserve">Горечью и болью проникнуты страницы книг выдающегося педагога </w:t>
      </w:r>
      <w:r w:rsidRPr="00162ACE">
        <w:rPr>
          <w:rFonts w:ascii="Times New Roman" w:hAnsi="Times New Roman" w:cs="Times New Roman"/>
          <w:sz w:val="32"/>
          <w:szCs w:val="32"/>
        </w:rPr>
        <w:t>В.</w:t>
      </w:r>
      <w:r w:rsidR="00FD5155" w:rsidRPr="00162ACE">
        <w:rPr>
          <w:rFonts w:ascii="Times New Roman" w:hAnsi="Times New Roman" w:cs="Times New Roman"/>
          <w:sz w:val="32"/>
          <w:szCs w:val="32"/>
        </w:rPr>
        <w:t>А.Сухомлинского, посвященные учительскому крику: «Будьте осмотрительны, чтобы слово не стало кнутом, который, прикасаясь к нежному телу, обжигает, оставляя на всю жизнь грубые рубцы. Слово щадит и  оберегает душу подростка только тогда, когда оно правдивое и идет от души воспитателя, когда в нем нет фальши, предубежденности, желания «распечь», «пробрать»... слово педагога должно, прежде всего, «успокаивать» [Ерастов,2002,с. 298].</w:t>
      </w:r>
    </w:p>
    <w:p w:rsidR="00FD5155" w:rsidRPr="00162ACE" w:rsidRDefault="007736B0" w:rsidP="007736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2ACE">
        <w:rPr>
          <w:rFonts w:ascii="Times New Roman" w:hAnsi="Times New Roman" w:cs="Times New Roman"/>
          <w:sz w:val="32"/>
          <w:szCs w:val="32"/>
        </w:rPr>
        <w:t xml:space="preserve">    </w:t>
      </w:r>
      <w:r w:rsidR="00FD5155" w:rsidRPr="00162ACE">
        <w:rPr>
          <w:rFonts w:ascii="Times New Roman" w:hAnsi="Times New Roman" w:cs="Times New Roman"/>
          <w:sz w:val="32"/>
          <w:szCs w:val="32"/>
        </w:rPr>
        <w:t>Не так уж редко педагогическое общение подменяется назидательным пустословием учителя, которое вызывает у учащихся только одно желание: скорее дождаться его конца. В. А. Сухомлинский по этому поводу писал: «Каждое слово, звучащее в стенах школы, должно быть продуманным, мудрым, целеустремленным, полновесным и - это особенно важно – обращенным к совести живого конкретного человека, с которым мы имеем дело... чтобы не было обесценивания слов, а наоборот – чтобы цена слова постоянно возрастала</w:t>
      </w:r>
      <w:r w:rsidR="00120B95" w:rsidRPr="00162ACE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FD5155" w:rsidRPr="00FD5155" w:rsidRDefault="00FD5155" w:rsidP="0077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5155" w:rsidRPr="00FD5155" w:rsidSect="00B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55"/>
    <w:rsid w:val="00000B4A"/>
    <w:rsid w:val="00120B95"/>
    <w:rsid w:val="00161B8E"/>
    <w:rsid w:val="00162ACE"/>
    <w:rsid w:val="00163D53"/>
    <w:rsid w:val="0019318E"/>
    <w:rsid w:val="00204A76"/>
    <w:rsid w:val="002233B4"/>
    <w:rsid w:val="003A53FF"/>
    <w:rsid w:val="004779B9"/>
    <w:rsid w:val="004E2C22"/>
    <w:rsid w:val="00594EFF"/>
    <w:rsid w:val="005A33C0"/>
    <w:rsid w:val="005A50E1"/>
    <w:rsid w:val="00614EF2"/>
    <w:rsid w:val="00650E28"/>
    <w:rsid w:val="006A07F0"/>
    <w:rsid w:val="007531A8"/>
    <w:rsid w:val="007736B0"/>
    <w:rsid w:val="008A6D4C"/>
    <w:rsid w:val="008A79BD"/>
    <w:rsid w:val="00917070"/>
    <w:rsid w:val="00B751EC"/>
    <w:rsid w:val="00BA2ED2"/>
    <w:rsid w:val="00C65D3D"/>
    <w:rsid w:val="00D85207"/>
    <w:rsid w:val="00E15C0F"/>
    <w:rsid w:val="00EB0265"/>
    <w:rsid w:val="00F43B91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5CBC-11DC-4CF5-9818-F626E36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juma0</cp:lastModifiedBy>
  <cp:revision>13</cp:revision>
  <cp:lastPrinted>2016-02-18T13:03:00Z</cp:lastPrinted>
  <dcterms:created xsi:type="dcterms:W3CDTF">2016-01-18T05:28:00Z</dcterms:created>
  <dcterms:modified xsi:type="dcterms:W3CDTF">2020-12-12T04:03:00Z</dcterms:modified>
</cp:coreProperties>
</file>