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3734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0DD39F95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0A9DDADE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64E231EA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14:paraId="54A1D1D9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C01BD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14:paraId="5EFC44A0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BD">
        <w:rPr>
          <w:rFonts w:ascii="Times New Roman" w:hAnsi="Times New Roman" w:cs="Times New Roman"/>
          <w:b/>
          <w:sz w:val="44"/>
          <w:szCs w:val="44"/>
        </w:rPr>
        <w:t xml:space="preserve"> внеурочного занятия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1A351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BD">
        <w:rPr>
          <w:rFonts w:ascii="Times New Roman" w:hAnsi="Times New Roman" w:cs="Times New Roman"/>
          <w:sz w:val="36"/>
          <w:szCs w:val="36"/>
        </w:rPr>
        <w:t>на тему: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  <w:r w:rsidRPr="00DC01BD">
        <w:rPr>
          <w:rFonts w:ascii="Times New Roman" w:hAnsi="Times New Roman" w:cs="Times New Roman"/>
          <w:b/>
          <w:sz w:val="48"/>
          <w:szCs w:val="48"/>
        </w:rPr>
        <w:t>«Выгодно ли жить в кредит?»</w:t>
      </w:r>
    </w:p>
    <w:p w14:paraId="01431134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7A2E7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13570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BCD88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8ABAB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E855D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F38DB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519A8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C5EB51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15F7D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908D0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3FB90" w14:textId="77777777" w:rsidR="003C2144" w:rsidRPr="00862A77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6A1A6" w14:textId="77777777" w:rsidR="003C2144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42B15" w14:textId="77777777" w:rsidR="003C2144" w:rsidRPr="00862A77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58CEF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C9188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7C6AE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DC47F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81A52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6A1FD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15DD2" w14:textId="77777777" w:rsidR="003C2144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9253D" w14:textId="77777777" w:rsidR="003C2144" w:rsidRPr="00862A77" w:rsidRDefault="003C2144" w:rsidP="003C214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A7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436A133" w14:textId="397DD676" w:rsidR="003C2144" w:rsidRPr="00862A77" w:rsidRDefault="003C2144" w:rsidP="003C214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Методическая разработка внеурочного занятия на тему: «</w:t>
      </w:r>
      <w:r>
        <w:rPr>
          <w:rFonts w:ascii="Times New Roman" w:hAnsi="Times New Roman" w:cs="Times New Roman"/>
          <w:sz w:val="28"/>
          <w:szCs w:val="28"/>
        </w:rPr>
        <w:t>Выгодно ли жить в кредит?</w:t>
      </w:r>
      <w:r w:rsidRPr="00862A77">
        <w:rPr>
          <w:rFonts w:ascii="Times New Roman" w:hAnsi="Times New Roman" w:cs="Times New Roman"/>
          <w:sz w:val="28"/>
          <w:szCs w:val="28"/>
        </w:rPr>
        <w:t>» предназначена для учащихся 10 классов</w:t>
      </w:r>
      <w:r w:rsidR="003C7363">
        <w:rPr>
          <w:rFonts w:ascii="Times New Roman" w:hAnsi="Times New Roman" w:cs="Times New Roman"/>
          <w:sz w:val="28"/>
          <w:szCs w:val="28"/>
        </w:rPr>
        <w:t>, студентов первого курса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862A77">
        <w:rPr>
          <w:rFonts w:ascii="Times New Roman" w:hAnsi="Times New Roman" w:cs="Times New Roman"/>
          <w:sz w:val="28"/>
          <w:szCs w:val="28"/>
        </w:rPr>
        <w:t>в рамках недели «Финансовой грамотности».</w:t>
      </w:r>
      <w:bookmarkStart w:id="0" w:name="_GoBack"/>
      <w:bookmarkEnd w:id="0"/>
    </w:p>
    <w:p w14:paraId="4ED30E19" w14:textId="77777777" w:rsidR="003C2144" w:rsidRPr="00862A77" w:rsidRDefault="003C2144" w:rsidP="003C214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 xml:space="preserve">Основная цель методической разработки заключается в построении модели учебного занятия. </w:t>
      </w:r>
      <w:r w:rsidRPr="00862A77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862A77">
        <w:rPr>
          <w:rFonts w:ascii="Times New Roman" w:hAnsi="Times New Roman" w:cs="Times New Roman"/>
          <w:sz w:val="28"/>
          <w:szCs w:val="28"/>
        </w:rPr>
        <w:t xml:space="preserve">проведения занятия – внеурочное занятие с элементами </w:t>
      </w:r>
      <w:r>
        <w:rPr>
          <w:rFonts w:ascii="Times New Roman" w:hAnsi="Times New Roman" w:cs="Times New Roman"/>
          <w:sz w:val="28"/>
          <w:szCs w:val="28"/>
        </w:rPr>
        <w:t xml:space="preserve">дискуссии, </w:t>
      </w:r>
      <w:r w:rsidRPr="00862A77">
        <w:rPr>
          <w:rFonts w:ascii="Times New Roman" w:hAnsi="Times New Roman" w:cs="Times New Roman"/>
          <w:sz w:val="28"/>
          <w:szCs w:val="28"/>
        </w:rPr>
        <w:t xml:space="preserve">основной дидактической целью которой является реализация усвоенных понятий в интеллектуальной или практической деятельности учащихся. Такая форма проведения занятий расширяет кругозор и формирует рациональное логическое мышление учащихся. </w:t>
      </w:r>
    </w:p>
    <w:p w14:paraId="11D0B67E" w14:textId="77777777" w:rsidR="003C2144" w:rsidRPr="00862A77" w:rsidRDefault="003C2144" w:rsidP="003C214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2A77">
        <w:rPr>
          <w:rFonts w:ascii="Times New Roman" w:hAnsi="Times New Roman" w:cs="Times New Roman"/>
          <w:sz w:val="28"/>
          <w:szCs w:val="28"/>
        </w:rPr>
        <w:t xml:space="preserve">занятия заключается в формировании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62A7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2A77">
        <w:rPr>
          <w:rFonts w:ascii="Times New Roman" w:hAnsi="Times New Roman" w:cs="Times New Roman"/>
          <w:sz w:val="28"/>
          <w:szCs w:val="28"/>
        </w:rPr>
        <w:t>щихся 10 классов необходимых знаний, умений и навыков для принятия рациональных финансовых решений в сфере управления личными финансами.</w:t>
      </w:r>
    </w:p>
    <w:p w14:paraId="0EF5B859" w14:textId="77777777" w:rsidR="003C2144" w:rsidRPr="00862A77" w:rsidRDefault="003C2144" w:rsidP="003C214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В  современном мире наблюдается большая роль банков в жизни современного общества. Они являются неотъемлемой частью экономики страны, тесно связаны с деятельностью производственных объединений.</w:t>
      </w:r>
      <w:r>
        <w:rPr>
          <w:rFonts w:ascii="Times New Roman" w:hAnsi="Times New Roman" w:cs="Times New Roman"/>
          <w:sz w:val="28"/>
          <w:szCs w:val="28"/>
        </w:rPr>
        <w:t xml:space="preserve"> Банки представляют широкий спектр услуг, среди которых одними из важных и значимых для сферы личных финансов являются банковские кредиты.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банковского кредитования в настоящее время является одной из основной проблем современной России. Актуальность банковского кредита в России заключается в том, что люди все более активно берут деньги в кредит для решения своих финансовых проблем, так как с каждым годом сделать это становится только проще. </w:t>
      </w:r>
    </w:p>
    <w:p w14:paraId="03ADE722" w14:textId="77777777" w:rsidR="003C2144" w:rsidRPr="00862A77" w:rsidRDefault="003C2144" w:rsidP="003C214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62A77">
        <w:rPr>
          <w:rFonts w:ascii="Times New Roman" w:hAnsi="Times New Roman" w:cs="Times New Roman"/>
          <w:b/>
          <w:bCs/>
          <w:sz w:val="28"/>
          <w:szCs w:val="28"/>
        </w:rPr>
        <w:t xml:space="preserve"> значимость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важность изучения данной темы, расширение кругозора обучающихся, воспитание сознательной экономической грамотности и интерес к предмету.</w:t>
      </w:r>
    </w:p>
    <w:p w14:paraId="4188AAB0" w14:textId="77777777" w:rsidR="003C2144" w:rsidRPr="00862A77" w:rsidRDefault="003C2144" w:rsidP="003C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909A4" w14:textId="77777777" w:rsidR="003C2144" w:rsidRPr="00862A77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C39B09" w14:textId="77777777" w:rsidR="003C2144" w:rsidRPr="00862A77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1FACE4" w14:textId="77777777" w:rsidR="003C2144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389427" w14:textId="77777777" w:rsidR="003C2144" w:rsidRPr="00862A77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98503E" w14:textId="77777777" w:rsidR="003C2144" w:rsidRPr="00862A77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4B3D95" w14:textId="77777777" w:rsidR="003C2144" w:rsidRPr="00862A77" w:rsidRDefault="003C2144" w:rsidP="003C21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86358D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13371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F725B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2F403" w14:textId="77777777" w:rsidR="003C2144" w:rsidRDefault="003C2144" w:rsidP="003C2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C7E0BE" w14:textId="77777777" w:rsidR="003C2144" w:rsidRPr="003B50FE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5C811" w14:textId="77777777" w:rsidR="003C2144" w:rsidRPr="003B50FE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50FE">
        <w:rPr>
          <w:rFonts w:ascii="Times New Roman" w:hAnsi="Times New Roman" w:cs="Times New Roman"/>
          <w:sz w:val="28"/>
          <w:szCs w:val="28"/>
        </w:rPr>
        <w:t>Разработка внеурочного занятия включает сценарий и все необходимые приложения, в том числе презентацию по теме.</w:t>
      </w:r>
    </w:p>
    <w:p w14:paraId="11D91583" w14:textId="77777777" w:rsidR="003C2144" w:rsidRPr="00862A77" w:rsidRDefault="003C2144" w:rsidP="003C2144">
      <w:pPr>
        <w:pStyle w:val="7"/>
        <w:ind w:left="-284"/>
        <w:rPr>
          <w:sz w:val="28"/>
          <w:szCs w:val="28"/>
        </w:rPr>
      </w:pPr>
      <w:r w:rsidRPr="00862A77">
        <w:rPr>
          <w:b/>
          <w:bCs/>
          <w:sz w:val="28"/>
          <w:szCs w:val="28"/>
        </w:rPr>
        <w:t>Тема:</w:t>
      </w:r>
      <w:r w:rsidRPr="00862A77">
        <w:rPr>
          <w:sz w:val="28"/>
          <w:szCs w:val="28"/>
        </w:rPr>
        <w:t xml:space="preserve"> «</w:t>
      </w:r>
      <w:r>
        <w:rPr>
          <w:sz w:val="28"/>
          <w:szCs w:val="28"/>
        </w:rPr>
        <w:t>Выгодно ли жить в кредит?</w:t>
      </w:r>
      <w:r w:rsidRPr="00862A77">
        <w:rPr>
          <w:sz w:val="28"/>
          <w:szCs w:val="28"/>
        </w:rPr>
        <w:t>».</w:t>
      </w:r>
    </w:p>
    <w:p w14:paraId="501AF444" w14:textId="77777777" w:rsidR="003C2144" w:rsidRPr="00862A77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862A77">
        <w:rPr>
          <w:rFonts w:ascii="Times New Roman" w:hAnsi="Times New Roman" w:cs="Times New Roman"/>
          <w:sz w:val="28"/>
          <w:szCs w:val="28"/>
        </w:rPr>
        <w:t> внеурочное заняти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3519BEF4" w14:textId="77777777" w:rsidR="003C2144" w:rsidRPr="00862A77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862A77">
        <w:rPr>
          <w:rFonts w:ascii="Times New Roman" w:hAnsi="Times New Roman" w:cs="Times New Roman"/>
          <w:sz w:val="28"/>
          <w:szCs w:val="28"/>
        </w:rPr>
        <w:t>интерактивные.</w:t>
      </w:r>
    </w:p>
    <w:p w14:paraId="37BF5FD9" w14:textId="77777777" w:rsidR="003C2144" w:rsidRPr="00862A77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A77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</w:p>
    <w:p w14:paraId="43CCCD11" w14:textId="77777777" w:rsidR="003C2144" w:rsidRPr="00862A77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мероприятия:</w:t>
      </w:r>
      <w:r>
        <w:rPr>
          <w:rFonts w:ascii="Times New Roman" w:hAnsi="Times New Roman" w:cs="Times New Roman"/>
          <w:sz w:val="28"/>
          <w:szCs w:val="28"/>
        </w:rPr>
        <w:t>45 мин.</w:t>
      </w:r>
    </w:p>
    <w:p w14:paraId="22E3D8B9" w14:textId="77777777" w:rsidR="003C2144" w:rsidRPr="00862A77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862A77">
        <w:rPr>
          <w:rFonts w:ascii="Times New Roman" w:hAnsi="Times New Roman" w:cs="Times New Roman"/>
          <w:sz w:val="28"/>
          <w:szCs w:val="28"/>
        </w:rPr>
        <w:t xml:space="preserve"> обучающиеся 10 класса.</w:t>
      </w:r>
    </w:p>
    <w:p w14:paraId="19FDF8FE" w14:textId="77777777" w:rsidR="003C2144" w:rsidRPr="008D5990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2A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62A77">
        <w:rPr>
          <w:rFonts w:ascii="Times New Roman" w:hAnsi="Times New Roman" w:cs="Times New Roman"/>
          <w:sz w:val="28"/>
          <w:szCs w:val="28"/>
        </w:rPr>
        <w:t xml:space="preserve"> </w:t>
      </w:r>
      <w:r w:rsidRPr="007F12FC">
        <w:rPr>
          <w:rFonts w:ascii="Times New Roman" w:hAnsi="Times New Roman" w:cs="Times New Roman"/>
          <w:sz w:val="28"/>
          <w:szCs w:val="28"/>
        </w:rPr>
        <w:t>мультимедийная установка, карточки, калькуляторы.</w:t>
      </w:r>
    </w:p>
    <w:p w14:paraId="3F45DC33" w14:textId="77777777" w:rsidR="003C2144" w:rsidRPr="00862A77" w:rsidRDefault="003C2144" w:rsidP="003C2144">
      <w:pPr>
        <w:spacing w:after="0" w:line="240" w:lineRule="auto"/>
        <w:ind w:left="-284" w:right="-9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62A77">
        <w:rPr>
          <w:rFonts w:ascii="Times New Roman" w:hAnsi="Times New Roman" w:cs="Times New Roman"/>
          <w:b/>
          <w:sz w:val="28"/>
          <w:szCs w:val="28"/>
        </w:rPr>
        <w:t>жидаемый результат:</w:t>
      </w:r>
    </w:p>
    <w:p w14:paraId="761D65A5" w14:textId="77777777" w:rsidR="003C2144" w:rsidRPr="003B50FE" w:rsidRDefault="003C2144" w:rsidP="003C2144">
      <w:pPr>
        <w:pStyle w:val="a3"/>
        <w:numPr>
          <w:ilvl w:val="0"/>
          <w:numId w:val="2"/>
        </w:numPr>
        <w:spacing w:after="0" w:line="240" w:lineRule="auto"/>
        <w:ind w:left="-284" w:right="-9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0FE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сформированность умений пользоваться экономическими понятиями на основе приобретенных знаний;</w:t>
      </w:r>
    </w:p>
    <w:p w14:paraId="60D151F7" w14:textId="77777777" w:rsidR="003C2144" w:rsidRPr="003B50FE" w:rsidRDefault="003C2144" w:rsidP="003C2144">
      <w:pPr>
        <w:pStyle w:val="a3"/>
        <w:numPr>
          <w:ilvl w:val="0"/>
          <w:numId w:val="2"/>
        </w:numPr>
        <w:spacing w:after="0" w:line="240" w:lineRule="auto"/>
        <w:ind w:left="-284" w:right="-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r w:rsidRPr="003B5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B5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задачи практической направленности;</w:t>
      </w:r>
    </w:p>
    <w:p w14:paraId="594267A4" w14:textId="77777777" w:rsidR="003C2144" w:rsidRPr="00FC4712" w:rsidRDefault="003C2144" w:rsidP="003C2144">
      <w:pPr>
        <w:pStyle w:val="a3"/>
        <w:numPr>
          <w:ilvl w:val="0"/>
          <w:numId w:val="2"/>
        </w:numPr>
        <w:spacing w:after="0" w:line="240" w:lineRule="auto"/>
        <w:ind w:left="-284" w:right="-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сформированность</w:t>
      </w:r>
      <w:r w:rsidRPr="003B50FE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3B50FE">
        <w:rPr>
          <w:rFonts w:ascii="Times New Roman" w:hAnsi="Times New Roman" w:cs="Times New Roman"/>
          <w:sz w:val="28"/>
          <w:szCs w:val="28"/>
        </w:rPr>
        <w:t>обучающихся  рациональной</w:t>
      </w:r>
      <w:proofErr w:type="gramEnd"/>
      <w:r w:rsidRPr="003B50FE">
        <w:rPr>
          <w:rFonts w:ascii="Times New Roman" w:hAnsi="Times New Roman" w:cs="Times New Roman"/>
          <w:sz w:val="28"/>
          <w:szCs w:val="28"/>
        </w:rPr>
        <w:t xml:space="preserve"> картины финансового поведения, ответственного отношения к банковским кредитам</w:t>
      </w:r>
      <w:r w:rsidRPr="00FC4712">
        <w:rPr>
          <w:rFonts w:ascii="Verdana" w:hAnsi="Verdana"/>
          <w:color w:val="000000"/>
          <w:sz w:val="18"/>
          <w:szCs w:val="18"/>
        </w:rPr>
        <w:br/>
      </w:r>
    </w:p>
    <w:p w14:paraId="638EE288" w14:textId="77777777" w:rsidR="003C2144" w:rsidRDefault="003C2144" w:rsidP="003C2144">
      <w:pPr>
        <w:pStyle w:val="11"/>
        <w:pBdr>
          <w:bottom w:val="none" w:sz="0" w:space="0" w:color="auto"/>
        </w:pBdr>
        <w:spacing w:after="0" w:line="240" w:lineRule="auto"/>
        <w:ind w:left="-284"/>
        <w:rPr>
          <w:rFonts w:eastAsia="TimesNewRomanPSMT"/>
          <w:b/>
          <w:bCs/>
          <w:color w:val="auto"/>
          <w:szCs w:val="28"/>
        </w:rPr>
      </w:pPr>
      <w:r w:rsidRPr="00C37F44">
        <w:rPr>
          <w:rFonts w:eastAsia="TimesNewRomanPSMT"/>
          <w:b/>
          <w:bCs/>
          <w:color w:val="auto"/>
          <w:szCs w:val="28"/>
        </w:rPr>
        <w:t>Учебно-методическое обеспечение</w:t>
      </w:r>
      <w:r>
        <w:rPr>
          <w:rFonts w:eastAsia="TimesNewRomanPSMT"/>
          <w:b/>
          <w:bCs/>
          <w:color w:val="auto"/>
          <w:szCs w:val="28"/>
        </w:rPr>
        <w:t>:</w:t>
      </w:r>
    </w:p>
    <w:p w14:paraId="7B956115" w14:textId="77777777" w:rsidR="003C2144" w:rsidRPr="0036140A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И. В. Финансовая грамотно</w:t>
      </w:r>
      <w:r>
        <w:rPr>
          <w:rFonts w:ascii="Times New Roman" w:hAnsi="Times New Roman" w:cs="Times New Roman"/>
          <w:sz w:val="28"/>
          <w:szCs w:val="28"/>
        </w:rPr>
        <w:t>сть: материалы для учащихся. 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 Дополнительное образование: Серия «Учимся разумному финансовому поведению»/ И. 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Е. А. Вигдорчик — М.: ВИТА-ПРЕСС, 2014. С. 121-137.</w:t>
      </w:r>
    </w:p>
    <w:p w14:paraId="2CBA4F20" w14:textId="77777777" w:rsidR="003C2144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40A">
        <w:rPr>
          <w:rFonts w:ascii="Times New Roman" w:hAnsi="Times New Roman" w:cs="Times New Roman"/>
          <w:sz w:val="28"/>
          <w:szCs w:val="28"/>
        </w:rPr>
        <w:t xml:space="preserve">Вигдорчик Е.,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Ю. Финансовая грамотность.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классы: методические рекомендации для учителя. — М.: ВИТА-ПРЕСС, 2014. С.39-44, 47-48. </w:t>
      </w:r>
    </w:p>
    <w:p w14:paraId="027A5911" w14:textId="77777777" w:rsidR="003C2144" w:rsidRPr="0036140A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40A">
        <w:rPr>
          <w:rFonts w:ascii="Times New Roman" w:hAnsi="Times New Roman" w:cs="Times New Roman"/>
          <w:sz w:val="28"/>
          <w:szCs w:val="28"/>
        </w:rPr>
        <w:t xml:space="preserve">Рязанова О. И. Финансовая грамотность: методические рекомендации для учителя.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/ О. И. Рязанова, И. 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Е. Б. Лавренова. — М.: ВИТА-ПРЕСС, 2014. С.129-138.</w:t>
      </w:r>
    </w:p>
    <w:p w14:paraId="2AB79DDF" w14:textId="77777777" w:rsidR="003C2144" w:rsidRPr="008C6045" w:rsidRDefault="003C2144" w:rsidP="003C21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40A">
        <w:rPr>
          <w:rFonts w:ascii="Times New Roman" w:hAnsi="Times New Roman" w:cs="Times New Roman"/>
          <w:sz w:val="28"/>
          <w:szCs w:val="28"/>
        </w:rPr>
        <w:t xml:space="preserve">Брехова Ю.,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А., Завьялов Д. Финансовая грамотность: материалы для учащихся 10–11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. – М.: ВИТА-ПРЕСС, 2014. С.134-187,262-263, 292-303.</w:t>
      </w:r>
    </w:p>
    <w:p w14:paraId="61302C6F" w14:textId="77777777" w:rsidR="003C2144" w:rsidRPr="00694EBA" w:rsidRDefault="003C2144" w:rsidP="003C21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B013E5">
        <w:rPr>
          <w:rFonts w:ascii="Times New Roman" w:eastAsia="Times New Roman" w:hAnsi="Times New Roman"/>
          <w:sz w:val="28"/>
          <w:szCs w:val="28"/>
        </w:rPr>
        <w:t>Интернет – ресурсы:</w:t>
      </w:r>
    </w:p>
    <w:p w14:paraId="1025868D" w14:textId="77777777" w:rsidR="003C2144" w:rsidRPr="00B013E5" w:rsidRDefault="003C2144" w:rsidP="003C2144">
      <w:pPr>
        <w:pStyle w:val="1"/>
        <w:spacing w:before="0" w:line="240" w:lineRule="auto"/>
        <w:ind w:left="-284"/>
        <w:jc w:val="both"/>
        <w:rPr>
          <w:b w:val="0"/>
          <w:color w:val="000000"/>
        </w:rPr>
      </w:pPr>
      <w:r w:rsidRPr="00B013E5">
        <w:rPr>
          <w:b w:val="0"/>
          <w:color w:val="000000"/>
        </w:rPr>
        <w:t xml:space="preserve">- Библиотека: Финансовая грамотность для школьников </w:t>
      </w:r>
      <w:r w:rsidRPr="00B013E5">
        <w:rPr>
          <w:b w:val="0"/>
        </w:rPr>
        <w:t>—</w:t>
      </w:r>
      <w:r w:rsidRPr="00B013E5">
        <w:rPr>
          <w:b w:val="0"/>
        </w:rPr>
        <w:tab/>
      </w:r>
      <w:r w:rsidRPr="00B013E5">
        <w:rPr>
          <w:b w:val="0"/>
          <w:color w:val="000000"/>
        </w:rPr>
        <w:t>http://www.liveinternet.ru/community/5610805/post395415497</w:t>
      </w:r>
    </w:p>
    <w:p w14:paraId="0AA79C1A" w14:textId="77777777" w:rsidR="003C2144" w:rsidRPr="00B013E5" w:rsidRDefault="003C2144" w:rsidP="003C2144">
      <w:pPr>
        <w:pStyle w:val="1"/>
        <w:spacing w:before="0" w:line="240" w:lineRule="auto"/>
        <w:ind w:left="-284"/>
        <w:jc w:val="both"/>
        <w:rPr>
          <w:b w:val="0"/>
        </w:rPr>
      </w:pPr>
      <w:r w:rsidRPr="00B013E5">
        <w:rPr>
          <w:rFonts w:ascii="Times New Roman" w:eastAsiaTheme="minorHAnsi" w:hAnsi="Times New Roman" w:cstheme="minorBidi"/>
          <w:b w:val="0"/>
          <w:bCs w:val="0"/>
          <w:color w:val="auto"/>
        </w:rPr>
        <w:t xml:space="preserve">- «Банк методических разработок по финансовой грамотности» — https://   </w:t>
      </w:r>
      <w:r w:rsidRPr="00B013E5">
        <w:rPr>
          <w:rFonts w:ascii="Times New Roman" w:eastAsiaTheme="minorHAnsi" w:hAnsi="Times New Roman" w:cstheme="minorBidi"/>
          <w:b w:val="0"/>
          <w:bCs w:val="0"/>
          <w:color w:val="auto"/>
        </w:rPr>
        <w:tab/>
        <w:t>fmc.hse.ru/</w:t>
      </w:r>
      <w:proofErr w:type="spellStart"/>
      <w:r w:rsidRPr="00B013E5">
        <w:rPr>
          <w:rFonts w:ascii="Times New Roman" w:eastAsiaTheme="minorHAnsi" w:hAnsi="Times New Roman" w:cstheme="minorBidi"/>
          <w:b w:val="0"/>
          <w:bCs w:val="0"/>
          <w:color w:val="auto"/>
        </w:rPr>
        <w:t>methbank</w:t>
      </w:r>
      <w:proofErr w:type="spellEnd"/>
    </w:p>
    <w:p w14:paraId="5B1C52DB" w14:textId="77777777" w:rsidR="003C2144" w:rsidRDefault="003C2144" w:rsidP="003C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8B59" w14:textId="77777777" w:rsidR="003C2144" w:rsidRPr="00862A77" w:rsidRDefault="003C2144" w:rsidP="003C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5D5D5" w14:textId="77777777" w:rsidR="003C2144" w:rsidRPr="00862A77" w:rsidRDefault="005D0EBF" w:rsidP="003C2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2144" w:rsidRPr="00862A77">
        <w:rPr>
          <w:rFonts w:ascii="Times New Roman" w:hAnsi="Times New Roman" w:cs="Times New Roman"/>
          <w:b/>
          <w:sz w:val="28"/>
          <w:szCs w:val="28"/>
        </w:rPr>
        <w:t>.ПЕДАГО</w:t>
      </w:r>
      <w:r w:rsidR="003C2144">
        <w:rPr>
          <w:rFonts w:ascii="Times New Roman" w:hAnsi="Times New Roman" w:cs="Times New Roman"/>
          <w:b/>
          <w:sz w:val="28"/>
          <w:szCs w:val="28"/>
        </w:rPr>
        <w:t>ГИЧЕСКАЯ ХАРАКТЕРИСТИКА ЗАНЯТИЯ</w:t>
      </w:r>
    </w:p>
    <w:p w14:paraId="778939EC" w14:textId="77777777" w:rsidR="003C2144" w:rsidRPr="00862A77" w:rsidRDefault="003C2144" w:rsidP="003C21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00200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bCs/>
          <w:sz w:val="28"/>
          <w:szCs w:val="28"/>
        </w:rPr>
        <w:t>Выгодно ли жить в кредит?</w:t>
      </w:r>
      <w:r w:rsidRPr="00862A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D9B029" w14:textId="77777777" w:rsidR="003C2144" w:rsidRPr="000036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677">
        <w:rPr>
          <w:rFonts w:ascii="Times New Roman" w:hAnsi="Times New Roman" w:cs="Times New Roman"/>
          <w:sz w:val="28"/>
          <w:szCs w:val="28"/>
        </w:rPr>
        <w:t xml:space="preserve">формирование основ грамотного финансового поведения </w:t>
      </w:r>
      <w:r>
        <w:rPr>
          <w:rFonts w:ascii="Times New Roman" w:hAnsi="Times New Roman" w:cs="Times New Roman"/>
          <w:sz w:val="28"/>
          <w:szCs w:val="28"/>
        </w:rPr>
        <w:t>при принятии решения о привлечении банковского кредита</w:t>
      </w:r>
      <w:r w:rsidRPr="00003677">
        <w:rPr>
          <w:rFonts w:ascii="Times New Roman" w:hAnsi="Times New Roman" w:cs="Times New Roman"/>
          <w:sz w:val="28"/>
          <w:szCs w:val="28"/>
        </w:rPr>
        <w:t>.</w:t>
      </w:r>
    </w:p>
    <w:p w14:paraId="5547FFE4" w14:textId="77777777" w:rsidR="003C2144" w:rsidRPr="000036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30B65A" w14:textId="77777777" w:rsidR="003C2144" w:rsidRPr="000036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67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5D08372" w14:textId="77777777" w:rsidR="003C2144" w:rsidRPr="00D5320F" w:rsidRDefault="003C2144" w:rsidP="003C2144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20F">
        <w:rPr>
          <w:rFonts w:ascii="Times New Roman" w:hAnsi="Times New Roman" w:cs="Times New Roman"/>
          <w:sz w:val="28"/>
          <w:szCs w:val="28"/>
        </w:rPr>
        <w:lastRenderedPageBreak/>
        <w:t xml:space="preserve">Раскрыть суть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D5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банковский</w:t>
      </w:r>
      <w:r w:rsidRPr="00D5320F">
        <w:rPr>
          <w:rFonts w:ascii="Times New Roman" w:hAnsi="Times New Roman" w:cs="Times New Roman"/>
          <w:sz w:val="28"/>
          <w:szCs w:val="28"/>
        </w:rPr>
        <w:t xml:space="preserve"> кредит, </w:t>
      </w:r>
      <w:r>
        <w:rPr>
          <w:rFonts w:ascii="Times New Roman" w:hAnsi="Times New Roman" w:cs="Times New Roman"/>
          <w:sz w:val="28"/>
          <w:szCs w:val="28"/>
        </w:rPr>
        <w:t>рассмотреть его виды.</w:t>
      </w:r>
    </w:p>
    <w:p w14:paraId="3B4F83B5" w14:textId="77777777" w:rsidR="003C2144" w:rsidRPr="00A15D22" w:rsidRDefault="003C2144" w:rsidP="003C2144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D22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5D2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рассчитывать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 по кредитам.</w:t>
      </w:r>
    </w:p>
    <w:p w14:paraId="747C81AE" w14:textId="77777777" w:rsidR="003C2144" w:rsidRPr="00862A77" w:rsidRDefault="003C2144" w:rsidP="003C2144">
      <w:pPr>
        <w:pStyle w:val="a3"/>
        <w:numPr>
          <w:ilvl w:val="0"/>
          <w:numId w:val="1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Развитие умения анализировать информацию, сопоставлять, сравнивать, устанавливать причинно-следственные связи.</w:t>
      </w:r>
    </w:p>
    <w:p w14:paraId="6787E2A0" w14:textId="77777777" w:rsidR="003C2144" w:rsidRDefault="003C2144" w:rsidP="003C2144">
      <w:pPr>
        <w:spacing w:after="0" w:line="240" w:lineRule="auto"/>
        <w:ind w:left="-851" w:firstLine="851"/>
        <w:rPr>
          <w:rFonts w:ascii="Times New Roman" w:hAnsi="Times New Roman"/>
          <w:b/>
          <w:sz w:val="28"/>
          <w:szCs w:val="24"/>
        </w:rPr>
      </w:pPr>
    </w:p>
    <w:p w14:paraId="630DFC0C" w14:textId="77777777" w:rsidR="003C2144" w:rsidRPr="006F52A6" w:rsidRDefault="003C2144" w:rsidP="003C2144">
      <w:pPr>
        <w:spacing w:after="0" w:line="240" w:lineRule="auto"/>
        <w:ind w:left="-851" w:firstLine="851"/>
        <w:rPr>
          <w:rFonts w:ascii="Times New Roman" w:hAnsi="Times New Roman"/>
          <w:b/>
          <w:sz w:val="28"/>
          <w:szCs w:val="24"/>
        </w:rPr>
      </w:pPr>
      <w:r w:rsidRPr="006F52A6">
        <w:rPr>
          <w:rFonts w:ascii="Times New Roman" w:hAnsi="Times New Roman"/>
          <w:b/>
          <w:sz w:val="28"/>
          <w:szCs w:val="24"/>
        </w:rPr>
        <w:t>Планируемые результаты:</w:t>
      </w:r>
      <w:r>
        <w:rPr>
          <w:rFonts w:ascii="Times New Roman" w:hAnsi="Times New Roman"/>
          <w:b/>
          <w:sz w:val="28"/>
          <w:szCs w:val="24"/>
        </w:rPr>
        <w:br/>
      </w:r>
    </w:p>
    <w:p w14:paraId="2A8B5617" w14:textId="77777777" w:rsidR="003C2144" w:rsidRPr="00E10793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93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образовательные результаты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E728241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- ознакомить учащихся с понятием «</w:t>
      </w:r>
      <w:r>
        <w:rPr>
          <w:rFonts w:ascii="Times New Roman" w:hAnsi="Times New Roman" w:cs="Times New Roman"/>
          <w:sz w:val="28"/>
          <w:szCs w:val="28"/>
        </w:rPr>
        <w:t>банковский кредит</w:t>
      </w:r>
      <w:r w:rsidRPr="00862A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его видами</w:t>
      </w:r>
      <w:r w:rsidRPr="00862A77">
        <w:rPr>
          <w:rFonts w:ascii="Times New Roman" w:hAnsi="Times New Roman" w:cs="Times New Roman"/>
          <w:sz w:val="28"/>
          <w:szCs w:val="28"/>
        </w:rPr>
        <w:t>;</w:t>
      </w:r>
    </w:p>
    <w:p w14:paraId="49FBBF8B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 xml:space="preserve">- ознакомить с принципами </w:t>
      </w:r>
      <w:r>
        <w:rPr>
          <w:rFonts w:ascii="Times New Roman" w:hAnsi="Times New Roman" w:cs="Times New Roman"/>
          <w:sz w:val="28"/>
          <w:szCs w:val="28"/>
        </w:rPr>
        <w:t>кредитования.</w:t>
      </w:r>
    </w:p>
    <w:p w14:paraId="59F01FB8" w14:textId="77777777" w:rsidR="003C2144" w:rsidRPr="00E10793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93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 образовательные результаты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6BFDC915" w14:textId="77777777" w:rsidR="003C2144" w:rsidRPr="00862A77" w:rsidRDefault="003C2144" w:rsidP="003C2144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проводить сравнительный анализ;</w:t>
      </w:r>
    </w:p>
    <w:p w14:paraId="02181269" w14:textId="77777777" w:rsidR="003C2144" w:rsidRPr="00862A77" w:rsidRDefault="003C2144" w:rsidP="003C2144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14:paraId="7086E949" w14:textId="77777777" w:rsidR="003C2144" w:rsidRPr="00862A77" w:rsidRDefault="003C2144" w:rsidP="003C2144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давать определения понятиям;</w:t>
      </w:r>
    </w:p>
    <w:p w14:paraId="02B076A2" w14:textId="77777777" w:rsidR="003C2144" w:rsidRPr="00862A77" w:rsidRDefault="003C2144" w:rsidP="003C2144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выдвигать версии, выбирать средства достижения цели  индивидуально;</w:t>
      </w:r>
    </w:p>
    <w:p w14:paraId="46C3D8A0" w14:textId="77777777" w:rsidR="003C2144" w:rsidRPr="006F52A6" w:rsidRDefault="003C2144" w:rsidP="003C2144">
      <w:pPr>
        <w:numPr>
          <w:ilvl w:val="0"/>
          <w:numId w:val="3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практических задач.</w:t>
      </w:r>
    </w:p>
    <w:p w14:paraId="625A5FAC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14:paraId="40152965" w14:textId="77777777" w:rsidR="003C2144" w:rsidRPr="00862A77" w:rsidRDefault="003C2144" w:rsidP="003C2144">
      <w:pPr>
        <w:numPr>
          <w:ilvl w:val="0"/>
          <w:numId w:val="4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пользование кредитом;</w:t>
      </w:r>
    </w:p>
    <w:p w14:paraId="06E1CE5A" w14:textId="77777777" w:rsidR="003C2144" w:rsidRDefault="003C2144" w:rsidP="003C2144">
      <w:pPr>
        <w:numPr>
          <w:ilvl w:val="0"/>
          <w:numId w:val="4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ставить цели и строить жизненные планы</w:t>
      </w:r>
    </w:p>
    <w:p w14:paraId="1FB61130" w14:textId="77777777" w:rsidR="003C2144" w:rsidRPr="003971E7" w:rsidRDefault="003C2144" w:rsidP="003C2144">
      <w:pPr>
        <w:numPr>
          <w:ilvl w:val="0"/>
          <w:numId w:val="4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предварительные расчеты сумм возврата по кредиту</w:t>
      </w:r>
    </w:p>
    <w:p w14:paraId="26BE24A6" w14:textId="77777777" w:rsidR="003C2144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90AF59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</w:p>
    <w:p w14:paraId="34A3C844" w14:textId="77777777" w:rsidR="003C2144" w:rsidRPr="00862A77" w:rsidRDefault="003C2144" w:rsidP="003C2144">
      <w:pPr>
        <w:numPr>
          <w:ilvl w:val="0"/>
          <w:numId w:val="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 xml:space="preserve">развивать коммуникативную культуру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62A7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2A77">
        <w:rPr>
          <w:rFonts w:ascii="Times New Roman" w:hAnsi="Times New Roman" w:cs="Times New Roman"/>
          <w:sz w:val="28"/>
          <w:szCs w:val="28"/>
        </w:rPr>
        <w:t>щихся;</w:t>
      </w:r>
    </w:p>
    <w:p w14:paraId="0A46B7DE" w14:textId="77777777" w:rsidR="003C2144" w:rsidRPr="00862A77" w:rsidRDefault="003C2144" w:rsidP="003C2144">
      <w:pPr>
        <w:numPr>
          <w:ilvl w:val="0"/>
          <w:numId w:val="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 xml:space="preserve">уметь сравнивать разные точки </w:t>
      </w:r>
      <w:proofErr w:type="gramStart"/>
      <w:r w:rsidRPr="00862A77">
        <w:rPr>
          <w:rFonts w:ascii="Times New Roman" w:hAnsi="Times New Roman" w:cs="Times New Roman"/>
          <w:sz w:val="28"/>
          <w:szCs w:val="28"/>
        </w:rPr>
        <w:t>зрения, прежде, чем</w:t>
      </w:r>
      <w:proofErr w:type="gramEnd"/>
      <w:r w:rsidRPr="00862A77">
        <w:rPr>
          <w:rFonts w:ascii="Times New Roman" w:hAnsi="Times New Roman" w:cs="Times New Roman"/>
          <w:sz w:val="28"/>
          <w:szCs w:val="28"/>
        </w:rPr>
        <w:t xml:space="preserve"> принимать решение и делать выбор;</w:t>
      </w:r>
    </w:p>
    <w:p w14:paraId="560866FC" w14:textId="77777777" w:rsidR="003C2144" w:rsidRPr="003971E7" w:rsidRDefault="003C2144" w:rsidP="003C2144">
      <w:pPr>
        <w:numPr>
          <w:ilvl w:val="0"/>
          <w:numId w:val="5"/>
        </w:num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уметь аргументировать свою точку зрения, спорить и отстаивать свою позицию</w:t>
      </w:r>
      <w:r w:rsidRPr="003971E7">
        <w:rPr>
          <w:rFonts w:ascii="Times New Roman" w:hAnsi="Times New Roman" w:cs="Times New Roman"/>
          <w:sz w:val="28"/>
          <w:szCs w:val="28"/>
        </w:rPr>
        <w:t>.</w:t>
      </w:r>
    </w:p>
    <w:p w14:paraId="1B63B940" w14:textId="77777777" w:rsidR="003C2144" w:rsidRPr="00862A77" w:rsidRDefault="003C2144" w:rsidP="003C21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C68EB6" w14:textId="77777777" w:rsidR="003C2144" w:rsidRDefault="003C2144" w:rsidP="003C2144">
      <w:pPr>
        <w:pStyle w:val="11"/>
        <w:spacing w:after="0" w:line="240" w:lineRule="auto"/>
        <w:ind w:firstLine="708"/>
        <w:jc w:val="center"/>
        <w:rPr>
          <w:b/>
        </w:rPr>
      </w:pPr>
      <w:r w:rsidRPr="009C3DEE">
        <w:rPr>
          <w:b/>
        </w:rPr>
        <w:t>Описание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8"/>
        <w:gridCol w:w="4224"/>
        <w:gridCol w:w="2792"/>
      </w:tblGrid>
      <w:tr w:rsidR="003C2144" w:rsidRPr="00862A77" w14:paraId="5CB18D38" w14:textId="77777777" w:rsidTr="002F6595">
        <w:tc>
          <w:tcPr>
            <w:tcW w:w="2360" w:type="dxa"/>
            <w:vAlign w:val="center"/>
          </w:tcPr>
          <w:p w14:paraId="6B5DBA60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352" w:type="dxa"/>
            <w:vAlign w:val="center"/>
          </w:tcPr>
          <w:p w14:paraId="05C3E20D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  <w:tc>
          <w:tcPr>
            <w:tcW w:w="2859" w:type="dxa"/>
            <w:vAlign w:val="center"/>
          </w:tcPr>
          <w:p w14:paraId="46C3B2DC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 при выполнении заданий или типы заданий для учащихся</w:t>
            </w:r>
          </w:p>
        </w:tc>
      </w:tr>
      <w:tr w:rsidR="003C2144" w:rsidRPr="00862A77" w14:paraId="6049D2DF" w14:textId="77777777" w:rsidTr="002F6595">
        <w:tc>
          <w:tcPr>
            <w:tcW w:w="2360" w:type="dxa"/>
            <w:vAlign w:val="center"/>
          </w:tcPr>
          <w:p w14:paraId="22837B62" w14:textId="77777777" w:rsidR="003C2144" w:rsidRPr="00283C9C" w:rsidRDefault="003C2144" w:rsidP="002F659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4352" w:type="dxa"/>
            <w:vAlign w:val="center"/>
          </w:tcPr>
          <w:p w14:paraId="29211081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859" w:type="dxa"/>
            <w:vAlign w:val="center"/>
          </w:tcPr>
          <w:p w14:paraId="7482FDA7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3C2144" w:rsidRPr="00862A77" w14:paraId="23E87247" w14:textId="77777777" w:rsidTr="002F6595">
        <w:tc>
          <w:tcPr>
            <w:tcW w:w="9571" w:type="dxa"/>
            <w:gridSpan w:val="3"/>
            <w:vAlign w:val="center"/>
          </w:tcPr>
          <w:p w14:paraId="0B2BA1BC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II. Обсуждение базовых понятий</w:t>
            </w:r>
          </w:p>
        </w:tc>
      </w:tr>
      <w:tr w:rsidR="003C2144" w:rsidRPr="00862A77" w14:paraId="686D293F" w14:textId="77777777" w:rsidTr="002F6595">
        <w:tc>
          <w:tcPr>
            <w:tcW w:w="2360" w:type="dxa"/>
            <w:vAlign w:val="center"/>
          </w:tcPr>
          <w:p w14:paraId="2774E47D" w14:textId="77777777" w:rsidR="003C2144" w:rsidRPr="00283C9C" w:rsidRDefault="003C2144" w:rsidP="002F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2.1. Мотивация</w:t>
            </w:r>
          </w:p>
        </w:tc>
        <w:tc>
          <w:tcPr>
            <w:tcW w:w="4352" w:type="dxa"/>
            <w:vAlign w:val="center"/>
          </w:tcPr>
          <w:p w14:paraId="4A6E48F4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59" w:type="dxa"/>
            <w:vAlign w:val="center"/>
          </w:tcPr>
          <w:p w14:paraId="03F1A5AA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просматривают ролик и обсуждают, отвечая на поставленный вопрос </w:t>
            </w:r>
          </w:p>
        </w:tc>
      </w:tr>
      <w:tr w:rsidR="003C2144" w:rsidRPr="00862A77" w14:paraId="1C6FCD01" w14:textId="77777777" w:rsidTr="002F6595">
        <w:tc>
          <w:tcPr>
            <w:tcW w:w="2360" w:type="dxa"/>
            <w:vAlign w:val="center"/>
          </w:tcPr>
          <w:p w14:paraId="3ED44275" w14:textId="77777777" w:rsidR="003C2144" w:rsidRPr="00283C9C" w:rsidRDefault="003C2144" w:rsidP="002F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2.2. Работа с понятиями</w:t>
            </w:r>
          </w:p>
        </w:tc>
        <w:tc>
          <w:tcPr>
            <w:tcW w:w="4352" w:type="dxa"/>
            <w:vAlign w:val="center"/>
          </w:tcPr>
          <w:p w14:paraId="700663E8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859" w:type="dxa"/>
            <w:vAlign w:val="center"/>
          </w:tcPr>
          <w:p w14:paraId="4033C094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Осваивают базовые понятия с помощью беседы и презентации, формулируют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 на основании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3C2144" w:rsidRPr="00862A77" w14:paraId="770233CE" w14:textId="77777777" w:rsidTr="002F6595">
        <w:tc>
          <w:tcPr>
            <w:tcW w:w="2360" w:type="dxa"/>
            <w:vAlign w:val="center"/>
          </w:tcPr>
          <w:p w14:paraId="08184DAC" w14:textId="77777777" w:rsidR="003C2144" w:rsidRPr="00283C9C" w:rsidRDefault="003C2144" w:rsidP="002F65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 Работа с формулами</w:t>
            </w:r>
          </w:p>
        </w:tc>
        <w:tc>
          <w:tcPr>
            <w:tcW w:w="4352" w:type="dxa"/>
            <w:vAlign w:val="center"/>
          </w:tcPr>
          <w:p w14:paraId="27687CB4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283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2859" w:type="dxa"/>
            <w:vAlign w:val="center"/>
          </w:tcPr>
          <w:p w14:paraId="6E84C839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решением типовых задач</w:t>
            </w:r>
          </w:p>
        </w:tc>
      </w:tr>
      <w:tr w:rsidR="003C2144" w:rsidRPr="00862A77" w14:paraId="16587072" w14:textId="77777777" w:rsidTr="002F6595">
        <w:tc>
          <w:tcPr>
            <w:tcW w:w="2360" w:type="dxa"/>
            <w:vAlign w:val="center"/>
          </w:tcPr>
          <w:p w14:paraId="2A8A64D7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III. Формирование практических умений определять и оценивать выгоду вложений с помощью математических задач</w:t>
            </w:r>
          </w:p>
        </w:tc>
        <w:tc>
          <w:tcPr>
            <w:tcW w:w="4352" w:type="dxa"/>
            <w:vAlign w:val="center"/>
          </w:tcPr>
          <w:p w14:paraId="1A4B6174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859" w:type="dxa"/>
            <w:vAlign w:val="center"/>
          </w:tcPr>
          <w:p w14:paraId="58E64E58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Решают математически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задачи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теме: «Банковские кредиты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2144" w:rsidRPr="00862A77" w14:paraId="75E1939C" w14:textId="77777777" w:rsidTr="002F6595">
        <w:tc>
          <w:tcPr>
            <w:tcW w:w="2360" w:type="dxa"/>
            <w:vAlign w:val="center"/>
          </w:tcPr>
          <w:p w14:paraId="59DE7D29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</w:t>
            </w:r>
          </w:p>
        </w:tc>
        <w:tc>
          <w:tcPr>
            <w:tcW w:w="4352" w:type="dxa"/>
            <w:vAlign w:val="center"/>
          </w:tcPr>
          <w:p w14:paraId="47746D21" w14:textId="77777777" w:rsidR="003C2144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2859" w:type="dxa"/>
            <w:vAlign w:val="center"/>
          </w:tcPr>
          <w:p w14:paraId="588B5FA8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Работа в группе</w:t>
            </w:r>
          </w:p>
        </w:tc>
      </w:tr>
      <w:tr w:rsidR="003C2144" w:rsidRPr="00862A77" w14:paraId="0CFBF4BB" w14:textId="77777777" w:rsidTr="002F6595">
        <w:tc>
          <w:tcPr>
            <w:tcW w:w="2360" w:type="dxa"/>
            <w:vAlign w:val="center"/>
          </w:tcPr>
          <w:p w14:paraId="69E8B0DE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IV. Подведение итогов урока</w:t>
            </w:r>
          </w:p>
        </w:tc>
        <w:tc>
          <w:tcPr>
            <w:tcW w:w="4352" w:type="dxa"/>
            <w:vAlign w:val="center"/>
          </w:tcPr>
          <w:p w14:paraId="1ED635C1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59" w:type="dxa"/>
            <w:vAlign w:val="center"/>
          </w:tcPr>
          <w:p w14:paraId="1AD8DF51" w14:textId="77777777" w:rsidR="003C2144" w:rsidRPr="00283C9C" w:rsidRDefault="003C2144" w:rsidP="002F6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9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</w:tbl>
    <w:p w14:paraId="38E8564B" w14:textId="77777777" w:rsidR="003C2144" w:rsidRPr="008C6045" w:rsidRDefault="003C2144" w:rsidP="003C2144">
      <w:pPr>
        <w:pStyle w:val="11"/>
        <w:spacing w:after="0"/>
        <w:ind w:left="-709" w:firstLine="708"/>
        <w:rPr>
          <w:b/>
        </w:rPr>
      </w:pPr>
    </w:p>
    <w:p w14:paraId="4443431A" w14:textId="77777777" w:rsidR="003C2144" w:rsidRPr="00862A77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21DB3" w14:textId="77777777" w:rsidR="003C2144" w:rsidRPr="009140C5" w:rsidRDefault="003C2144" w:rsidP="003C2144">
      <w:pPr>
        <w:pStyle w:val="11"/>
        <w:spacing w:after="0"/>
        <w:ind w:firstLine="708"/>
        <w:jc w:val="center"/>
        <w:rPr>
          <w:b/>
        </w:rPr>
      </w:pPr>
      <w:r w:rsidRPr="009140C5">
        <w:rPr>
          <w:b/>
        </w:rPr>
        <w:t>Ожидаемые результаты и методы оценки их достижения учащимися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3"/>
        <w:gridCol w:w="3059"/>
        <w:gridCol w:w="3092"/>
      </w:tblGrid>
      <w:tr w:rsidR="003C2144" w:rsidRPr="008406D0" w14:paraId="0D4328D4" w14:textId="77777777" w:rsidTr="002F6595">
        <w:tc>
          <w:tcPr>
            <w:tcW w:w="3485" w:type="dxa"/>
            <w:vAlign w:val="center"/>
          </w:tcPr>
          <w:p w14:paraId="2BEA5364" w14:textId="77777777" w:rsidR="003C2144" w:rsidRPr="008406D0" w:rsidRDefault="003C2144" w:rsidP="002F659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6D0">
              <w:rPr>
                <w:rFonts w:ascii="Times New Roman" w:eastAsiaTheme="minorHAnsi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85" w:type="dxa"/>
            <w:vAlign w:val="center"/>
          </w:tcPr>
          <w:p w14:paraId="578DE45D" w14:textId="77777777" w:rsidR="003C2144" w:rsidRPr="008406D0" w:rsidRDefault="003C2144" w:rsidP="002F659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06D0">
              <w:rPr>
                <w:rFonts w:ascii="Times New Roman" w:eastAsiaTheme="minorHAnsi" w:hAnsi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3486" w:type="dxa"/>
            <w:vAlign w:val="center"/>
          </w:tcPr>
          <w:p w14:paraId="797EB719" w14:textId="77777777" w:rsidR="003C2144" w:rsidRPr="008406D0" w:rsidRDefault="003C2144" w:rsidP="002F6595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Типы заданий контрольно –</w:t>
            </w:r>
            <w:r w:rsidRPr="008406D0">
              <w:rPr>
                <w:rFonts w:ascii="Times New Roman" w:eastAsiaTheme="minorHAnsi" w:hAnsi="Times New Roman"/>
                <w:b/>
                <w:sz w:val="24"/>
                <w:szCs w:val="24"/>
              </w:rPr>
              <w:t>измерительных процедур</w:t>
            </w:r>
          </w:p>
        </w:tc>
      </w:tr>
      <w:tr w:rsidR="003C2144" w:rsidRPr="00923630" w14:paraId="52363012" w14:textId="77777777" w:rsidTr="002F6595">
        <w:tc>
          <w:tcPr>
            <w:tcW w:w="3485" w:type="dxa"/>
          </w:tcPr>
          <w:p w14:paraId="64821279" w14:textId="77777777" w:rsidR="003C2144" w:rsidRPr="00AC4464" w:rsidRDefault="003C2144" w:rsidP="002F659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4464">
              <w:rPr>
                <w:rFonts w:ascii="Times New Roman" w:eastAsiaTheme="minorHAnsi" w:hAnsi="Times New Roman"/>
                <w:sz w:val="24"/>
                <w:szCs w:val="24"/>
              </w:rPr>
              <w:t>Организационно-</w:t>
            </w:r>
          </w:p>
          <w:p w14:paraId="6D0B9468" w14:textId="77777777" w:rsidR="003C2144" w:rsidRPr="00923630" w:rsidRDefault="003C2144" w:rsidP="002F6595">
            <w:pPr>
              <w:ind w:left="28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4464">
              <w:rPr>
                <w:rFonts w:ascii="Times New Roman" w:eastAsiaTheme="minorHAnsi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5" w:type="dxa"/>
          </w:tcPr>
          <w:p w14:paraId="70493B8F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3486" w:type="dxa"/>
          </w:tcPr>
          <w:p w14:paraId="447EDECD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Задания, предполагающие усвоение и воспроизведение информации на уровне простых мыслительных операций.</w:t>
            </w:r>
          </w:p>
        </w:tc>
      </w:tr>
      <w:tr w:rsidR="003C2144" w:rsidRPr="00923630" w14:paraId="6823ED6B" w14:textId="77777777" w:rsidTr="002F6595">
        <w:tc>
          <w:tcPr>
            <w:tcW w:w="3485" w:type="dxa"/>
          </w:tcPr>
          <w:p w14:paraId="03DEF4F7" w14:textId="77777777" w:rsidR="003C2144" w:rsidRPr="00923630" w:rsidRDefault="003C2144" w:rsidP="002F659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3485" w:type="dxa"/>
          </w:tcPr>
          <w:p w14:paraId="1B6853B7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Беседа,  презентация </w:t>
            </w:r>
          </w:p>
        </w:tc>
        <w:tc>
          <w:tcPr>
            <w:tcW w:w="3486" w:type="dxa"/>
          </w:tcPr>
          <w:p w14:paraId="0C605EDD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Задания, способствующие усвоению информации на уровне знакомства, в т.ч. на узнавание, воспроизведение отдельных фактов, понятий, правил.</w:t>
            </w:r>
          </w:p>
        </w:tc>
      </w:tr>
      <w:tr w:rsidR="003C2144" w:rsidRPr="00923630" w14:paraId="2D8CF0FA" w14:textId="77777777" w:rsidTr="002F6595">
        <w:tc>
          <w:tcPr>
            <w:tcW w:w="3485" w:type="dxa"/>
          </w:tcPr>
          <w:p w14:paraId="4558175C" w14:textId="77777777" w:rsidR="003C2144" w:rsidRPr="00923630" w:rsidRDefault="003C2144" w:rsidP="002F659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Введение в жизненную ситуацию и постановка  учебных задач</w:t>
            </w:r>
          </w:p>
        </w:tc>
        <w:tc>
          <w:tcPr>
            <w:tcW w:w="3485" w:type="dxa"/>
          </w:tcPr>
          <w:p w14:paraId="5F84F711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Обсуждение, презентация </w:t>
            </w:r>
          </w:p>
        </w:tc>
        <w:tc>
          <w:tcPr>
            <w:tcW w:w="3486" w:type="dxa"/>
          </w:tcPr>
          <w:p w14:paraId="0B072E6E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>Ведение диалога, выдвижение вопросов для обсуждения</w:t>
            </w:r>
          </w:p>
        </w:tc>
      </w:tr>
      <w:tr w:rsidR="003C2144" w:rsidRPr="00923630" w14:paraId="636D3DF5" w14:textId="77777777" w:rsidTr="002F6595">
        <w:tc>
          <w:tcPr>
            <w:tcW w:w="3485" w:type="dxa"/>
          </w:tcPr>
          <w:p w14:paraId="13057772" w14:textId="77777777" w:rsidR="003C2144" w:rsidRPr="00923630" w:rsidRDefault="003C2144" w:rsidP="002F659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 xml:space="preserve">Освоение нового знания через решение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учебных </w:t>
            </w: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>задач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85" w:type="dxa"/>
          </w:tcPr>
          <w:p w14:paraId="53C414F9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ая работа </w:t>
            </w:r>
          </w:p>
        </w:tc>
        <w:tc>
          <w:tcPr>
            <w:tcW w:w="3486" w:type="dxa"/>
          </w:tcPr>
          <w:p w14:paraId="24657604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Задания, требующие для усвоения информации сложных мыслительных операций и формирующие умения грамотно действовать в рассмотренных жизненных ситуациях: проблемные, предполагающие мыслительные действия на интерпретацию.</w:t>
            </w:r>
          </w:p>
        </w:tc>
      </w:tr>
      <w:tr w:rsidR="003C2144" w:rsidRPr="00923630" w14:paraId="7112AC98" w14:textId="77777777" w:rsidTr="002F6595">
        <w:tc>
          <w:tcPr>
            <w:tcW w:w="3485" w:type="dxa"/>
          </w:tcPr>
          <w:p w14:paraId="70EEDD48" w14:textId="77777777" w:rsidR="003C2144" w:rsidRPr="00923630" w:rsidRDefault="003C2144" w:rsidP="002F6595">
            <w:pPr>
              <w:numPr>
                <w:ilvl w:val="0"/>
                <w:numId w:val="9"/>
              </w:numPr>
              <w:ind w:left="0" w:firstLine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3630">
              <w:rPr>
                <w:rFonts w:ascii="Times New Roman" w:eastAsiaTheme="minorHAnsi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485" w:type="dxa"/>
          </w:tcPr>
          <w:p w14:paraId="16AC07F9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с таблицей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выявлению положительных и отрицательных сторон кредитования </w:t>
            </w:r>
          </w:p>
        </w:tc>
        <w:tc>
          <w:tcPr>
            <w:tcW w:w="3486" w:type="dxa"/>
          </w:tcPr>
          <w:p w14:paraId="60BA95D3" w14:textId="77777777" w:rsidR="003C2144" w:rsidRPr="00923630" w:rsidRDefault="003C2144" w:rsidP="002F659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Задания, предполагающие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мыслительные действия на интерпретацию.</w:t>
            </w:r>
          </w:p>
        </w:tc>
      </w:tr>
    </w:tbl>
    <w:p w14:paraId="74744777" w14:textId="77777777" w:rsidR="003C2144" w:rsidRDefault="003C2144" w:rsidP="003C2144">
      <w:pPr>
        <w:pStyle w:val="2"/>
        <w:spacing w:after="0"/>
        <w:ind w:firstLine="709"/>
      </w:pPr>
    </w:p>
    <w:p w14:paraId="2BE69100" w14:textId="77777777" w:rsidR="003C2144" w:rsidRDefault="003C2144" w:rsidP="003C2144">
      <w:pPr>
        <w:pStyle w:val="2"/>
        <w:spacing w:after="0"/>
        <w:ind w:firstLine="709"/>
      </w:pPr>
    </w:p>
    <w:p w14:paraId="47556EB6" w14:textId="77777777" w:rsidR="003C2144" w:rsidRDefault="003C2144" w:rsidP="003C2144">
      <w:pPr>
        <w:pStyle w:val="2"/>
        <w:spacing w:after="0"/>
        <w:ind w:firstLine="709"/>
      </w:pPr>
    </w:p>
    <w:p w14:paraId="3385216C" w14:textId="77777777" w:rsidR="003C2144" w:rsidRDefault="003C2144" w:rsidP="003C2144">
      <w:pPr>
        <w:pStyle w:val="2"/>
        <w:spacing w:after="0"/>
        <w:ind w:firstLine="709"/>
      </w:pPr>
    </w:p>
    <w:p w14:paraId="155FF5E4" w14:textId="77777777" w:rsidR="003C2144" w:rsidRDefault="003C2144" w:rsidP="003C2144">
      <w:pPr>
        <w:pStyle w:val="2"/>
        <w:spacing w:after="0"/>
        <w:ind w:firstLine="709"/>
      </w:pPr>
    </w:p>
    <w:p w14:paraId="1D68F483" w14:textId="77777777" w:rsidR="003C2144" w:rsidRDefault="003C2144" w:rsidP="003C2144">
      <w:pPr>
        <w:pStyle w:val="2"/>
        <w:spacing w:after="0"/>
        <w:ind w:firstLine="709"/>
      </w:pPr>
    </w:p>
    <w:p w14:paraId="5E790068" w14:textId="77777777" w:rsidR="003C2144" w:rsidRDefault="003C2144" w:rsidP="003C2144">
      <w:pPr>
        <w:pStyle w:val="2"/>
        <w:spacing w:after="0"/>
        <w:ind w:firstLine="709"/>
      </w:pPr>
    </w:p>
    <w:p w14:paraId="6311862C" w14:textId="77777777" w:rsidR="003C2144" w:rsidRDefault="003C2144" w:rsidP="003C2144">
      <w:pPr>
        <w:pStyle w:val="2"/>
        <w:spacing w:after="0"/>
        <w:ind w:firstLine="709"/>
      </w:pPr>
    </w:p>
    <w:p w14:paraId="32553182" w14:textId="77777777" w:rsidR="003C2144" w:rsidRDefault="003C2144" w:rsidP="003C2144">
      <w:pPr>
        <w:pStyle w:val="2"/>
        <w:spacing w:after="0"/>
        <w:ind w:firstLine="709"/>
      </w:pPr>
    </w:p>
    <w:p w14:paraId="095914CF" w14:textId="77777777" w:rsidR="003C2144" w:rsidRDefault="003C2144" w:rsidP="003C2144">
      <w:pPr>
        <w:pStyle w:val="2"/>
        <w:spacing w:after="0"/>
        <w:ind w:firstLine="709"/>
      </w:pPr>
    </w:p>
    <w:p w14:paraId="397FEEBD" w14:textId="77777777" w:rsidR="003C2144" w:rsidRDefault="003C2144" w:rsidP="003C2144">
      <w:pPr>
        <w:pStyle w:val="2"/>
        <w:spacing w:after="0"/>
        <w:ind w:firstLine="709"/>
      </w:pPr>
    </w:p>
    <w:p w14:paraId="7BF6A292" w14:textId="77777777" w:rsidR="003C2144" w:rsidRDefault="003C2144" w:rsidP="003C2144">
      <w:pPr>
        <w:pStyle w:val="2"/>
        <w:spacing w:after="0"/>
        <w:ind w:firstLine="709"/>
      </w:pPr>
    </w:p>
    <w:p w14:paraId="3FC7BA0B" w14:textId="77777777" w:rsidR="003C2144" w:rsidRDefault="003C2144" w:rsidP="003C2144">
      <w:pPr>
        <w:pStyle w:val="2"/>
        <w:spacing w:after="0"/>
        <w:ind w:firstLine="709"/>
      </w:pPr>
    </w:p>
    <w:p w14:paraId="6C390D56" w14:textId="77777777" w:rsidR="003C2144" w:rsidRDefault="003C2144" w:rsidP="003C2144">
      <w:pPr>
        <w:pStyle w:val="2"/>
        <w:spacing w:after="0"/>
        <w:ind w:firstLine="709"/>
      </w:pPr>
    </w:p>
    <w:p w14:paraId="63C1982C" w14:textId="77777777" w:rsidR="003C2144" w:rsidRDefault="003C2144" w:rsidP="003C2144">
      <w:pPr>
        <w:pStyle w:val="2"/>
        <w:spacing w:after="0"/>
        <w:ind w:firstLine="709"/>
      </w:pPr>
    </w:p>
    <w:p w14:paraId="14F7BA9C" w14:textId="77777777" w:rsidR="003C2144" w:rsidRDefault="003C2144" w:rsidP="003C2144">
      <w:pPr>
        <w:pStyle w:val="2"/>
        <w:spacing w:after="0"/>
        <w:ind w:firstLine="709"/>
      </w:pPr>
    </w:p>
    <w:p w14:paraId="7EBEB85A" w14:textId="77777777" w:rsidR="003C2144" w:rsidRDefault="003C2144" w:rsidP="003C2144">
      <w:pPr>
        <w:pStyle w:val="2"/>
        <w:spacing w:after="0"/>
        <w:ind w:firstLine="709"/>
      </w:pPr>
    </w:p>
    <w:p w14:paraId="75B3520C" w14:textId="77777777" w:rsidR="003C2144" w:rsidRDefault="003C2144" w:rsidP="003C2144">
      <w:pPr>
        <w:pStyle w:val="2"/>
        <w:spacing w:after="0"/>
        <w:ind w:firstLine="709"/>
      </w:pPr>
    </w:p>
    <w:p w14:paraId="7B5F9236" w14:textId="77777777" w:rsidR="003C2144" w:rsidRDefault="003C2144" w:rsidP="003C2144">
      <w:pPr>
        <w:pStyle w:val="2"/>
        <w:spacing w:after="0"/>
        <w:ind w:firstLine="709"/>
      </w:pPr>
    </w:p>
    <w:p w14:paraId="1C792B90" w14:textId="77777777" w:rsidR="003C2144" w:rsidRDefault="003C2144" w:rsidP="003C2144">
      <w:pPr>
        <w:pStyle w:val="2"/>
        <w:spacing w:after="0"/>
        <w:ind w:firstLine="709"/>
      </w:pPr>
    </w:p>
    <w:p w14:paraId="6F88F639" w14:textId="77777777" w:rsidR="003C2144" w:rsidRDefault="003C2144" w:rsidP="003C2144">
      <w:pPr>
        <w:pStyle w:val="2"/>
        <w:spacing w:after="0"/>
        <w:ind w:firstLine="709"/>
      </w:pPr>
    </w:p>
    <w:p w14:paraId="745ACA69" w14:textId="77777777" w:rsidR="003C2144" w:rsidRDefault="003C2144" w:rsidP="003C2144">
      <w:pPr>
        <w:pStyle w:val="2"/>
        <w:spacing w:after="0"/>
        <w:ind w:firstLine="709"/>
      </w:pPr>
    </w:p>
    <w:p w14:paraId="5A1418F3" w14:textId="77777777" w:rsidR="003C2144" w:rsidRDefault="003C2144" w:rsidP="003C2144">
      <w:pPr>
        <w:pStyle w:val="2"/>
        <w:spacing w:after="0"/>
        <w:ind w:firstLine="709"/>
      </w:pPr>
    </w:p>
    <w:p w14:paraId="500E1764" w14:textId="77777777" w:rsidR="003C2144" w:rsidRDefault="003C2144" w:rsidP="003C2144">
      <w:pPr>
        <w:pStyle w:val="2"/>
        <w:spacing w:after="0"/>
        <w:ind w:firstLine="709"/>
      </w:pPr>
    </w:p>
    <w:p w14:paraId="47A42D7F" w14:textId="77777777" w:rsidR="003C2144" w:rsidRDefault="003C2144" w:rsidP="003C2144">
      <w:pPr>
        <w:pStyle w:val="2"/>
        <w:spacing w:after="0"/>
        <w:ind w:firstLine="709"/>
      </w:pPr>
    </w:p>
    <w:p w14:paraId="007236A2" w14:textId="77777777" w:rsidR="003C2144" w:rsidRDefault="003C2144" w:rsidP="003C2144">
      <w:pPr>
        <w:pStyle w:val="2"/>
        <w:spacing w:after="0"/>
        <w:ind w:firstLine="709"/>
      </w:pPr>
    </w:p>
    <w:p w14:paraId="38A6A1FE" w14:textId="77777777" w:rsidR="003C2144" w:rsidRDefault="003C2144" w:rsidP="003C2144">
      <w:pPr>
        <w:pStyle w:val="2"/>
        <w:spacing w:after="0"/>
        <w:ind w:firstLine="709"/>
      </w:pPr>
    </w:p>
    <w:p w14:paraId="6BA16F81" w14:textId="77777777" w:rsidR="003C2144" w:rsidRDefault="003C2144" w:rsidP="003C2144">
      <w:pPr>
        <w:pStyle w:val="2"/>
        <w:spacing w:after="0"/>
        <w:ind w:firstLine="709"/>
      </w:pPr>
    </w:p>
    <w:p w14:paraId="2B3F9230" w14:textId="77777777" w:rsidR="003C2144" w:rsidRPr="008C6045" w:rsidRDefault="005D0EBF" w:rsidP="003C2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C2144" w:rsidRPr="00862A77">
        <w:rPr>
          <w:rFonts w:ascii="Times New Roman" w:hAnsi="Times New Roman" w:cs="Times New Roman"/>
          <w:b/>
          <w:sz w:val="28"/>
          <w:szCs w:val="28"/>
        </w:rPr>
        <w:t>. МЕТОДИЧЕСКАЯ ХАРАКТЕРИСТИКА ПРОВЕДЕНИЯ ЗАНЯТИЯ</w:t>
      </w:r>
    </w:p>
    <w:p w14:paraId="40D80BB0" w14:textId="77777777" w:rsidR="003C2144" w:rsidRPr="00862A77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Перечень технологий, </w:t>
      </w:r>
      <w:r w:rsidRPr="00DD7333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рекомендуемых к использованию на </w:t>
      </w:r>
      <w:r>
        <w:rPr>
          <w:rFonts w:ascii="Times New Roman" w:eastAsia="Times New Roman" w:hAnsi="Times New Roman"/>
          <w:b/>
          <w:bCs/>
          <w:kern w:val="24"/>
          <w:sz w:val="28"/>
          <w:szCs w:val="28"/>
        </w:rPr>
        <w:t>занятии:</w:t>
      </w:r>
    </w:p>
    <w:p w14:paraId="3B452705" w14:textId="77777777" w:rsidR="003C2144" w:rsidRPr="00862A77" w:rsidRDefault="003C2144" w:rsidP="003C2144">
      <w:pPr>
        <w:numPr>
          <w:ilvl w:val="0"/>
          <w:numId w:val="6"/>
        </w:numPr>
        <w:tabs>
          <w:tab w:val="clear" w:pos="720"/>
          <w:tab w:val="num" w:pos="-993"/>
        </w:tabs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сотрудничества</w:t>
      </w:r>
      <w:r w:rsidRPr="00862A77">
        <w:rPr>
          <w:rFonts w:ascii="Times New Roman" w:hAnsi="Times New Roman" w:cs="Times New Roman"/>
          <w:sz w:val="28"/>
          <w:szCs w:val="28"/>
        </w:rPr>
        <w:t>;</w:t>
      </w:r>
    </w:p>
    <w:p w14:paraId="66F6BA9D" w14:textId="77777777" w:rsidR="003C2144" w:rsidRDefault="003C2144" w:rsidP="003C2144">
      <w:pPr>
        <w:numPr>
          <w:ilvl w:val="0"/>
          <w:numId w:val="6"/>
        </w:numPr>
        <w:tabs>
          <w:tab w:val="clear" w:pos="720"/>
        </w:tabs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62A77">
        <w:rPr>
          <w:rFonts w:ascii="Times New Roman" w:hAnsi="Times New Roman" w:cs="Times New Roman"/>
          <w:sz w:val="28"/>
          <w:szCs w:val="28"/>
        </w:rPr>
        <w:t>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862A77">
        <w:rPr>
          <w:rFonts w:ascii="Times New Roman" w:hAnsi="Times New Roman" w:cs="Times New Roman"/>
          <w:sz w:val="28"/>
          <w:szCs w:val="28"/>
        </w:rPr>
        <w:t>;</w:t>
      </w:r>
    </w:p>
    <w:p w14:paraId="22620409" w14:textId="77777777" w:rsidR="003C2144" w:rsidRDefault="003C2144" w:rsidP="003C2144">
      <w:pPr>
        <w:numPr>
          <w:ilvl w:val="0"/>
          <w:numId w:val="6"/>
        </w:numPr>
        <w:tabs>
          <w:tab w:val="clear" w:pos="720"/>
        </w:tabs>
        <w:spacing w:after="160" w:line="259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14:paraId="25418F6F" w14:textId="77777777" w:rsidR="003C2144" w:rsidRPr="00793A7F" w:rsidRDefault="003C2144" w:rsidP="003C2144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793A7F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я критического мышления</w:t>
      </w:r>
    </w:p>
    <w:p w14:paraId="5F2857B6" w14:textId="77777777" w:rsidR="003C2144" w:rsidRPr="00793A7F" w:rsidRDefault="003C2144" w:rsidP="003C2144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занятия </w:t>
      </w:r>
    </w:p>
    <w:p w14:paraId="29B9B869" w14:textId="77777777" w:rsidR="003C2144" w:rsidRDefault="003C2144" w:rsidP="003C214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45F12" w14:textId="77777777" w:rsidR="003C2144" w:rsidRPr="00793A7F" w:rsidRDefault="003C2144" w:rsidP="003C21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793A7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793A7F">
        <w:rPr>
          <w:rFonts w:ascii="Times New Roman" w:eastAsia="Times New Roman" w:hAnsi="Times New Roman"/>
          <w:b/>
          <w:bCs/>
          <w:kern w:val="24"/>
          <w:sz w:val="28"/>
          <w:szCs w:val="28"/>
        </w:rPr>
        <w:t xml:space="preserve"> методических приемов, рекомендуемых к использованию на занятии:</w:t>
      </w:r>
    </w:p>
    <w:p w14:paraId="582027F4" w14:textId="77777777" w:rsidR="003C2144" w:rsidRPr="0057072F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работа с таблицей;</w:t>
      </w:r>
    </w:p>
    <w:p w14:paraId="64A9A37D" w14:textId="77777777" w:rsidR="003C2144" w:rsidRPr="0057072F" w:rsidRDefault="003C2144" w:rsidP="003C214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 w:rsidRPr="0057072F">
        <w:rPr>
          <w:rFonts w:ascii="Times New Roman" w:eastAsia="Times New Roman" w:hAnsi="Times New Roman"/>
          <w:kern w:val="24"/>
          <w:sz w:val="28"/>
          <w:szCs w:val="28"/>
        </w:rPr>
        <w:t>работа с понятиями;</w:t>
      </w:r>
    </w:p>
    <w:p w14:paraId="5AF1E92C" w14:textId="77777777" w:rsidR="003C2144" w:rsidRPr="00672DDA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анализ источников информации;</w:t>
      </w:r>
    </w:p>
    <w:p w14:paraId="0D8B1301" w14:textId="77777777" w:rsidR="003C2144" w:rsidRPr="00F851EC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участие в обсуждении видеоролика и жизненных ситуаций;</w:t>
      </w:r>
    </w:p>
    <w:p w14:paraId="2B64D4EC" w14:textId="77777777" w:rsidR="003C2144" w:rsidRPr="00F851EC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выработка коллективных решений;</w:t>
      </w:r>
    </w:p>
    <w:p w14:paraId="5649271E" w14:textId="77777777" w:rsidR="003C2144" w:rsidRPr="00F851EC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доказательство и аргументация точек зрения;</w:t>
      </w:r>
    </w:p>
    <w:p w14:paraId="4F6E8B61" w14:textId="77777777" w:rsidR="003C2144" w:rsidRPr="008F6A6D" w:rsidRDefault="003C2144" w:rsidP="003C214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aps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>практическая работа.</w:t>
      </w:r>
    </w:p>
    <w:p w14:paraId="5EE5EE24" w14:textId="77777777" w:rsidR="003C2144" w:rsidRPr="00862A77" w:rsidRDefault="003C2144" w:rsidP="003C2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5EDB61E" w14:textId="77777777" w:rsidR="003C2144" w:rsidRPr="00862A77" w:rsidRDefault="003C2144" w:rsidP="003C214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b/>
          <w:bCs/>
          <w:sz w:val="28"/>
          <w:szCs w:val="28"/>
        </w:rPr>
        <w:t>Методика оценки педагогической эффективности занятия:</w:t>
      </w:r>
    </w:p>
    <w:p w14:paraId="7B706AF8" w14:textId="77777777" w:rsidR="003C2144" w:rsidRPr="00862A77" w:rsidRDefault="003C2144" w:rsidP="003C2144">
      <w:pPr>
        <w:numPr>
          <w:ilvl w:val="0"/>
          <w:numId w:val="7"/>
        </w:numPr>
        <w:tabs>
          <w:tab w:val="clear" w:pos="720"/>
        </w:tabs>
        <w:spacing w:after="160" w:line="259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22C4B6A3" w14:textId="77777777" w:rsidR="003C2144" w:rsidRPr="00862A77" w:rsidRDefault="003C2144" w:rsidP="003C2144">
      <w:pPr>
        <w:numPr>
          <w:ilvl w:val="0"/>
          <w:numId w:val="7"/>
        </w:numPr>
        <w:tabs>
          <w:tab w:val="clear" w:pos="720"/>
        </w:tabs>
        <w:spacing w:after="160" w:line="259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Понравилась ли вам данная форма проведения занятия?</w:t>
      </w:r>
    </w:p>
    <w:p w14:paraId="6F9F5F82" w14:textId="77777777" w:rsidR="003C2144" w:rsidRPr="00862A77" w:rsidRDefault="003C2144" w:rsidP="003C2144">
      <w:pPr>
        <w:numPr>
          <w:ilvl w:val="0"/>
          <w:numId w:val="7"/>
        </w:numPr>
        <w:tabs>
          <w:tab w:val="clear" w:pos="720"/>
        </w:tabs>
        <w:spacing w:after="160" w:line="259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Что бы вы изменили в занятии?</w:t>
      </w:r>
    </w:p>
    <w:p w14:paraId="501FE554" w14:textId="77777777" w:rsidR="003C2144" w:rsidRPr="00862A77" w:rsidRDefault="003C2144" w:rsidP="003C2144">
      <w:pPr>
        <w:numPr>
          <w:ilvl w:val="0"/>
          <w:numId w:val="7"/>
        </w:numPr>
        <w:tabs>
          <w:tab w:val="clear" w:pos="720"/>
        </w:tabs>
        <w:spacing w:after="160" w:line="259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A77">
        <w:rPr>
          <w:rFonts w:ascii="Times New Roman" w:hAnsi="Times New Roman" w:cs="Times New Roman"/>
          <w:sz w:val="28"/>
          <w:szCs w:val="28"/>
        </w:rPr>
        <w:t>Где полученные знания вам могут пригодиться в жизни?</w:t>
      </w:r>
    </w:p>
    <w:p w14:paraId="72AD9EF4" w14:textId="77777777" w:rsidR="003C2144" w:rsidRPr="00862A77" w:rsidRDefault="003C2144" w:rsidP="003C214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9B7F5DF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602FF8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1D33A2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5528F1E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492D64" w14:textId="77777777" w:rsidR="003C2144" w:rsidRPr="00A8668F" w:rsidRDefault="003C2144" w:rsidP="003C2144">
      <w:pPr>
        <w:pStyle w:val="FR2"/>
        <w:spacing w:before="0" w:line="360" w:lineRule="auto"/>
        <w:ind w:left="0" w:firstLine="709"/>
        <w:rPr>
          <w:rFonts w:ascii="Times New Roman" w:hAnsi="Times New Roman" w:cs="Times New Roman"/>
          <w:i w:val="0"/>
          <w:sz w:val="28"/>
          <w:szCs w:val="28"/>
        </w:rPr>
      </w:pPr>
      <w:r w:rsidRPr="00A8668F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ЗАКЛЮЧЕНИЕ</w:t>
      </w:r>
    </w:p>
    <w:p w14:paraId="515F37B5" w14:textId="77777777" w:rsidR="003C2144" w:rsidRPr="00043C48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48">
        <w:rPr>
          <w:rFonts w:ascii="Times New Roman" w:hAnsi="Times New Roman" w:cs="Times New Roman"/>
          <w:sz w:val="28"/>
          <w:szCs w:val="28"/>
        </w:rPr>
        <w:t xml:space="preserve">Предложенный проект ориентирован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43C48">
        <w:rPr>
          <w:rFonts w:ascii="Times New Roman" w:hAnsi="Times New Roman" w:cs="Times New Roman"/>
          <w:sz w:val="28"/>
          <w:szCs w:val="28"/>
        </w:rPr>
        <w:t>обучающихся 10</w:t>
      </w:r>
      <w:r>
        <w:rPr>
          <w:rFonts w:ascii="Times New Roman" w:hAnsi="Times New Roman" w:cs="Times New Roman"/>
          <w:sz w:val="28"/>
          <w:szCs w:val="28"/>
        </w:rPr>
        <w:t xml:space="preserve">-го </w:t>
      </w:r>
      <w:r w:rsidRPr="00043C4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C48">
        <w:rPr>
          <w:rFonts w:ascii="Times New Roman" w:hAnsi="Times New Roman" w:cs="Times New Roman"/>
          <w:sz w:val="28"/>
          <w:szCs w:val="28"/>
        </w:rPr>
        <w:t xml:space="preserve"> и направлен на </w:t>
      </w:r>
      <w:r>
        <w:rPr>
          <w:rFonts w:ascii="Times New Roman" w:hAnsi="Times New Roman" w:cs="Times New Roman"/>
          <w:sz w:val="28"/>
          <w:szCs w:val="28"/>
        </w:rPr>
        <w:t>формирование финансовой</w:t>
      </w:r>
      <w:r w:rsidRPr="00043C48">
        <w:rPr>
          <w:rFonts w:ascii="Times New Roman" w:hAnsi="Times New Roman" w:cs="Times New Roman"/>
          <w:sz w:val="28"/>
          <w:szCs w:val="28"/>
        </w:rPr>
        <w:t xml:space="preserve"> грамотности, инициативы, умение использовать в различных жизненных ситуациях необходимую информацию и современные технологии её обработки.</w:t>
      </w:r>
    </w:p>
    <w:p w14:paraId="4CE9078D" w14:textId="77777777" w:rsidR="003C2144" w:rsidRPr="00043C48" w:rsidRDefault="003C2144" w:rsidP="003C2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48">
        <w:rPr>
          <w:rFonts w:ascii="Times New Roman" w:hAnsi="Times New Roman" w:cs="Times New Roman"/>
          <w:sz w:val="28"/>
          <w:szCs w:val="28"/>
        </w:rPr>
        <w:t>Данная методическая разработка по теме «</w:t>
      </w:r>
      <w:r>
        <w:rPr>
          <w:rFonts w:ascii="Times New Roman" w:hAnsi="Times New Roman" w:cs="Times New Roman"/>
          <w:sz w:val="28"/>
          <w:szCs w:val="28"/>
        </w:rPr>
        <w:t>Выгодно ли жить в кредит?</w:t>
      </w:r>
      <w:r w:rsidRPr="00043C48">
        <w:rPr>
          <w:rFonts w:ascii="Times New Roman" w:hAnsi="Times New Roman" w:cs="Times New Roman"/>
          <w:sz w:val="28"/>
          <w:szCs w:val="28"/>
        </w:rPr>
        <w:t xml:space="preserve">» может быть </w:t>
      </w:r>
      <w:r>
        <w:rPr>
          <w:rFonts w:ascii="Times New Roman" w:hAnsi="Times New Roman" w:cs="Times New Roman"/>
          <w:sz w:val="28"/>
          <w:szCs w:val="28"/>
        </w:rPr>
        <w:t>рекомендована педагогическим работникам для проведения внеурочной деятельности, использования при разработке дополнительных образовательных программ по финансовой грамотности</w:t>
      </w:r>
      <w:r w:rsidRPr="00043C48">
        <w:rPr>
          <w:rFonts w:ascii="Times New Roman" w:hAnsi="Times New Roman" w:cs="Times New Roman"/>
          <w:sz w:val="28"/>
          <w:szCs w:val="28"/>
        </w:rPr>
        <w:t>.</w:t>
      </w:r>
    </w:p>
    <w:p w14:paraId="22D37C2C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4F768F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8405DE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E1FF26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06250E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C8522B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050B6B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93F2DE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D9172C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ADBBC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C9297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075C9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36C12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5D665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8AB9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CD797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7836A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93EE5" w14:textId="77777777" w:rsidR="003C214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E9250" w14:textId="77777777" w:rsidR="003C2144" w:rsidRPr="00F36A84" w:rsidRDefault="003C2144" w:rsidP="003C21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ДОКУМЕНТОВ И ИСТОЧНИКОВ ИНФОРМАЦИИ</w:t>
      </w:r>
    </w:p>
    <w:p w14:paraId="057FC69B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6140A">
        <w:rPr>
          <w:rFonts w:ascii="Times New Roman" w:hAnsi="Times New Roman" w:cs="Times New Roman"/>
          <w:sz w:val="28"/>
          <w:szCs w:val="28"/>
        </w:rPr>
        <w:t xml:space="preserve">. Брехова Ю.,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А., Завьялов Д. Финансовая грамотность: материалы для учащихся 10–11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. – М.: ВИТА-ПРЕСС, 2014. С.134-187,262-263, 292-303.</w:t>
      </w:r>
      <w:r w:rsidRPr="00793A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2DCFC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140A">
        <w:rPr>
          <w:rFonts w:ascii="Times New Roman" w:hAnsi="Times New Roman" w:cs="Times New Roman"/>
          <w:sz w:val="28"/>
          <w:szCs w:val="28"/>
        </w:rPr>
        <w:t xml:space="preserve">Брехова, Ю. В. Финансовая грамотность: методические рекомендации для учителя. 10– 11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/ Ю. В. Брехова, А. П.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Д. Ю. Завьялов. — М.: ВИТА-ПРЕСС, 2014. С. 27-36, 57-59.</w:t>
      </w:r>
    </w:p>
    <w:p w14:paraId="2D147DA0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140A">
        <w:rPr>
          <w:rFonts w:ascii="Times New Roman" w:hAnsi="Times New Roman" w:cs="Times New Roman"/>
          <w:sz w:val="28"/>
          <w:szCs w:val="28"/>
        </w:rPr>
        <w:t xml:space="preserve">.  Брехова Ю.В. Финансовая грамотность: материалы для родителей. 10—11-е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 / Ю.В. Брехова, А.П.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Алмосов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Д.Ю. Завьялов. — М.: ВИТА-ПРЕСС, 2014.</w:t>
      </w:r>
    </w:p>
    <w:p w14:paraId="062420F2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140A">
        <w:rPr>
          <w:rFonts w:ascii="Times New Roman" w:hAnsi="Times New Roman" w:cs="Times New Roman"/>
          <w:sz w:val="28"/>
          <w:szCs w:val="28"/>
        </w:rPr>
        <w:t xml:space="preserve"> Вигдорчик Е.,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Ю. Финансовая грамотность.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классы: методические рекомендации для учителя. — М.: ВИТА-ПРЕСС, 2014. С.39-44, 47-48.</w:t>
      </w:r>
    </w:p>
    <w:p w14:paraId="331091C5" w14:textId="77777777" w:rsidR="003C2144" w:rsidRPr="0036140A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140A">
        <w:rPr>
          <w:rFonts w:ascii="Times New Roman" w:hAnsi="Times New Roman" w:cs="Times New Roman"/>
          <w:sz w:val="28"/>
          <w:szCs w:val="28"/>
        </w:rPr>
        <w:t xml:space="preserve">Вигдорчик Е. Финансовая грамотность: материалы для родителей.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-е классы / Е. Вигдорчик, И.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. — М.: ВИТА-ПРЕСС, 2016</w:t>
      </w:r>
    </w:p>
    <w:p w14:paraId="1DB512B4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14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И. В. Финансовая грамотность: материалы для учащихся.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 / И. 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О. И. Рязанова. — М.: ВИТА-ПРЕСС, 2014. С. 39-42, 308-333.</w:t>
      </w:r>
      <w:r w:rsidRPr="004E1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B3897" w14:textId="77777777" w:rsidR="003C2144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 И. В. Финансовая грамотно</w:t>
      </w:r>
      <w:r>
        <w:rPr>
          <w:rFonts w:ascii="Times New Roman" w:hAnsi="Times New Roman" w:cs="Times New Roman"/>
          <w:sz w:val="28"/>
          <w:szCs w:val="28"/>
        </w:rPr>
        <w:t>сть: материалы для учащихся. 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 Дополнительное образование: Серия «Учимся разумному финансовому поведению»/ И. 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Е. А. Вигдорчик — М.</w:t>
      </w:r>
      <w:r>
        <w:rPr>
          <w:rFonts w:ascii="Times New Roman" w:hAnsi="Times New Roman" w:cs="Times New Roman"/>
          <w:sz w:val="28"/>
          <w:szCs w:val="28"/>
        </w:rPr>
        <w:t>: ВИТА-ПРЕСС, 2014. С. 121-137.</w:t>
      </w:r>
    </w:p>
    <w:p w14:paraId="4BD6D158" w14:textId="77777777" w:rsidR="003C2144" w:rsidRPr="0036140A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6140A">
        <w:rPr>
          <w:rFonts w:ascii="Times New Roman" w:hAnsi="Times New Roman" w:cs="Times New Roman"/>
          <w:sz w:val="28"/>
          <w:szCs w:val="28"/>
        </w:rPr>
        <w:t xml:space="preserve">Рязанова О. И. Финансовая грамотность: методические рекомендации для учителя.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/ О. И. Рязанова, И. 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>, Е. Б. Лавренова. — М.: ВИТА-ПРЕСС, 2014. С.129-138.</w:t>
      </w:r>
    </w:p>
    <w:p w14:paraId="0B2A0AAB" w14:textId="77777777" w:rsidR="003C2144" w:rsidRPr="0036140A" w:rsidRDefault="003C2144" w:rsidP="003C21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6140A">
        <w:rPr>
          <w:rFonts w:ascii="Times New Roman" w:hAnsi="Times New Roman" w:cs="Times New Roman"/>
          <w:sz w:val="28"/>
          <w:szCs w:val="28"/>
        </w:rPr>
        <w:t xml:space="preserve">. Рязанова О.И. Финансовая грамотность: материалы для родителей.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36140A">
        <w:rPr>
          <w:rFonts w:ascii="Times New Roman" w:hAnsi="Times New Roman" w:cs="Times New Roman"/>
          <w:sz w:val="28"/>
          <w:szCs w:val="28"/>
        </w:rPr>
        <w:t xml:space="preserve">-е классы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. орг. / О.И. Рязанова, И.В. </w:t>
      </w:r>
      <w:proofErr w:type="spellStart"/>
      <w:r w:rsidRPr="0036140A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36140A">
        <w:rPr>
          <w:rFonts w:ascii="Times New Roman" w:hAnsi="Times New Roman" w:cs="Times New Roman"/>
          <w:sz w:val="28"/>
          <w:szCs w:val="28"/>
        </w:rPr>
        <w:t xml:space="preserve">, Е.Б. Лавренова. — М.: ВИТА-ПРЕСС, 2014. </w:t>
      </w:r>
    </w:p>
    <w:p w14:paraId="66E7F299" w14:textId="77777777" w:rsidR="003C2144" w:rsidRPr="004E142B" w:rsidRDefault="003C2144" w:rsidP="003C2144">
      <w:pPr>
        <w:pStyle w:val="Default"/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4E142B">
        <w:rPr>
          <w:b/>
          <w:sz w:val="28"/>
          <w:szCs w:val="28"/>
        </w:rPr>
        <w:lastRenderedPageBreak/>
        <w:t>Интернет-ресурсы:</w:t>
      </w:r>
    </w:p>
    <w:p w14:paraId="6B52C56D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2633">
        <w:rPr>
          <w:sz w:val="28"/>
          <w:szCs w:val="28"/>
        </w:rPr>
        <w:t>[</w:t>
      </w:r>
      <w:r w:rsidRPr="001E1CF7">
        <w:rPr>
          <w:sz w:val="28"/>
          <w:szCs w:val="28"/>
        </w:rPr>
        <w:t xml:space="preserve">Электронный </w:t>
      </w:r>
      <w:proofErr w:type="spellStart"/>
      <w:proofErr w:type="gramStart"/>
      <w:r w:rsidRPr="001E1CF7">
        <w:rPr>
          <w:sz w:val="28"/>
          <w:szCs w:val="28"/>
        </w:rPr>
        <w:t>ресурс:библиофонд</w:t>
      </w:r>
      <w:proofErr w:type="spellEnd"/>
      <w:proofErr w:type="gramEnd"/>
      <w:r w:rsidRPr="001E1CF7">
        <w:rPr>
          <w:sz w:val="28"/>
          <w:szCs w:val="28"/>
        </w:rPr>
        <w:t xml:space="preserve">: </w:t>
      </w:r>
      <w:hyperlink r:id="rId7" w:history="1">
        <w:r w:rsidRPr="001E1CF7">
          <w:rPr>
            <w:sz w:val="28"/>
            <w:szCs w:val="28"/>
          </w:rPr>
          <w:t>http://www.bibliofond.ru</w:t>
        </w:r>
      </w:hyperlink>
      <w:r w:rsidRPr="001E1CF7">
        <w:rPr>
          <w:sz w:val="28"/>
          <w:szCs w:val="28"/>
        </w:rPr>
        <w:t>]</w:t>
      </w:r>
    </w:p>
    <w:p w14:paraId="616CCB60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ресурс Федеральная налоговая </w:t>
      </w:r>
      <w:proofErr w:type="spellStart"/>
      <w:r w:rsidRPr="001E1CF7">
        <w:rPr>
          <w:sz w:val="28"/>
          <w:szCs w:val="28"/>
        </w:rPr>
        <w:t>служба:</w:t>
      </w:r>
      <w:hyperlink r:id="rId8" w:history="1">
        <w:r w:rsidRPr="001E1CF7">
          <w:rPr>
            <w:sz w:val="28"/>
            <w:szCs w:val="28"/>
          </w:rPr>
          <w:t>http</w:t>
        </w:r>
        <w:proofErr w:type="spellEnd"/>
        <w:r w:rsidRPr="001E1CF7">
          <w:rPr>
            <w:sz w:val="28"/>
            <w:szCs w:val="28"/>
          </w:rPr>
          <w:t>://www.nalog.ru/</w:t>
        </w:r>
      </w:hyperlink>
      <w:r w:rsidRPr="001E1CF7">
        <w:rPr>
          <w:sz w:val="28"/>
          <w:szCs w:val="28"/>
        </w:rPr>
        <w:t>];</w:t>
      </w:r>
    </w:p>
    <w:p w14:paraId="25C3078E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</w:t>
      </w:r>
      <w:proofErr w:type="spellStart"/>
      <w:proofErr w:type="gramStart"/>
      <w:r w:rsidRPr="001E1CF7">
        <w:rPr>
          <w:sz w:val="28"/>
          <w:szCs w:val="28"/>
        </w:rPr>
        <w:t>ресурс:ИИС</w:t>
      </w:r>
      <w:proofErr w:type="spellEnd"/>
      <w:proofErr w:type="gramEnd"/>
      <w:r w:rsidRPr="001E1CF7">
        <w:rPr>
          <w:sz w:val="28"/>
          <w:szCs w:val="28"/>
        </w:rPr>
        <w:t xml:space="preserve"> — Индивидуальный инвестиционный счет: как открыть и получить </w:t>
      </w:r>
      <w:proofErr w:type="spellStart"/>
      <w:r w:rsidRPr="001E1CF7">
        <w:rPr>
          <w:sz w:val="28"/>
          <w:szCs w:val="28"/>
        </w:rPr>
        <w:t>вычет:</w:t>
      </w:r>
      <w:hyperlink r:id="rId9" w:history="1">
        <w:r w:rsidRPr="001E1CF7">
          <w:rPr>
            <w:sz w:val="28"/>
            <w:szCs w:val="28"/>
          </w:rPr>
          <w:t>http</w:t>
        </w:r>
        <w:proofErr w:type="spellEnd"/>
        <w:r w:rsidRPr="001E1CF7">
          <w:rPr>
            <w:sz w:val="28"/>
            <w:szCs w:val="28"/>
          </w:rPr>
          <w:t>://iisnalog.ru</w:t>
        </w:r>
      </w:hyperlink>
      <w:r w:rsidRPr="001E1CF7">
        <w:rPr>
          <w:sz w:val="28"/>
          <w:szCs w:val="28"/>
        </w:rPr>
        <w:t>];</w:t>
      </w:r>
    </w:p>
    <w:p w14:paraId="460598B8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</w:t>
      </w:r>
      <w:proofErr w:type="spellStart"/>
      <w:proofErr w:type="gramStart"/>
      <w:r w:rsidRPr="001E1CF7">
        <w:rPr>
          <w:sz w:val="28"/>
          <w:szCs w:val="28"/>
        </w:rPr>
        <w:t>ресурс:Пособие</w:t>
      </w:r>
      <w:proofErr w:type="spellEnd"/>
      <w:proofErr w:type="gramEnd"/>
      <w:r w:rsidRPr="001E1CF7">
        <w:rPr>
          <w:sz w:val="28"/>
          <w:szCs w:val="28"/>
        </w:rPr>
        <w:t xml:space="preserve"> </w:t>
      </w:r>
      <w:proofErr w:type="spellStart"/>
      <w:r w:rsidRPr="001E1CF7">
        <w:rPr>
          <w:sz w:val="28"/>
          <w:szCs w:val="28"/>
        </w:rPr>
        <w:t>Help</w:t>
      </w:r>
      <w:hyperlink r:id="rId10" w:history="1">
        <w:r w:rsidRPr="001E1CF7">
          <w:rPr>
            <w:sz w:val="28"/>
            <w:szCs w:val="28"/>
          </w:rPr>
          <w:t>http</w:t>
        </w:r>
        <w:proofErr w:type="spellEnd"/>
        <w:r w:rsidRPr="001E1CF7">
          <w:rPr>
            <w:sz w:val="28"/>
            <w:szCs w:val="28"/>
          </w:rPr>
          <w:t>://posobie-help.ru</w:t>
        </w:r>
      </w:hyperlink>
      <w:r w:rsidRPr="001E1CF7">
        <w:rPr>
          <w:sz w:val="28"/>
          <w:szCs w:val="28"/>
        </w:rPr>
        <w:t>];</w:t>
      </w:r>
    </w:p>
    <w:p w14:paraId="5FC0A548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</w:t>
      </w:r>
      <w:proofErr w:type="spellStart"/>
      <w:proofErr w:type="gramStart"/>
      <w:r w:rsidRPr="001E1CF7">
        <w:rPr>
          <w:sz w:val="28"/>
          <w:szCs w:val="28"/>
        </w:rPr>
        <w:t>ресурс:Пенсионное</w:t>
      </w:r>
      <w:proofErr w:type="spellEnd"/>
      <w:proofErr w:type="gramEnd"/>
      <w:r w:rsidRPr="001E1CF7">
        <w:rPr>
          <w:sz w:val="28"/>
          <w:szCs w:val="28"/>
        </w:rPr>
        <w:t xml:space="preserve"> и финансовое планирование жизни «Школа жизни» </w:t>
      </w:r>
      <w:hyperlink r:id="rId11" w:history="1">
        <w:r w:rsidRPr="001E1CF7">
          <w:rPr>
            <w:sz w:val="28"/>
            <w:szCs w:val="28"/>
          </w:rPr>
          <w:t>http://kolesovgb.ru</w:t>
        </w:r>
      </w:hyperlink>
      <w:r w:rsidRPr="001E1CF7">
        <w:rPr>
          <w:sz w:val="28"/>
          <w:szCs w:val="28"/>
        </w:rPr>
        <w:t>];</w:t>
      </w:r>
    </w:p>
    <w:p w14:paraId="7C919E35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</w:t>
      </w:r>
      <w:proofErr w:type="spellStart"/>
      <w:proofErr w:type="gramStart"/>
      <w:r w:rsidRPr="001E1CF7">
        <w:rPr>
          <w:sz w:val="28"/>
          <w:szCs w:val="28"/>
        </w:rPr>
        <w:t>ресурс:Российский</w:t>
      </w:r>
      <w:proofErr w:type="spellEnd"/>
      <w:proofErr w:type="gramEnd"/>
      <w:r w:rsidRPr="001E1CF7">
        <w:rPr>
          <w:sz w:val="28"/>
          <w:szCs w:val="28"/>
        </w:rPr>
        <w:t xml:space="preserve"> юридический </w:t>
      </w:r>
      <w:proofErr w:type="spellStart"/>
      <w:r w:rsidRPr="001E1CF7">
        <w:rPr>
          <w:sz w:val="28"/>
          <w:szCs w:val="28"/>
        </w:rPr>
        <w:t>портал</w:t>
      </w:r>
      <w:hyperlink r:id="rId12" w:history="1">
        <w:r w:rsidRPr="001E1CF7">
          <w:rPr>
            <w:sz w:val="28"/>
            <w:szCs w:val="28"/>
          </w:rPr>
          <w:t>https</w:t>
        </w:r>
        <w:proofErr w:type="spellEnd"/>
        <w:r w:rsidRPr="001E1CF7">
          <w:rPr>
            <w:sz w:val="28"/>
            <w:szCs w:val="28"/>
          </w:rPr>
          <w:t>://jur24pro.ru</w:t>
        </w:r>
      </w:hyperlink>
      <w:r w:rsidRPr="001E1CF7">
        <w:rPr>
          <w:sz w:val="28"/>
          <w:szCs w:val="28"/>
        </w:rPr>
        <w:t>];</w:t>
      </w:r>
    </w:p>
    <w:p w14:paraId="796F5C66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ресурс: Министерство Финансов России </w:t>
      </w:r>
    </w:p>
    <w:p w14:paraId="4038ACB7" w14:textId="77777777" w:rsidR="003C2144" w:rsidRPr="001E1CF7" w:rsidRDefault="003C7363" w:rsidP="003C2144">
      <w:pPr>
        <w:pStyle w:val="Default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hyperlink r:id="rId13" w:history="1">
        <w:r w:rsidR="003C2144" w:rsidRPr="001E1CF7">
          <w:rPr>
            <w:sz w:val="28"/>
            <w:szCs w:val="28"/>
          </w:rPr>
          <w:t>https://www.minfin.ru/ru/</w:t>
        </w:r>
      </w:hyperlink>
      <w:r w:rsidR="003C2144" w:rsidRPr="001E1CF7">
        <w:rPr>
          <w:sz w:val="28"/>
          <w:szCs w:val="28"/>
        </w:rPr>
        <w:t>];</w:t>
      </w:r>
    </w:p>
    <w:p w14:paraId="5946C577" w14:textId="77777777" w:rsidR="003C2144" w:rsidRPr="001E1CF7" w:rsidRDefault="003C2144" w:rsidP="003C2144">
      <w:pPr>
        <w:pStyle w:val="Default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1CF7">
        <w:rPr>
          <w:sz w:val="28"/>
          <w:szCs w:val="28"/>
        </w:rPr>
        <w:t xml:space="preserve">[Электронный </w:t>
      </w:r>
      <w:proofErr w:type="spellStart"/>
      <w:proofErr w:type="gramStart"/>
      <w:r w:rsidRPr="001E1CF7">
        <w:rPr>
          <w:sz w:val="28"/>
          <w:szCs w:val="28"/>
        </w:rPr>
        <w:t>ресурс:Fin</w:t>
      </w:r>
      <w:proofErr w:type="gramEnd"/>
      <w:r w:rsidRPr="001E1CF7">
        <w:rPr>
          <w:sz w:val="28"/>
          <w:szCs w:val="28"/>
        </w:rPr>
        <w:t>-plan</w:t>
      </w:r>
      <w:hyperlink r:id="rId14" w:history="1">
        <w:r w:rsidRPr="001E1CF7">
          <w:rPr>
            <w:sz w:val="28"/>
            <w:szCs w:val="28"/>
          </w:rPr>
          <w:t>http</w:t>
        </w:r>
        <w:proofErr w:type="spellEnd"/>
        <w:r w:rsidRPr="001E1CF7">
          <w:rPr>
            <w:sz w:val="28"/>
            <w:szCs w:val="28"/>
          </w:rPr>
          <w:t>://fin-plan.org/</w:t>
        </w:r>
      </w:hyperlink>
      <w:r w:rsidRPr="001E1CF7">
        <w:rPr>
          <w:sz w:val="28"/>
          <w:szCs w:val="28"/>
        </w:rPr>
        <w:t xml:space="preserve"> ].</w:t>
      </w:r>
    </w:p>
    <w:p w14:paraId="0B125008" w14:textId="77777777" w:rsidR="003C2144" w:rsidRDefault="003C2144" w:rsidP="003C214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89508AA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687A3FB7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34EB4724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41150CFD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5FA028BD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1E47CAE8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433FDD81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042172B0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12396EBB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4059B687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4CBC3488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6B3816ED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61D473E9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2E6FAE8D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0D882933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3BA13210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320A73EB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560DCB9F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6A497703" w14:textId="77777777" w:rsidR="003C2144" w:rsidRDefault="003C2144" w:rsidP="003C214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1F67AFA5" w14:textId="77777777" w:rsidR="003C2144" w:rsidRDefault="003C2144" w:rsidP="003C2144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67CA0297" w14:textId="77777777" w:rsidR="003C2144" w:rsidRDefault="003C2144" w:rsidP="003C2144">
      <w:pPr>
        <w:spacing w:after="0" w:line="240" w:lineRule="auto"/>
        <w:ind w:firstLine="709"/>
        <w:jc w:val="right"/>
        <w:rPr>
          <w:rFonts w:ascii="Times New Roman" w:eastAsia="TimesNewRomanPSMT" w:hAnsi="Times New Roman"/>
          <w:bCs/>
          <w:i/>
          <w:caps/>
          <w:sz w:val="28"/>
          <w:szCs w:val="28"/>
        </w:rPr>
      </w:pPr>
    </w:p>
    <w:p w14:paraId="4BD236CB" w14:textId="77777777" w:rsidR="003C2144" w:rsidRDefault="003C2144" w:rsidP="003C2144">
      <w:pPr>
        <w:spacing w:after="0" w:line="240" w:lineRule="auto"/>
        <w:ind w:firstLine="709"/>
        <w:jc w:val="right"/>
        <w:rPr>
          <w:rFonts w:ascii="Times New Roman" w:eastAsia="TimesNewRomanPSMT" w:hAnsi="Times New Roman"/>
          <w:bCs/>
          <w:i/>
          <w:caps/>
          <w:sz w:val="28"/>
          <w:szCs w:val="28"/>
        </w:rPr>
        <w:sectPr w:rsidR="003C2144" w:rsidSect="00864BCC"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A8CDEB7" w14:textId="77777777" w:rsidR="003C2144" w:rsidRPr="008E6CD7" w:rsidRDefault="003C2144" w:rsidP="003C2144">
      <w:pPr>
        <w:spacing w:after="0" w:line="240" w:lineRule="auto"/>
        <w:ind w:firstLine="709"/>
        <w:jc w:val="right"/>
        <w:rPr>
          <w:rFonts w:ascii="Times New Roman" w:eastAsia="TimesNewRomanPSMT" w:hAnsi="Times New Roman"/>
          <w:bCs/>
          <w:i/>
          <w:caps/>
          <w:sz w:val="28"/>
          <w:szCs w:val="28"/>
        </w:rPr>
      </w:pPr>
      <w:r>
        <w:rPr>
          <w:rFonts w:ascii="Times New Roman" w:eastAsia="TimesNewRomanPSMT" w:hAnsi="Times New Roman"/>
          <w:bCs/>
          <w:i/>
          <w:caps/>
          <w:sz w:val="28"/>
          <w:szCs w:val="28"/>
        </w:rPr>
        <w:lastRenderedPageBreak/>
        <w:t>Приложение 1</w:t>
      </w:r>
    </w:p>
    <w:p w14:paraId="6948EB91" w14:textId="77777777" w:rsidR="003C2144" w:rsidRDefault="003C2144" w:rsidP="003C2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Технологическая карта внеурочного занятия «Выгодно ли жить в кредит?»</w:t>
      </w:r>
    </w:p>
    <w:p w14:paraId="2D8218C1" w14:textId="77777777" w:rsidR="003C2144" w:rsidRDefault="003C2144" w:rsidP="003C214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Число: </w:t>
      </w:r>
    </w:p>
    <w:p w14:paraId="72FC8059" w14:textId="77777777" w:rsidR="003C2144" w:rsidRDefault="003C2144" w:rsidP="003C21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Pr="00D3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Выгодно ли жить в кредит?</w:t>
      </w:r>
    </w:p>
    <w:p w14:paraId="5BD4C72C" w14:textId="77777777" w:rsidR="003C2144" w:rsidRPr="00A30EE0" w:rsidRDefault="003C2144" w:rsidP="003C214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A30EE0">
        <w:rPr>
          <w:rFonts w:ascii="Times New Roman" w:hAnsi="Times New Roman"/>
          <w:sz w:val="28"/>
          <w:szCs w:val="28"/>
        </w:rPr>
        <w:t xml:space="preserve"> </w:t>
      </w:r>
      <w:r w:rsidRPr="00003677">
        <w:rPr>
          <w:rFonts w:ascii="Times New Roman" w:hAnsi="Times New Roman" w:cs="Times New Roman"/>
          <w:sz w:val="28"/>
          <w:szCs w:val="28"/>
        </w:rPr>
        <w:t xml:space="preserve">формирование основ грамотного финансового поведения </w:t>
      </w:r>
      <w:r>
        <w:rPr>
          <w:rFonts w:ascii="Times New Roman" w:hAnsi="Times New Roman" w:cs="Times New Roman"/>
          <w:sz w:val="28"/>
          <w:szCs w:val="28"/>
        </w:rPr>
        <w:t>при принятии решения о привлечении банковского кредита</w:t>
      </w:r>
      <w:r w:rsidRPr="00003677">
        <w:rPr>
          <w:rFonts w:ascii="Times New Roman" w:hAnsi="Times New Roman" w:cs="Times New Roman"/>
          <w:sz w:val="28"/>
          <w:szCs w:val="28"/>
        </w:rPr>
        <w:t>.</w:t>
      </w:r>
    </w:p>
    <w:p w14:paraId="0CE9D21B" w14:textId="77777777" w:rsidR="003C2144" w:rsidRPr="005B7950" w:rsidRDefault="003C2144" w:rsidP="003C21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14:paraId="012E179A" w14:textId="77777777" w:rsidR="003C2144" w:rsidRPr="00D33A07" w:rsidRDefault="003C2144" w:rsidP="003C214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3A07">
        <w:rPr>
          <w:rFonts w:ascii="Times New Roman" w:hAnsi="Times New Roman"/>
          <w:b/>
          <w:i/>
          <w:sz w:val="28"/>
          <w:szCs w:val="28"/>
        </w:rPr>
        <w:t>обучающий аспект</w:t>
      </w:r>
    </w:p>
    <w:p w14:paraId="604C0E7D" w14:textId="77777777" w:rsidR="003C2144" w:rsidRPr="00D33A07" w:rsidRDefault="003C2144" w:rsidP="003C21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применять формулу простого процента</w:t>
      </w:r>
      <w:r w:rsidRPr="00D33A07">
        <w:rPr>
          <w:rFonts w:ascii="Times New Roman" w:hAnsi="Times New Roman"/>
          <w:sz w:val="28"/>
          <w:szCs w:val="28"/>
        </w:rPr>
        <w:t xml:space="preserve"> для решения задач (</w:t>
      </w:r>
      <w:r w:rsidRPr="00D33A07">
        <w:rPr>
          <w:rFonts w:ascii="Times New Roman" w:hAnsi="Times New Roman"/>
          <w:i/>
          <w:sz w:val="28"/>
          <w:szCs w:val="28"/>
        </w:rPr>
        <w:t>познавательные УУД</w:t>
      </w:r>
      <w:r w:rsidRPr="00D33A07">
        <w:rPr>
          <w:rFonts w:ascii="Times New Roman" w:hAnsi="Times New Roman"/>
          <w:sz w:val="28"/>
          <w:szCs w:val="28"/>
        </w:rPr>
        <w:t>);</w:t>
      </w:r>
    </w:p>
    <w:p w14:paraId="60D4BD4E" w14:textId="77777777" w:rsidR="003C2144" w:rsidRPr="00D33A07" w:rsidRDefault="003C2144" w:rsidP="003C21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3A07">
        <w:rPr>
          <w:rFonts w:ascii="Times New Roman" w:hAnsi="Times New Roman"/>
          <w:sz w:val="28"/>
          <w:szCs w:val="28"/>
        </w:rPr>
        <w:t xml:space="preserve">уметь находить рациональный способ </w:t>
      </w:r>
      <w:r>
        <w:rPr>
          <w:rFonts w:ascii="Times New Roman" w:hAnsi="Times New Roman"/>
          <w:sz w:val="28"/>
          <w:szCs w:val="28"/>
        </w:rPr>
        <w:t>решения задач на проценты</w:t>
      </w:r>
      <w:r w:rsidRPr="00D33A07">
        <w:rPr>
          <w:rFonts w:ascii="Times New Roman" w:hAnsi="Times New Roman"/>
          <w:sz w:val="28"/>
          <w:szCs w:val="28"/>
        </w:rPr>
        <w:t xml:space="preserve"> (</w:t>
      </w:r>
      <w:r w:rsidRPr="00D33A07">
        <w:rPr>
          <w:rFonts w:ascii="Times New Roman" w:hAnsi="Times New Roman"/>
          <w:i/>
          <w:sz w:val="28"/>
          <w:szCs w:val="28"/>
        </w:rPr>
        <w:t>познавательные УУД</w:t>
      </w:r>
      <w:r w:rsidRPr="00D33A07">
        <w:rPr>
          <w:rFonts w:ascii="Times New Roman" w:hAnsi="Times New Roman"/>
          <w:sz w:val="28"/>
          <w:szCs w:val="28"/>
        </w:rPr>
        <w:t>);</w:t>
      </w:r>
    </w:p>
    <w:p w14:paraId="5C6F5438" w14:textId="77777777" w:rsidR="003C2144" w:rsidRPr="00D33A07" w:rsidRDefault="003C2144" w:rsidP="003C2144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3A07">
        <w:rPr>
          <w:rFonts w:ascii="Times New Roman" w:hAnsi="Times New Roman"/>
          <w:sz w:val="28"/>
          <w:szCs w:val="28"/>
        </w:rPr>
        <w:t xml:space="preserve">уметь </w:t>
      </w:r>
      <w:r>
        <w:rPr>
          <w:rFonts w:ascii="Times New Roman" w:hAnsi="Times New Roman"/>
          <w:sz w:val="28"/>
          <w:szCs w:val="28"/>
        </w:rPr>
        <w:t>работать с текстом</w:t>
      </w:r>
      <w:r w:rsidRPr="00D33A07">
        <w:rPr>
          <w:rFonts w:ascii="Times New Roman" w:hAnsi="Times New Roman"/>
          <w:sz w:val="28"/>
          <w:szCs w:val="28"/>
        </w:rPr>
        <w:t xml:space="preserve"> (</w:t>
      </w:r>
      <w:r w:rsidRPr="00D33A07">
        <w:rPr>
          <w:rFonts w:ascii="Times New Roman" w:hAnsi="Times New Roman"/>
          <w:i/>
          <w:sz w:val="28"/>
          <w:szCs w:val="28"/>
        </w:rPr>
        <w:t>познавательные УУД</w:t>
      </w:r>
      <w:r w:rsidRPr="00D33A07">
        <w:rPr>
          <w:rFonts w:ascii="Times New Roman" w:hAnsi="Times New Roman"/>
          <w:sz w:val="28"/>
          <w:szCs w:val="28"/>
        </w:rPr>
        <w:t>).</w:t>
      </w:r>
    </w:p>
    <w:p w14:paraId="35FEBDFD" w14:textId="77777777" w:rsidR="003C2144" w:rsidRPr="00D33A07" w:rsidRDefault="003C2144" w:rsidP="003C214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3A07">
        <w:rPr>
          <w:rFonts w:ascii="Times New Roman" w:hAnsi="Times New Roman"/>
          <w:b/>
          <w:i/>
          <w:sz w:val="28"/>
          <w:szCs w:val="28"/>
        </w:rPr>
        <w:t>развивающий аспект</w:t>
      </w:r>
    </w:p>
    <w:p w14:paraId="08CB5DFE" w14:textId="77777777" w:rsidR="003C2144" w:rsidRPr="00D33A07" w:rsidRDefault="003C2144" w:rsidP="003C214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3A07">
        <w:rPr>
          <w:rFonts w:ascii="Times New Roman" w:hAnsi="Times New Roman"/>
          <w:sz w:val="28"/>
          <w:szCs w:val="28"/>
        </w:rPr>
        <w:t>развивать аналитическое мышление при определении  вычислительных  способов решения задач (</w:t>
      </w:r>
      <w:r w:rsidRPr="00D33A07">
        <w:rPr>
          <w:rFonts w:ascii="Times New Roman" w:hAnsi="Times New Roman"/>
          <w:i/>
          <w:sz w:val="28"/>
          <w:szCs w:val="28"/>
        </w:rPr>
        <w:t>познавательные УУД</w:t>
      </w:r>
      <w:r w:rsidRPr="00D33A07">
        <w:rPr>
          <w:rFonts w:ascii="Times New Roman" w:hAnsi="Times New Roman"/>
          <w:sz w:val="28"/>
          <w:szCs w:val="28"/>
        </w:rPr>
        <w:t>);</w:t>
      </w:r>
    </w:p>
    <w:p w14:paraId="7CE18CE5" w14:textId="77777777" w:rsidR="003C2144" w:rsidRPr="00D33A07" w:rsidRDefault="003C2144" w:rsidP="003C214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3A07">
        <w:rPr>
          <w:rFonts w:ascii="Times New Roman" w:hAnsi="Times New Roman"/>
          <w:sz w:val="28"/>
          <w:szCs w:val="28"/>
        </w:rPr>
        <w:t xml:space="preserve">развивать культуру сотрудничества при работе в группах </w:t>
      </w:r>
      <w:r w:rsidRPr="00D33A07">
        <w:rPr>
          <w:rFonts w:ascii="Times New Roman" w:hAnsi="Times New Roman"/>
          <w:b/>
          <w:bCs/>
          <w:sz w:val="28"/>
          <w:szCs w:val="28"/>
        </w:rPr>
        <w:t>—</w:t>
      </w:r>
      <w:r w:rsidRPr="00D33A07">
        <w:rPr>
          <w:rFonts w:ascii="Times New Roman" w:hAnsi="Times New Roman"/>
          <w:sz w:val="28"/>
          <w:szCs w:val="28"/>
        </w:rPr>
        <w:t xml:space="preserve"> устанавливать рабочие отношения, эффективно сотрудничать </w:t>
      </w:r>
      <w:r w:rsidRPr="00D33A07">
        <w:rPr>
          <w:rFonts w:ascii="Times New Roman" w:hAnsi="Times New Roman"/>
          <w:i/>
          <w:sz w:val="28"/>
          <w:szCs w:val="28"/>
        </w:rPr>
        <w:t>(коммуникативные и личностные УДД)</w:t>
      </w:r>
      <w:r w:rsidRPr="00D33A07">
        <w:rPr>
          <w:rFonts w:ascii="Times New Roman" w:hAnsi="Times New Roman"/>
          <w:sz w:val="28"/>
          <w:szCs w:val="28"/>
        </w:rPr>
        <w:t>;</w:t>
      </w:r>
    </w:p>
    <w:p w14:paraId="73E73329" w14:textId="77777777" w:rsidR="003C2144" w:rsidRPr="00D33A07" w:rsidRDefault="003C2144" w:rsidP="003C214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3A07">
        <w:rPr>
          <w:rFonts w:ascii="Times New Roman" w:hAnsi="Times New Roman"/>
          <w:sz w:val="28"/>
          <w:szCs w:val="28"/>
        </w:rPr>
        <w:t>развивать умение самостоятельно ставить цель, планировать и оценивать свою учебную деятельность (</w:t>
      </w:r>
      <w:r w:rsidRPr="00D33A07">
        <w:rPr>
          <w:rFonts w:ascii="Times New Roman" w:hAnsi="Times New Roman"/>
          <w:i/>
          <w:sz w:val="28"/>
          <w:szCs w:val="28"/>
        </w:rPr>
        <w:t>личностные УУД</w:t>
      </w:r>
      <w:r w:rsidRPr="00D33A07">
        <w:rPr>
          <w:rFonts w:ascii="Times New Roman" w:hAnsi="Times New Roman"/>
          <w:sz w:val="28"/>
          <w:szCs w:val="28"/>
        </w:rPr>
        <w:t>);</w:t>
      </w:r>
    </w:p>
    <w:p w14:paraId="07A2A369" w14:textId="77777777" w:rsidR="003C2144" w:rsidRPr="00D33A07" w:rsidRDefault="003C2144" w:rsidP="003C214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финансовую грамотность</w:t>
      </w:r>
      <w:r w:rsidRPr="00D33A07">
        <w:rPr>
          <w:rFonts w:ascii="Times New Roman" w:hAnsi="Times New Roman"/>
          <w:sz w:val="28"/>
          <w:szCs w:val="28"/>
        </w:rPr>
        <w:t xml:space="preserve"> </w:t>
      </w:r>
      <w:r w:rsidRPr="00D33A0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понимать значение экономических</w:t>
      </w:r>
      <w:r w:rsidRPr="00D33A07">
        <w:rPr>
          <w:rFonts w:ascii="Times New Roman" w:hAnsi="Times New Roman"/>
          <w:sz w:val="28"/>
          <w:szCs w:val="28"/>
        </w:rPr>
        <w:t xml:space="preserve"> терминов</w:t>
      </w:r>
      <w:r>
        <w:rPr>
          <w:rFonts w:ascii="Times New Roman" w:hAnsi="Times New Roman"/>
          <w:sz w:val="28"/>
          <w:szCs w:val="28"/>
        </w:rPr>
        <w:t xml:space="preserve"> и формул</w:t>
      </w:r>
      <w:r w:rsidRPr="00D33A07">
        <w:rPr>
          <w:rFonts w:ascii="Times New Roman" w:hAnsi="Times New Roman"/>
          <w:sz w:val="28"/>
          <w:szCs w:val="28"/>
        </w:rPr>
        <w:t>, грамотно и точно употреблять термины,</w:t>
      </w:r>
      <w:r w:rsidRPr="00D33A07">
        <w:rPr>
          <w:rFonts w:ascii="Times New Roman" w:hAnsi="Times New Roman"/>
          <w:i/>
          <w:sz w:val="28"/>
          <w:szCs w:val="28"/>
        </w:rPr>
        <w:t xml:space="preserve"> познавательные и коммуникативные УДД)</w:t>
      </w:r>
      <w:r w:rsidRPr="00D33A07">
        <w:rPr>
          <w:rFonts w:ascii="Times New Roman" w:hAnsi="Times New Roman"/>
          <w:sz w:val="28"/>
          <w:szCs w:val="28"/>
        </w:rPr>
        <w:t>;</w:t>
      </w:r>
    </w:p>
    <w:p w14:paraId="05639BD6" w14:textId="77777777" w:rsidR="003C2144" w:rsidRPr="00D33A07" w:rsidRDefault="003C2144" w:rsidP="003C214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3A07">
        <w:rPr>
          <w:rFonts w:ascii="Times New Roman" w:hAnsi="Times New Roman"/>
          <w:b/>
          <w:i/>
          <w:sz w:val="28"/>
          <w:szCs w:val="28"/>
        </w:rPr>
        <w:t>воспитывающий аспект:</w:t>
      </w:r>
    </w:p>
    <w:p w14:paraId="595E060E" w14:textId="77777777" w:rsidR="003C2144" w:rsidRPr="00D33A07" w:rsidRDefault="003C2144" w:rsidP="003C2144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3A07">
        <w:rPr>
          <w:rFonts w:ascii="Times New Roman" w:hAnsi="Times New Roman"/>
          <w:sz w:val="28"/>
          <w:szCs w:val="28"/>
        </w:rPr>
        <w:t xml:space="preserve">воспитывать познавательный интерес к </w:t>
      </w:r>
      <w:r>
        <w:rPr>
          <w:rFonts w:ascii="Times New Roman" w:hAnsi="Times New Roman"/>
          <w:sz w:val="28"/>
          <w:szCs w:val="28"/>
        </w:rPr>
        <w:t>экономике</w:t>
      </w:r>
      <w:r w:rsidRPr="00D33A07">
        <w:rPr>
          <w:rFonts w:ascii="Times New Roman" w:hAnsi="Times New Roman"/>
          <w:sz w:val="28"/>
          <w:szCs w:val="28"/>
        </w:rPr>
        <w:t xml:space="preserve">, пониманию ее роли в решении практических задач  </w:t>
      </w:r>
      <w:r w:rsidRPr="00D33A07">
        <w:rPr>
          <w:rFonts w:ascii="Times New Roman" w:hAnsi="Times New Roman"/>
          <w:i/>
          <w:sz w:val="28"/>
          <w:szCs w:val="28"/>
        </w:rPr>
        <w:t>(познавательные и личностные УДД)</w:t>
      </w:r>
      <w:r w:rsidRPr="00D33A07">
        <w:rPr>
          <w:rFonts w:ascii="Times New Roman" w:hAnsi="Times New Roman"/>
          <w:sz w:val="28"/>
          <w:szCs w:val="28"/>
        </w:rPr>
        <w:t>;</w:t>
      </w:r>
    </w:p>
    <w:p w14:paraId="071B3276" w14:textId="77777777" w:rsidR="003C2144" w:rsidRPr="00D33A07" w:rsidRDefault="003C2144" w:rsidP="003C2144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3A07">
        <w:rPr>
          <w:rFonts w:ascii="Times New Roman" w:hAnsi="Times New Roman"/>
          <w:bCs/>
          <w:sz w:val="28"/>
          <w:szCs w:val="28"/>
        </w:rPr>
        <w:t xml:space="preserve">воспитывать культуру сотрудничества при работе в группах </w:t>
      </w:r>
      <w:r w:rsidRPr="00D33A07">
        <w:rPr>
          <w:rFonts w:ascii="Times New Roman" w:hAnsi="Times New Roman"/>
          <w:i/>
          <w:sz w:val="28"/>
          <w:szCs w:val="28"/>
        </w:rPr>
        <w:t>(коммуникативные и личностные УДД)</w:t>
      </w:r>
      <w:r w:rsidRPr="00D33A07">
        <w:rPr>
          <w:rFonts w:ascii="Times New Roman" w:hAnsi="Times New Roman"/>
          <w:sz w:val="28"/>
          <w:szCs w:val="28"/>
        </w:rPr>
        <w:t>.</w:t>
      </w:r>
    </w:p>
    <w:p w14:paraId="396B9782" w14:textId="77777777" w:rsidR="003C2144" w:rsidRPr="00D33A07" w:rsidRDefault="003C2144" w:rsidP="003C214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Тип</w:t>
      </w: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D33A0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Интегрированный</w:t>
      </w:r>
    </w:p>
    <w:p w14:paraId="6FA02A5E" w14:textId="77777777" w:rsidR="003C2144" w:rsidRPr="00D33A07" w:rsidRDefault="003C2144" w:rsidP="003C2144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Технология:</w:t>
      </w:r>
      <w:r w:rsidRPr="00D33A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информационно-коммуникативный</w:t>
      </w:r>
      <w:r w:rsidRPr="00ED412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метод</w:t>
      </w:r>
    </w:p>
    <w:p w14:paraId="6E8657AD" w14:textId="77777777" w:rsidR="003C2144" w:rsidRPr="005B7950" w:rsidRDefault="003C2144" w:rsidP="003C2144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Форма проведения:</w:t>
      </w:r>
      <w:r w:rsidRPr="005B7950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 xml:space="preserve">индивидуальная, </w:t>
      </w:r>
      <w:r w:rsidRPr="005B7950">
        <w:rPr>
          <w:rFonts w:ascii="Times New Roman" w:hAnsi="Times New Roman"/>
          <w:i/>
          <w:sz w:val="28"/>
          <w:szCs w:val="28"/>
        </w:rPr>
        <w:t>групповая.</w:t>
      </w:r>
    </w:p>
    <w:p w14:paraId="32DE67AF" w14:textId="77777777" w:rsidR="003C2144" w:rsidRPr="00D33A07" w:rsidRDefault="003C2144" w:rsidP="003C2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Необходимое оборудование:</w:t>
      </w:r>
      <w:r w:rsidRPr="00D3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проектор, экран.</w:t>
      </w:r>
    </w:p>
    <w:p w14:paraId="193C6457" w14:textId="77777777" w:rsidR="003C2144" w:rsidRPr="00D33A07" w:rsidRDefault="003C2144" w:rsidP="003C2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50">
        <w:rPr>
          <w:rFonts w:ascii="Times New Roman" w:hAnsi="Times New Roman"/>
          <w:b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таблица.</w:t>
      </w:r>
    </w:p>
    <w:p w14:paraId="3CE22730" w14:textId="77777777" w:rsidR="003C2144" w:rsidRDefault="003C2144" w:rsidP="003C2144">
      <w:pPr>
        <w:pStyle w:val="a9"/>
        <w:spacing w:after="0"/>
        <w:rPr>
          <w:sz w:val="28"/>
          <w:szCs w:val="28"/>
        </w:rPr>
        <w:sectPr w:rsidR="003C2144" w:rsidSect="00ED4125">
          <w:pgSz w:w="11906" w:h="16838"/>
          <w:pgMar w:top="1134" w:right="568" w:bottom="1134" w:left="568" w:header="709" w:footer="709" w:gutter="0"/>
          <w:cols w:space="708"/>
          <w:docGrid w:linePitch="360"/>
        </w:sectPr>
      </w:pPr>
      <w:r w:rsidRPr="00A011D4">
        <w:rPr>
          <w:rStyle w:val="aa"/>
          <w:i/>
          <w:sz w:val="28"/>
          <w:szCs w:val="28"/>
          <w:u w:val="single"/>
        </w:rPr>
        <w:t>Использование ИКТ</w:t>
      </w:r>
      <w:r w:rsidRPr="00A011D4">
        <w:rPr>
          <w:i/>
          <w:sz w:val="28"/>
          <w:szCs w:val="28"/>
          <w:u w:val="single"/>
        </w:rPr>
        <w:t>:</w:t>
      </w:r>
      <w:r w:rsidRPr="00A011D4">
        <w:rPr>
          <w:sz w:val="28"/>
          <w:szCs w:val="28"/>
        </w:rPr>
        <w:t xml:space="preserve"> </w:t>
      </w:r>
      <w:r w:rsidRPr="00A011D4">
        <w:rPr>
          <w:rStyle w:val="aa"/>
          <w:sz w:val="28"/>
          <w:szCs w:val="28"/>
        </w:rPr>
        <w:t xml:space="preserve"> </w:t>
      </w:r>
      <w:r w:rsidRPr="00A011D4">
        <w:rPr>
          <w:sz w:val="28"/>
          <w:szCs w:val="28"/>
        </w:rPr>
        <w:t xml:space="preserve">мультимедийный компьютер с пакетом средств </w:t>
      </w:r>
      <w:proofErr w:type="spellStart"/>
      <w:r w:rsidRPr="00A011D4">
        <w:rPr>
          <w:sz w:val="28"/>
          <w:szCs w:val="28"/>
        </w:rPr>
        <w:t>Microsoft</w:t>
      </w:r>
      <w:proofErr w:type="spellEnd"/>
      <w:r w:rsidRPr="00A011D4">
        <w:rPr>
          <w:sz w:val="28"/>
          <w:szCs w:val="28"/>
        </w:rPr>
        <w:t xml:space="preserve"> </w:t>
      </w:r>
      <w:proofErr w:type="spellStart"/>
      <w:r w:rsidRPr="00A011D4">
        <w:rPr>
          <w:sz w:val="28"/>
          <w:szCs w:val="28"/>
        </w:rPr>
        <w:t>Office</w:t>
      </w:r>
      <w:proofErr w:type="spellEnd"/>
      <w:r w:rsidRPr="00A011D4">
        <w:rPr>
          <w:sz w:val="28"/>
          <w:szCs w:val="28"/>
        </w:rPr>
        <w:t xml:space="preserve"> + экран (для демонстрации</w:t>
      </w:r>
      <w:r w:rsidRPr="00D33A07">
        <w:rPr>
          <w:sz w:val="28"/>
          <w:szCs w:val="28"/>
        </w:rPr>
        <w:t xml:space="preserve"> информационных материалов, сопровождающих рассказ учителя,</w:t>
      </w:r>
      <w:r>
        <w:rPr>
          <w:sz w:val="28"/>
          <w:szCs w:val="28"/>
        </w:rPr>
        <w:t xml:space="preserve"> презентация к занятию), калькуляторы.</w:t>
      </w:r>
    </w:p>
    <w:p w14:paraId="4B061E26" w14:textId="77777777" w:rsidR="003C2144" w:rsidRPr="004F04A5" w:rsidRDefault="003C2144" w:rsidP="003C214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Ход занятия</w:t>
      </w:r>
    </w:p>
    <w:tbl>
      <w:tblPr>
        <w:tblW w:w="152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279"/>
        <w:gridCol w:w="2217"/>
        <w:gridCol w:w="4052"/>
        <w:gridCol w:w="2365"/>
        <w:gridCol w:w="2027"/>
      </w:tblGrid>
      <w:tr w:rsidR="003C2144" w:rsidRPr="005655A4" w14:paraId="1E4E4ADA" w14:textId="77777777" w:rsidTr="002F659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4BF7D1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Основные этапы организации учебной деятельности</w:t>
            </w:r>
          </w:p>
        </w:tc>
        <w:tc>
          <w:tcPr>
            <w:tcW w:w="2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12F64D5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Цель этапа</w:t>
            </w:r>
          </w:p>
        </w:tc>
        <w:tc>
          <w:tcPr>
            <w:tcW w:w="104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23BE1B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Содержание педагогического взаимодействия</w:t>
            </w:r>
          </w:p>
        </w:tc>
      </w:tr>
      <w:tr w:rsidR="003C2144" w:rsidRPr="005655A4" w14:paraId="6FCB2458" w14:textId="77777777" w:rsidTr="002F65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A3C5D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A8F99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433873F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7D84B3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3C2144" w:rsidRPr="005655A4" w14:paraId="0EB0359D" w14:textId="77777777" w:rsidTr="002F659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E453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25BEB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39C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45DBD31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B2FC1FE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231E1C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Регулятивная</w:t>
            </w:r>
          </w:p>
        </w:tc>
      </w:tr>
      <w:tr w:rsidR="003C2144" w:rsidRPr="005655A4" w14:paraId="6D2C6CEF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9058E19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1. Постановка учебных задач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5290231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Создание проблемной ситуации. Фиксация новой учебной задачи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145D29E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Организовывает погружение в проблему, создает ситуацию разрыва. </w:t>
            </w:r>
            <w:r w:rsidRPr="005655A4">
              <w:rPr>
                <w:rFonts w:ascii="Times New Roman" w:hAnsi="Times New Roman"/>
                <w:i/>
                <w:sz w:val="28"/>
                <w:szCs w:val="28"/>
              </w:rPr>
              <w:t xml:space="preserve">Здравствуйте, ребята. Давайте просмотрим видеосюжет и попытаемся сформулировать тему нашего занятия. </w:t>
            </w:r>
          </w:p>
          <w:p w14:paraId="3EADAF7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Трансляция видеоролика. </w:t>
            </w:r>
          </w:p>
          <w:p w14:paraId="28307D29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3E5214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55A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нашего занятия "Выгодно ли </w:t>
            </w:r>
            <w:r w:rsidRPr="005655A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жить в кредит?"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CDFAE5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Просмотрев видеоролик, предлагают свои темы занятия. </w:t>
            </w:r>
          </w:p>
          <w:p w14:paraId="0C30411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В процессе обсуждения  формулируется тема занятия. </w:t>
            </w:r>
          </w:p>
          <w:p w14:paraId="323D97A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F0818A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A68617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72FD0B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1625CE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Слушают учителя. </w:t>
            </w:r>
          </w:p>
          <w:p w14:paraId="45939FFA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6D164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Строят понятные для собеседника высказывания. </w:t>
            </w:r>
          </w:p>
          <w:p w14:paraId="32FCA78B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B43BBE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649D00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E7CC9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A06A2F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168927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989594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AF24A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1D3AD5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66F15F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4683E1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3E3BAF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84867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E27273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Принимают и сохраняют учебную цель и задачу. </w:t>
            </w:r>
          </w:p>
          <w:p w14:paraId="1F178A3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55A4">
              <w:rPr>
                <w:rFonts w:ascii="Times New Roman" w:hAnsi="Times New Roman"/>
                <w:b/>
                <w:i/>
                <w:sz w:val="28"/>
                <w:szCs w:val="28"/>
              </w:rPr>
              <w:t>Тема: «Выгодно ли жить в кредит?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14:paraId="651D829E" w14:textId="77777777" w:rsidR="003C2144" w:rsidRPr="005655A4" w:rsidRDefault="003C2144" w:rsidP="002F6595">
            <w:pPr>
              <w:spacing w:after="0"/>
              <w:ind w:left="102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5655A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0367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грамотного финансового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принятии решения о привлечении банковского кредита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28DB2A" w14:textId="77777777" w:rsidR="003C2144" w:rsidRPr="005655A4" w:rsidRDefault="003C2144" w:rsidP="002F6595">
            <w:pPr>
              <w:spacing w:after="0"/>
              <w:ind w:left="-851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CA617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44" w:rsidRPr="005655A4" w14:paraId="13481388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C5C0FF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2. Совместное исследование проблемы.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2DCB25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Поиск решения учебной задачи.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7B1D3D8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C19006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Анализируют, доказывают, аргументируют свою точку зрения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632324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EBFE885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Исследуют условия учебной задачи, обсуждают предметные способы решения</w:t>
            </w:r>
          </w:p>
        </w:tc>
      </w:tr>
      <w:tr w:rsidR="003C2144" w:rsidRPr="005655A4" w14:paraId="69685DC1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F21FA6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3. Работа с понятиями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58F615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Познакомить  учащихся с понятиями и терминами темы, актуализация знаний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896E581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Учитель знакомит учащихся с основными понятиями  темы с использованием мультимедийной  презентации:</w:t>
            </w:r>
          </w:p>
          <w:p w14:paraId="5FEF72F5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банковски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кредит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его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виды.</w:t>
            </w:r>
          </w:p>
          <w:p w14:paraId="001A0CD4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26AE31B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4"/>
                <w:szCs w:val="24"/>
              </w:rPr>
              <w:t>Осваивают базовые понятия с помощью беседы и презентации, формулируют выводы на основании анализа таблицы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9973E3A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Воспринимают комментарии обучающихся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A3B20D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Осуществляют </w:t>
            </w:r>
            <w:proofErr w:type="gramStart"/>
            <w:r w:rsidRPr="005655A4">
              <w:rPr>
                <w:rFonts w:ascii="Times New Roman" w:hAnsi="Times New Roman"/>
                <w:sz w:val="28"/>
                <w:szCs w:val="28"/>
              </w:rPr>
              <w:t>самоконтроль Принимают</w:t>
            </w:r>
            <w:proofErr w:type="gramEnd"/>
            <w:r w:rsidRPr="005655A4">
              <w:rPr>
                <w:rFonts w:ascii="Times New Roman" w:hAnsi="Times New Roman"/>
                <w:sz w:val="28"/>
                <w:szCs w:val="28"/>
              </w:rPr>
              <w:t xml:space="preserve"> и сохраняют учебную цель и задачу.</w:t>
            </w:r>
          </w:p>
        </w:tc>
      </w:tr>
      <w:tr w:rsidR="003C2144" w:rsidRPr="005655A4" w14:paraId="409C199C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3E19A0A" w14:textId="77777777" w:rsidR="003C214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4.Конструирование нового способа действия.</w:t>
            </w:r>
          </w:p>
          <w:p w14:paraId="60DF652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 с формулами.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5392644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Построение ориентированной основы нового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способа действия.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C7E0460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Повторяет определение процента,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знакомит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>щихся с формулами для расчета процентов по кред</w:t>
            </w:r>
            <w:r>
              <w:rPr>
                <w:rFonts w:ascii="Times New Roman" w:hAnsi="Times New Roman"/>
                <w:sz w:val="28"/>
                <w:szCs w:val="28"/>
              </w:rPr>
              <w:t>иту, обучает правилам расчета.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97AB282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Запись  формул для расчета процентов по кредиту, вывод.</w:t>
            </w:r>
          </w:p>
          <w:p w14:paraId="731F2B0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DC3551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Участвуют в обсуждении содержания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9A3EBDC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Принимают и сохраняют учебную цель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и задачу. Осуществляют самоконтроль</w:t>
            </w:r>
          </w:p>
        </w:tc>
      </w:tr>
      <w:tr w:rsidR="003C2144" w:rsidRPr="005655A4" w14:paraId="4DF63B20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3F8F4279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5655A4">
              <w:rPr>
                <w:rFonts w:ascii="Times New Roman" w:hAnsi="Times New Roman"/>
                <w:sz w:val="28"/>
                <w:szCs w:val="24"/>
              </w:rPr>
              <w:t>Формирование практических умений определять и оценивать выгоду вложений с помощью математических задач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5F5FCC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Первичный контроль за правильностью выполнения способа действия.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8EEB8C0" w14:textId="77777777" w:rsidR="003C2144" w:rsidRPr="005655A4" w:rsidRDefault="003C2144" w:rsidP="002F6595">
            <w:pPr>
              <w:shd w:val="clear" w:color="auto" w:fill="FFFFFF"/>
              <w:tabs>
                <w:tab w:val="left" w:pos="1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Учитель наблюдает за  работой учеников, консультирует. Ограничивает время действий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9329DF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Осуществляют работу по выполнению отдельных задач.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25E26B64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Учатся формулировать собственное мнение и позицию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A3E9565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Осуществляют самоконтроль</w:t>
            </w:r>
          </w:p>
        </w:tc>
      </w:tr>
      <w:tr w:rsidR="003C2144" w:rsidRPr="005655A4" w14:paraId="12D8913D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A472924" w14:textId="77777777" w:rsidR="003C2144" w:rsidRPr="005655A4" w:rsidRDefault="003C2144" w:rsidP="002F65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5A4">
              <w:rPr>
                <w:rFonts w:ascii="Times New Roman" w:hAnsi="Times New Roman"/>
                <w:sz w:val="24"/>
                <w:szCs w:val="24"/>
              </w:rPr>
              <w:t>6</w:t>
            </w:r>
            <w:r w:rsidRPr="005655A4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Дискуссия</w:t>
            </w:r>
            <w:r w:rsidRPr="005655A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702473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D72A34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координирует работу, ог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раничивает время </w:t>
            </w:r>
            <w:r>
              <w:rPr>
                <w:rFonts w:ascii="Times New Roman" w:hAnsi="Times New Roman"/>
                <w:sz w:val="28"/>
                <w:szCs w:val="28"/>
              </w:rPr>
              <w:t>дискуссии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1EED1A1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 за и против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01ECEA7A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Формулируют свои ответы в раздаточных </w:t>
            </w:r>
            <w:r>
              <w:rPr>
                <w:rFonts w:ascii="Times New Roman" w:hAnsi="Times New Roman"/>
                <w:sz w:val="28"/>
                <w:szCs w:val="28"/>
              </w:rPr>
              <w:t>таблицах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78EC0DC1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3C2144" w:rsidRPr="005655A4" w14:paraId="309E6E42" w14:textId="77777777" w:rsidTr="002F65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9489FC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5655A4">
              <w:rPr>
                <w:rFonts w:ascii="Times New Roman" w:hAnsi="Times New Roman"/>
                <w:sz w:val="28"/>
                <w:szCs w:val="24"/>
              </w:rPr>
              <w:t xml:space="preserve">Подведение </w:t>
            </w:r>
            <w:r w:rsidRPr="005655A4">
              <w:rPr>
                <w:rFonts w:ascii="Times New Roman" w:hAnsi="Times New Roman"/>
                <w:sz w:val="28"/>
                <w:szCs w:val="24"/>
              </w:rPr>
              <w:lastRenderedPageBreak/>
              <w:t>итогов урока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225C41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Контроль успеха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4DDFC446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предлагает при помощи таблицы дать оценку положительным и отрицательным сторонам кредитования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1C799430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Представители двух  групп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щихся дают оценку положительным/</w:t>
            </w:r>
            <w:r w:rsidRPr="005655A4">
              <w:rPr>
                <w:rFonts w:ascii="Times New Roman" w:hAnsi="Times New Roman"/>
                <w:sz w:val="28"/>
                <w:szCs w:val="28"/>
              </w:rPr>
              <w:t xml:space="preserve">отрицательным сторонам кредитования. </w:t>
            </w:r>
          </w:p>
          <w:p w14:paraId="7F36B858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>1 группа  выделяют преимущества,</w:t>
            </w:r>
          </w:p>
          <w:p w14:paraId="714B1009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t xml:space="preserve"> 2 группа – недостатки кредитования. 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67B32413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своих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14:paraId="5E7BE204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 </w:t>
            </w:r>
            <w:r w:rsidRPr="005655A4">
              <w:rPr>
                <w:rFonts w:ascii="Times New Roman" w:hAnsi="Times New Roman"/>
                <w:sz w:val="28"/>
                <w:szCs w:val="28"/>
              </w:rPr>
              <w:lastRenderedPageBreak/>
              <w:t>контроль по результату.</w:t>
            </w:r>
          </w:p>
          <w:p w14:paraId="519A899F" w14:textId="77777777" w:rsidR="003C2144" w:rsidRPr="005655A4" w:rsidRDefault="003C2144" w:rsidP="002F65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F8971E" w14:textId="77777777" w:rsidR="003C2144" w:rsidRDefault="003C2144" w:rsidP="003C2144"/>
    <w:p w14:paraId="03CA3C22" w14:textId="77777777" w:rsidR="003C2144" w:rsidRDefault="003C2144" w:rsidP="003C2144"/>
    <w:p w14:paraId="00719CDA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B0906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5FD00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7DBD5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928B0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AA527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3EB25D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D9AE3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BCF1B" w14:textId="77777777" w:rsidR="003C2144" w:rsidRDefault="003C2144" w:rsidP="003C2144">
      <w:pPr>
        <w:jc w:val="both"/>
        <w:rPr>
          <w:rFonts w:ascii="Times New Roman" w:hAnsi="Times New Roman" w:cs="Times New Roman"/>
          <w:sz w:val="28"/>
          <w:szCs w:val="28"/>
        </w:rPr>
        <w:sectPr w:rsidR="003C2144" w:rsidSect="002704A9">
          <w:footerReference w:type="defaul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4851414" w14:textId="77777777" w:rsidR="003C2144" w:rsidRPr="008E6CD7" w:rsidRDefault="003C2144" w:rsidP="003C2144">
      <w:pPr>
        <w:spacing w:after="0" w:line="240" w:lineRule="auto"/>
        <w:ind w:firstLine="709"/>
        <w:jc w:val="right"/>
        <w:rPr>
          <w:rFonts w:ascii="Times New Roman" w:eastAsia="TimesNewRomanPSMT" w:hAnsi="Times New Roman"/>
          <w:bCs/>
          <w:i/>
          <w:caps/>
          <w:sz w:val="28"/>
          <w:szCs w:val="28"/>
        </w:rPr>
      </w:pPr>
      <w:r>
        <w:rPr>
          <w:rFonts w:ascii="Times New Roman" w:eastAsia="TimesNewRomanPSMT" w:hAnsi="Times New Roman"/>
          <w:bCs/>
          <w:i/>
          <w:caps/>
          <w:sz w:val="28"/>
          <w:szCs w:val="28"/>
        </w:rPr>
        <w:lastRenderedPageBreak/>
        <w:t>Приложение 2</w:t>
      </w:r>
    </w:p>
    <w:p w14:paraId="406011DE" w14:textId="77777777" w:rsidR="003C2144" w:rsidRDefault="003C2144" w:rsidP="003C21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9A39E1" w14:textId="77777777" w:rsidR="003C2144" w:rsidRDefault="003C2144" w:rsidP="003C2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сравнительного анализа «за и против»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3C2144" w14:paraId="432B46C7" w14:textId="77777777" w:rsidTr="002F6595">
        <w:tc>
          <w:tcPr>
            <w:tcW w:w="4785" w:type="dxa"/>
          </w:tcPr>
          <w:p w14:paraId="77AB4A78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кредит</w:t>
            </w:r>
          </w:p>
        </w:tc>
        <w:tc>
          <w:tcPr>
            <w:tcW w:w="4785" w:type="dxa"/>
          </w:tcPr>
          <w:p w14:paraId="0154E6B7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кредита</w:t>
            </w:r>
          </w:p>
          <w:p w14:paraId="3123BD8B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4C7BD19F" w14:textId="77777777" w:rsidTr="002F6595">
        <w:tc>
          <w:tcPr>
            <w:tcW w:w="4785" w:type="dxa"/>
          </w:tcPr>
          <w:p w14:paraId="6E4717FE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8706FBF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056A1756" w14:textId="77777777" w:rsidTr="002F6595">
        <w:tc>
          <w:tcPr>
            <w:tcW w:w="4785" w:type="dxa"/>
          </w:tcPr>
          <w:p w14:paraId="4525956E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DE2808A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29D12508" w14:textId="77777777" w:rsidTr="002F6595">
        <w:tc>
          <w:tcPr>
            <w:tcW w:w="4785" w:type="dxa"/>
          </w:tcPr>
          <w:p w14:paraId="520DF29E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C216FF6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67E9691D" w14:textId="77777777" w:rsidTr="002F6595">
        <w:tc>
          <w:tcPr>
            <w:tcW w:w="4785" w:type="dxa"/>
          </w:tcPr>
          <w:p w14:paraId="578676B3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C84A637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0A7C11A1" w14:textId="77777777" w:rsidTr="002F6595">
        <w:tc>
          <w:tcPr>
            <w:tcW w:w="4785" w:type="dxa"/>
          </w:tcPr>
          <w:p w14:paraId="00727546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209BBF2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4218E9D2" w14:textId="77777777" w:rsidTr="002F6595">
        <w:tc>
          <w:tcPr>
            <w:tcW w:w="4785" w:type="dxa"/>
          </w:tcPr>
          <w:p w14:paraId="54BCFCD8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13CBC83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4A81B199" w14:textId="77777777" w:rsidTr="002F6595">
        <w:tc>
          <w:tcPr>
            <w:tcW w:w="4785" w:type="dxa"/>
          </w:tcPr>
          <w:p w14:paraId="50CEFD6C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FDCF3CC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456EEEC5" w14:textId="77777777" w:rsidTr="002F6595">
        <w:tc>
          <w:tcPr>
            <w:tcW w:w="4785" w:type="dxa"/>
          </w:tcPr>
          <w:p w14:paraId="6C872846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82102A3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4BF8BF66" w14:textId="77777777" w:rsidTr="002F6595">
        <w:tc>
          <w:tcPr>
            <w:tcW w:w="4785" w:type="dxa"/>
          </w:tcPr>
          <w:p w14:paraId="4BCAE750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218C98B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09045CEE" w14:textId="77777777" w:rsidTr="002F6595">
        <w:tc>
          <w:tcPr>
            <w:tcW w:w="4785" w:type="dxa"/>
          </w:tcPr>
          <w:p w14:paraId="20D38718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6DF271CB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32D3AE67" w14:textId="77777777" w:rsidTr="002F6595">
        <w:tc>
          <w:tcPr>
            <w:tcW w:w="4785" w:type="dxa"/>
          </w:tcPr>
          <w:p w14:paraId="076DC465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914176F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21DCD131" w14:textId="77777777" w:rsidTr="002F6595">
        <w:tc>
          <w:tcPr>
            <w:tcW w:w="4785" w:type="dxa"/>
          </w:tcPr>
          <w:p w14:paraId="7DD67E48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8B77A55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144" w14:paraId="795B2786" w14:textId="77777777" w:rsidTr="002F6595">
        <w:tc>
          <w:tcPr>
            <w:tcW w:w="4785" w:type="dxa"/>
          </w:tcPr>
          <w:p w14:paraId="2F521520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B013BAC" w14:textId="77777777" w:rsidR="003C2144" w:rsidRDefault="003C2144" w:rsidP="002F6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082B34" w14:textId="77777777" w:rsidR="003C2144" w:rsidRDefault="003C2144" w:rsidP="003C21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E368C" w14:textId="77777777" w:rsidR="003C2144" w:rsidRDefault="003C2144" w:rsidP="003C2144">
      <w:pPr>
        <w:spacing w:after="0" w:line="240" w:lineRule="auto"/>
        <w:ind w:firstLine="709"/>
        <w:jc w:val="right"/>
        <w:rPr>
          <w:rFonts w:ascii="Times New Roman" w:eastAsia="TimesNewRomanPSMT" w:hAnsi="Times New Roman"/>
          <w:bCs/>
          <w:i/>
          <w:caps/>
          <w:sz w:val="28"/>
          <w:szCs w:val="28"/>
        </w:rPr>
      </w:pPr>
      <w:r>
        <w:rPr>
          <w:rFonts w:ascii="Times New Roman" w:eastAsia="TimesNewRomanPSMT" w:hAnsi="Times New Roman"/>
          <w:bCs/>
          <w:i/>
          <w:caps/>
          <w:sz w:val="28"/>
          <w:szCs w:val="28"/>
        </w:rPr>
        <w:t>Приложение 3</w:t>
      </w:r>
    </w:p>
    <w:p w14:paraId="642F455D" w14:textId="77777777" w:rsidR="003C2144" w:rsidRDefault="003C2144" w:rsidP="003C2144">
      <w:pPr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</w:p>
    <w:p w14:paraId="0484FCF2" w14:textId="77777777" w:rsidR="003C2144" w:rsidRPr="008E6CD7" w:rsidRDefault="003C2144" w:rsidP="003C2144">
      <w:pPr>
        <w:spacing w:after="0" w:line="240" w:lineRule="auto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 xml:space="preserve">Презентация для учащихся. </w:t>
      </w:r>
    </w:p>
    <w:p w14:paraId="7CE88290" w14:textId="77777777" w:rsidR="00A210A3" w:rsidRDefault="00A210A3"/>
    <w:sectPr w:rsidR="00A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E2B5" w14:textId="77777777" w:rsidR="00000000" w:rsidRDefault="003C7363">
      <w:pPr>
        <w:spacing w:after="0" w:line="240" w:lineRule="auto"/>
      </w:pPr>
      <w:r>
        <w:separator/>
      </w:r>
    </w:p>
  </w:endnote>
  <w:endnote w:type="continuationSeparator" w:id="0">
    <w:p w14:paraId="24E97CBB" w14:textId="77777777" w:rsidR="00000000" w:rsidRDefault="003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150588"/>
      <w:docPartObj>
        <w:docPartGallery w:val="Page Numbers (Bottom of Page)"/>
        <w:docPartUnique/>
      </w:docPartObj>
    </w:sdtPr>
    <w:sdtEndPr/>
    <w:sdtContent>
      <w:p w14:paraId="5C1BE703" w14:textId="77777777" w:rsidR="003C2144" w:rsidRDefault="003C21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EB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57A51EE" w14:textId="77777777" w:rsidR="003C2144" w:rsidRDefault="003C2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5C66B" w14:textId="77777777" w:rsidR="00000000" w:rsidRDefault="003C7363">
      <w:pPr>
        <w:spacing w:after="0" w:line="240" w:lineRule="auto"/>
      </w:pPr>
      <w:r>
        <w:separator/>
      </w:r>
    </w:p>
  </w:footnote>
  <w:footnote w:type="continuationSeparator" w:id="0">
    <w:p w14:paraId="44855A45" w14:textId="77777777" w:rsidR="00000000" w:rsidRDefault="003C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6038" w14:textId="77777777" w:rsidR="003C2144" w:rsidRDefault="003C214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EBF">
      <w:rPr>
        <w:noProof/>
      </w:rPr>
      <w:t>1</w:t>
    </w:r>
    <w:r>
      <w:rPr>
        <w:noProof/>
      </w:rPr>
      <w:fldChar w:fldCharType="end"/>
    </w:r>
  </w:p>
  <w:p w14:paraId="6E974465" w14:textId="77777777" w:rsidR="003C2144" w:rsidRDefault="003C21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410"/>
    <w:multiLevelType w:val="multilevel"/>
    <w:tmpl w:val="A30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43F6C"/>
    <w:multiLevelType w:val="hybridMultilevel"/>
    <w:tmpl w:val="ABE0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2E8"/>
    <w:multiLevelType w:val="multilevel"/>
    <w:tmpl w:val="56B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05C6A"/>
    <w:multiLevelType w:val="hybridMultilevel"/>
    <w:tmpl w:val="3072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23FDC"/>
    <w:multiLevelType w:val="hybridMultilevel"/>
    <w:tmpl w:val="166C8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6935"/>
    <w:multiLevelType w:val="hybridMultilevel"/>
    <w:tmpl w:val="DB4CA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F118B"/>
    <w:multiLevelType w:val="hybridMultilevel"/>
    <w:tmpl w:val="07B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9E2"/>
    <w:multiLevelType w:val="hybridMultilevel"/>
    <w:tmpl w:val="E21E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143F0"/>
    <w:multiLevelType w:val="multilevel"/>
    <w:tmpl w:val="3AD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529BA"/>
    <w:multiLevelType w:val="hybridMultilevel"/>
    <w:tmpl w:val="E610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E0B25"/>
    <w:multiLevelType w:val="multilevel"/>
    <w:tmpl w:val="73A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203B7"/>
    <w:multiLevelType w:val="hybridMultilevel"/>
    <w:tmpl w:val="DFF67288"/>
    <w:lvl w:ilvl="0" w:tplc="7428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65AD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8DCE9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A9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E9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6C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2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75419"/>
    <w:multiLevelType w:val="multilevel"/>
    <w:tmpl w:val="193A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44"/>
    <w:rsid w:val="003C2144"/>
    <w:rsid w:val="003C7363"/>
    <w:rsid w:val="005D0EBF"/>
    <w:rsid w:val="00A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70B"/>
  <w15:docId w15:val="{ABFDE433-80D7-4589-8603-4776F93A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2144"/>
  </w:style>
  <w:style w:type="paragraph" w:styleId="1">
    <w:name w:val="heading 1"/>
    <w:basedOn w:val="a"/>
    <w:next w:val="a"/>
    <w:link w:val="10"/>
    <w:uiPriority w:val="9"/>
    <w:qFormat/>
    <w:rsid w:val="003C2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C214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3C214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3C2144"/>
    <w:pPr>
      <w:ind w:left="720"/>
      <w:contextualSpacing/>
    </w:pPr>
  </w:style>
  <w:style w:type="table" w:styleId="a4">
    <w:name w:val="Table Grid"/>
    <w:basedOn w:val="a1"/>
    <w:uiPriority w:val="59"/>
    <w:rsid w:val="003C21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3C2144"/>
    <w:pPr>
      <w:widowControl w:val="0"/>
      <w:autoSpaceDE w:val="0"/>
      <w:autoSpaceDN w:val="0"/>
      <w:adjustRightInd w:val="0"/>
      <w:spacing w:before="600" w:after="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Default">
    <w:name w:val="Default"/>
    <w:rsid w:val="003C2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144"/>
  </w:style>
  <w:style w:type="paragraph" w:styleId="a7">
    <w:name w:val="footer"/>
    <w:basedOn w:val="a"/>
    <w:link w:val="a8"/>
    <w:uiPriority w:val="99"/>
    <w:unhideWhenUsed/>
    <w:rsid w:val="003C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144"/>
  </w:style>
  <w:style w:type="paragraph" w:customStyle="1" w:styleId="11">
    <w:name w:val="Стиль1"/>
    <w:basedOn w:val="a9"/>
    <w:link w:val="12"/>
    <w:qFormat/>
    <w:rsid w:val="003C2144"/>
    <w:pPr>
      <w:pBdr>
        <w:bottom w:val="dashed" w:sz="6" w:space="5" w:color="CEAF99"/>
      </w:pBdr>
      <w:spacing w:after="90" w:line="360" w:lineRule="auto"/>
      <w:jc w:val="both"/>
    </w:pPr>
    <w:rPr>
      <w:rFonts w:eastAsia="Times New Roman"/>
      <w:color w:val="000000"/>
      <w:sz w:val="28"/>
      <w:szCs w:val="30"/>
      <w:lang w:eastAsia="ru-RU"/>
    </w:rPr>
  </w:style>
  <w:style w:type="character" w:customStyle="1" w:styleId="12">
    <w:name w:val="Стиль1 Знак"/>
    <w:basedOn w:val="a0"/>
    <w:link w:val="11"/>
    <w:rsid w:val="003C2144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paragraph" w:styleId="a9">
    <w:name w:val="Normal (Web)"/>
    <w:basedOn w:val="a"/>
    <w:unhideWhenUsed/>
    <w:rsid w:val="003C2144"/>
    <w:rPr>
      <w:rFonts w:ascii="Times New Roman" w:hAnsi="Times New Roman" w:cs="Times New Roman"/>
      <w:sz w:val="24"/>
      <w:szCs w:val="24"/>
    </w:rPr>
  </w:style>
  <w:style w:type="paragraph" w:customStyle="1" w:styleId="2">
    <w:name w:val="Стиль2"/>
    <w:basedOn w:val="a"/>
    <w:link w:val="20"/>
    <w:qFormat/>
    <w:rsid w:val="003C2144"/>
    <w:pPr>
      <w:spacing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3C2144"/>
    <w:rPr>
      <w:rFonts w:ascii="Times New Roman" w:eastAsia="Calibri" w:hAnsi="Times New Roman" w:cs="Times New Roman"/>
      <w:sz w:val="28"/>
      <w:szCs w:val="28"/>
    </w:rPr>
  </w:style>
  <w:style w:type="character" w:styleId="aa">
    <w:name w:val="Strong"/>
    <w:qFormat/>
    <w:rsid w:val="003C2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hyperlink" Target="https://www.minfin.ru/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fond.ru" TargetMode="External"/><Relationship Id="rId12" Type="http://schemas.openxmlformats.org/officeDocument/2006/relationships/hyperlink" Target="https://jur24pr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lesovgb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osobie-hel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snalog.ru" TargetMode="External"/><Relationship Id="rId14" Type="http://schemas.openxmlformats.org/officeDocument/2006/relationships/hyperlink" Target="http://fin-pla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2020-12-14T20:28:00Z</dcterms:created>
  <dcterms:modified xsi:type="dcterms:W3CDTF">2020-12-14T20:28:00Z</dcterms:modified>
</cp:coreProperties>
</file>