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3C" w:rsidRDefault="00A873D1" w:rsidP="00A873D1">
      <w:pPr>
        <w:spacing w:line="360" w:lineRule="auto"/>
        <w:jc w:val="center"/>
        <w:rPr>
          <w:sz w:val="28"/>
          <w:szCs w:val="28"/>
        </w:rPr>
      </w:pPr>
      <w:r>
        <w:rPr>
          <w:sz w:val="28"/>
          <w:szCs w:val="28"/>
        </w:rPr>
        <w:t>Разработка по теме «</w:t>
      </w:r>
      <w:r w:rsidRPr="00A873D1">
        <w:rPr>
          <w:sz w:val="28"/>
          <w:szCs w:val="28"/>
        </w:rPr>
        <w:t>Методы и приемы обучения лексике на уроках иностранного языка в учреждениях</w:t>
      </w:r>
      <w:r>
        <w:rPr>
          <w:sz w:val="28"/>
          <w:szCs w:val="28"/>
        </w:rPr>
        <w:t xml:space="preserve"> СПО».</w:t>
      </w:r>
    </w:p>
    <w:p w:rsidR="00A873D1" w:rsidRDefault="00A873D1" w:rsidP="00D84C37">
      <w:pPr>
        <w:spacing w:line="360" w:lineRule="auto"/>
        <w:ind w:firstLine="708"/>
        <w:contextualSpacing/>
        <w:jc w:val="both"/>
        <w:rPr>
          <w:color w:val="000000"/>
          <w:sz w:val="28"/>
          <w:szCs w:val="28"/>
          <w:shd w:val="clear" w:color="auto" w:fill="FFFFFF"/>
        </w:rPr>
      </w:pPr>
      <w:r>
        <w:rPr>
          <w:sz w:val="28"/>
          <w:szCs w:val="28"/>
        </w:rPr>
        <w:t>Данные м</w:t>
      </w:r>
      <w:r w:rsidRPr="00E80764">
        <w:rPr>
          <w:sz w:val="28"/>
          <w:szCs w:val="28"/>
        </w:rPr>
        <w:t>етодические рекомендации разработаны в помощь преподавателям при организации учебной деятельности студентов по ОГСЭ.04 Иностранный язык (английский, немецкий), предусмотренных учебной программой.</w:t>
      </w:r>
      <w:r>
        <w:rPr>
          <w:sz w:val="28"/>
          <w:szCs w:val="28"/>
        </w:rPr>
        <w:t xml:space="preserve"> </w:t>
      </w:r>
      <w:r w:rsidRPr="00E80764">
        <w:rPr>
          <w:color w:val="000000"/>
          <w:sz w:val="28"/>
          <w:szCs w:val="28"/>
          <w:shd w:val="clear" w:color="auto" w:fill="FFFFFF"/>
        </w:rPr>
        <w:t>Лексика в системе языковых средств является важнейшим компонентом речевой  деятельности: аудирования  и  говорения,  чтения и письма. Это определяет  ее  важное  место  на  каждом  занятии  иностранного  языка, и формирование лексических навыков постоянно находится в поле зрения преподавателя. Его задача состоит в том, чтобы добиться полного освоения студентами программного лексического минимума  и  прочного  закрепления в их памяти активного словарного запаса на всех этапах обучения.</w:t>
      </w:r>
    </w:p>
    <w:p w:rsidR="00A873D1" w:rsidRDefault="00A873D1" w:rsidP="00D84C37">
      <w:pPr>
        <w:spacing w:line="360" w:lineRule="auto"/>
        <w:ind w:firstLine="708"/>
        <w:contextualSpacing/>
        <w:jc w:val="both"/>
        <w:rPr>
          <w:color w:val="000000"/>
          <w:sz w:val="28"/>
          <w:szCs w:val="28"/>
          <w:shd w:val="clear" w:color="auto" w:fill="FFFFFF"/>
        </w:rPr>
      </w:pPr>
      <w:r>
        <w:rPr>
          <w:color w:val="000000"/>
          <w:sz w:val="28"/>
          <w:szCs w:val="28"/>
          <w:shd w:val="clear" w:color="auto" w:fill="FFFFFF"/>
        </w:rPr>
        <w:t>В данных методических рекомендациях мы рассматриваем актуальность применения классических и современных методов в обучении лексической стороне речи на занятиях иностранного языка.</w:t>
      </w:r>
    </w:p>
    <w:p w:rsidR="00A873D1" w:rsidRDefault="00A873D1" w:rsidP="00A873D1">
      <w:pPr>
        <w:spacing w:line="360" w:lineRule="auto"/>
        <w:contextualSpacing/>
        <w:jc w:val="both"/>
        <w:rPr>
          <w:color w:val="000000"/>
          <w:sz w:val="28"/>
          <w:szCs w:val="28"/>
          <w:shd w:val="clear" w:color="auto" w:fill="FFFFFF"/>
        </w:rPr>
      </w:pPr>
      <w:r>
        <w:rPr>
          <w:color w:val="000000"/>
          <w:sz w:val="28"/>
          <w:szCs w:val="28"/>
          <w:shd w:val="clear" w:color="auto" w:fill="FFFFFF"/>
        </w:rPr>
        <w:t>Обучение лексике осуществляется не только для того, чтобы их знать, а чтобы с их помощью осуществлять общение. Поэтому обучение лексической стороне речи – не самоцель, а средство обучения всем видам речевой деятельности (аудирование, говорение, чтение, письмо).</w:t>
      </w:r>
    </w:p>
    <w:p w:rsidR="00A873D1" w:rsidRDefault="00A873D1" w:rsidP="00A873D1">
      <w:pPr>
        <w:spacing w:line="360" w:lineRule="auto"/>
        <w:contextualSpacing/>
        <w:jc w:val="both"/>
        <w:rPr>
          <w:color w:val="000000"/>
          <w:sz w:val="28"/>
          <w:szCs w:val="28"/>
          <w:shd w:val="clear" w:color="auto" w:fill="FFFFFF"/>
        </w:rPr>
      </w:pPr>
      <w:r>
        <w:rPr>
          <w:color w:val="000000"/>
          <w:sz w:val="28"/>
          <w:szCs w:val="28"/>
          <w:shd w:val="clear" w:color="auto" w:fill="FFFFFF"/>
        </w:rPr>
        <w:t>Лексика, т.е. совокупность слов и сходных с ними по функциям соединений, представляют собой систему. Системность лексики проявляется в том, что все ее единицы на основе своих свой</w:t>
      </w:r>
      <w:proofErr w:type="gramStart"/>
      <w:r>
        <w:rPr>
          <w:color w:val="000000"/>
          <w:sz w:val="28"/>
          <w:szCs w:val="28"/>
          <w:shd w:val="clear" w:color="auto" w:fill="FFFFFF"/>
        </w:rPr>
        <w:t xml:space="preserve">ств </w:t>
      </w:r>
      <w:r w:rsidR="008761D8">
        <w:rPr>
          <w:color w:val="000000"/>
          <w:sz w:val="28"/>
          <w:szCs w:val="28"/>
          <w:shd w:val="clear" w:color="auto" w:fill="FFFFFF"/>
        </w:rPr>
        <w:t>вх</w:t>
      </w:r>
      <w:proofErr w:type="gramEnd"/>
      <w:r w:rsidR="008761D8">
        <w:rPr>
          <w:color w:val="000000"/>
          <w:sz w:val="28"/>
          <w:szCs w:val="28"/>
          <w:shd w:val="clear" w:color="auto" w:fill="FFFFFF"/>
        </w:rPr>
        <w:t>одят в определенные объединения (семантические поля, тематические группы). Восприятие и запоминание лексики носит ассоциативный характер. Владение словом основано не только на знании его значения, но и на владении его звуковым и зрительным образом, его способностью сочетаться грамматически и семантически с другими словами.</w:t>
      </w:r>
    </w:p>
    <w:p w:rsidR="008761D8" w:rsidRDefault="008761D8" w:rsidP="00D84C37">
      <w:pPr>
        <w:spacing w:line="360" w:lineRule="auto"/>
        <w:ind w:firstLine="360"/>
        <w:contextualSpacing/>
        <w:jc w:val="both"/>
        <w:rPr>
          <w:color w:val="000000"/>
          <w:sz w:val="28"/>
          <w:szCs w:val="28"/>
          <w:shd w:val="clear" w:color="auto" w:fill="FFFFFF"/>
        </w:rPr>
      </w:pPr>
      <w:r>
        <w:rPr>
          <w:color w:val="000000"/>
          <w:sz w:val="28"/>
          <w:szCs w:val="28"/>
          <w:shd w:val="clear" w:color="auto" w:fill="FFFFFF"/>
        </w:rPr>
        <w:t xml:space="preserve">Успешность овладения лексическими единицами </w:t>
      </w:r>
      <w:proofErr w:type="gramStart"/>
      <w:r>
        <w:rPr>
          <w:color w:val="000000"/>
          <w:sz w:val="28"/>
          <w:szCs w:val="28"/>
          <w:shd w:val="clear" w:color="auto" w:fill="FFFFFF"/>
        </w:rPr>
        <w:t>у</w:t>
      </w:r>
      <w:proofErr w:type="gramEnd"/>
      <w:r>
        <w:rPr>
          <w:color w:val="000000"/>
          <w:sz w:val="28"/>
          <w:szCs w:val="28"/>
          <w:shd w:val="clear" w:color="auto" w:fill="FFFFFF"/>
        </w:rPr>
        <w:t xml:space="preserve"> обучаемого зависит от умений:</w:t>
      </w:r>
    </w:p>
    <w:p w:rsidR="008761D8" w:rsidRDefault="008761D8" w:rsidP="008761D8">
      <w:pPr>
        <w:pStyle w:val="a6"/>
        <w:numPr>
          <w:ilvl w:val="0"/>
          <w:numId w:val="13"/>
        </w:numPr>
        <w:spacing w:line="360" w:lineRule="auto"/>
        <w:jc w:val="both"/>
        <w:rPr>
          <w:color w:val="000000"/>
          <w:sz w:val="28"/>
          <w:szCs w:val="28"/>
          <w:shd w:val="clear" w:color="auto" w:fill="FFFFFF"/>
        </w:rPr>
      </w:pPr>
      <w:r w:rsidRPr="008761D8">
        <w:rPr>
          <w:color w:val="000000"/>
          <w:sz w:val="28"/>
          <w:szCs w:val="28"/>
          <w:shd w:val="clear" w:color="auto" w:fill="FFFFFF"/>
        </w:rPr>
        <w:lastRenderedPageBreak/>
        <w:t>Наблюдать, сравнивать, анализировать языковые явления</w:t>
      </w:r>
      <w:r>
        <w:rPr>
          <w:color w:val="000000"/>
          <w:sz w:val="28"/>
          <w:szCs w:val="28"/>
          <w:shd w:val="clear" w:color="auto" w:fill="FFFFFF"/>
        </w:rPr>
        <w:t>;</w:t>
      </w:r>
    </w:p>
    <w:p w:rsidR="008761D8" w:rsidRDefault="008761D8" w:rsidP="008761D8">
      <w:pPr>
        <w:pStyle w:val="a6"/>
        <w:numPr>
          <w:ilvl w:val="0"/>
          <w:numId w:val="13"/>
        </w:numPr>
        <w:spacing w:line="360" w:lineRule="auto"/>
        <w:jc w:val="both"/>
        <w:rPr>
          <w:color w:val="000000"/>
          <w:sz w:val="28"/>
          <w:szCs w:val="28"/>
          <w:shd w:val="clear" w:color="auto" w:fill="FFFFFF"/>
        </w:rPr>
      </w:pPr>
      <w:r>
        <w:rPr>
          <w:color w:val="000000"/>
          <w:sz w:val="28"/>
          <w:szCs w:val="28"/>
          <w:shd w:val="clear" w:color="auto" w:fill="FFFFFF"/>
        </w:rPr>
        <w:t xml:space="preserve">Догадываться по контексту или словообразовательным элементам о значении </w:t>
      </w:r>
      <w:proofErr w:type="gramStart"/>
      <w:r>
        <w:rPr>
          <w:color w:val="000000"/>
          <w:sz w:val="28"/>
          <w:szCs w:val="28"/>
          <w:shd w:val="clear" w:color="auto" w:fill="FFFFFF"/>
        </w:rPr>
        <w:t>незнакомой</w:t>
      </w:r>
      <w:proofErr w:type="gramEnd"/>
      <w:r>
        <w:rPr>
          <w:color w:val="000000"/>
          <w:sz w:val="28"/>
          <w:szCs w:val="28"/>
          <w:shd w:val="clear" w:color="auto" w:fill="FFFFFF"/>
        </w:rPr>
        <w:t xml:space="preserve"> ЛЕ;</w:t>
      </w:r>
    </w:p>
    <w:p w:rsidR="008761D8" w:rsidRDefault="008761D8" w:rsidP="008761D8">
      <w:pPr>
        <w:pStyle w:val="a6"/>
        <w:numPr>
          <w:ilvl w:val="0"/>
          <w:numId w:val="13"/>
        </w:numPr>
        <w:spacing w:line="360" w:lineRule="auto"/>
        <w:jc w:val="both"/>
        <w:rPr>
          <w:color w:val="000000"/>
          <w:sz w:val="28"/>
          <w:szCs w:val="28"/>
          <w:shd w:val="clear" w:color="auto" w:fill="FFFFFF"/>
        </w:rPr>
      </w:pPr>
      <w:r>
        <w:rPr>
          <w:color w:val="000000"/>
          <w:sz w:val="28"/>
          <w:szCs w:val="28"/>
          <w:shd w:val="clear" w:color="auto" w:fill="FFFFFF"/>
        </w:rPr>
        <w:t>Пользоваться опорами и мнемотехническими приемами для запоминания слов;</w:t>
      </w:r>
    </w:p>
    <w:p w:rsidR="008761D8" w:rsidRDefault="008761D8" w:rsidP="008761D8">
      <w:pPr>
        <w:pStyle w:val="a6"/>
        <w:numPr>
          <w:ilvl w:val="0"/>
          <w:numId w:val="13"/>
        </w:numPr>
        <w:spacing w:line="360" w:lineRule="auto"/>
        <w:jc w:val="both"/>
        <w:rPr>
          <w:color w:val="000000"/>
          <w:sz w:val="28"/>
          <w:szCs w:val="28"/>
          <w:shd w:val="clear" w:color="auto" w:fill="FFFFFF"/>
        </w:rPr>
      </w:pPr>
      <w:r>
        <w:rPr>
          <w:color w:val="000000"/>
          <w:sz w:val="28"/>
          <w:szCs w:val="28"/>
          <w:shd w:val="clear" w:color="auto" w:fill="FFFFFF"/>
        </w:rPr>
        <w:t>Работать с различными словарями;</w:t>
      </w:r>
    </w:p>
    <w:p w:rsidR="008761D8" w:rsidRPr="007D0D41" w:rsidRDefault="008761D8" w:rsidP="008761D8">
      <w:pPr>
        <w:pStyle w:val="a6"/>
        <w:numPr>
          <w:ilvl w:val="0"/>
          <w:numId w:val="13"/>
        </w:numPr>
        <w:spacing w:line="360" w:lineRule="auto"/>
        <w:jc w:val="both"/>
        <w:rPr>
          <w:color w:val="000000"/>
          <w:sz w:val="28"/>
          <w:szCs w:val="28"/>
          <w:shd w:val="clear" w:color="auto" w:fill="FFFFFF"/>
        </w:rPr>
      </w:pPr>
      <w:r w:rsidRPr="007D0D41">
        <w:rPr>
          <w:color w:val="000000"/>
          <w:sz w:val="28"/>
          <w:szCs w:val="28"/>
          <w:shd w:val="clear" w:color="auto" w:fill="FFFFFF"/>
        </w:rPr>
        <w:t>Вести учебный словарь.</w:t>
      </w:r>
    </w:p>
    <w:p w:rsidR="007D0D41" w:rsidRDefault="008761D8" w:rsidP="00D84C37">
      <w:pPr>
        <w:pStyle w:val="a6"/>
        <w:spacing w:line="360" w:lineRule="auto"/>
        <w:ind w:firstLine="696"/>
        <w:jc w:val="both"/>
        <w:rPr>
          <w:sz w:val="28"/>
          <w:szCs w:val="28"/>
        </w:rPr>
      </w:pPr>
      <w:r w:rsidRPr="007D0D41">
        <w:rPr>
          <w:sz w:val="28"/>
          <w:szCs w:val="28"/>
          <w:shd w:val="clear" w:color="auto" w:fill="FFFFFF"/>
        </w:rPr>
        <w:t xml:space="preserve">На последнем пункте хотели бы остановиться подробнее. Приходя из </w:t>
      </w:r>
      <w:proofErr w:type="gramStart"/>
      <w:r w:rsidR="00D84C37">
        <w:rPr>
          <w:sz w:val="28"/>
          <w:szCs w:val="28"/>
          <w:shd w:val="clear" w:color="auto" w:fill="FFFFFF"/>
        </w:rPr>
        <w:t>колледжа</w:t>
      </w:r>
      <w:proofErr w:type="gramEnd"/>
      <w:r w:rsidR="00D84C37">
        <w:rPr>
          <w:sz w:val="28"/>
          <w:szCs w:val="28"/>
          <w:shd w:val="clear" w:color="auto" w:fill="FFFFFF"/>
        </w:rPr>
        <w:t xml:space="preserve"> </w:t>
      </w:r>
      <w:r w:rsidRPr="007D0D41">
        <w:rPr>
          <w:sz w:val="28"/>
          <w:szCs w:val="28"/>
          <w:shd w:val="clear" w:color="auto" w:fill="FFFFFF"/>
        </w:rPr>
        <w:t xml:space="preserve"> многие студенты не умеют работать со словарями. А если не сформирован достаточно прочный навык использования справочных информационных источников, то возникаю</w:t>
      </w:r>
      <w:r w:rsidR="007D0D41" w:rsidRPr="007D0D41">
        <w:rPr>
          <w:sz w:val="28"/>
          <w:szCs w:val="28"/>
          <w:shd w:val="clear" w:color="auto" w:fill="FFFFFF"/>
        </w:rPr>
        <w:t>т</w:t>
      </w:r>
      <w:r w:rsidRPr="007D0D41">
        <w:rPr>
          <w:sz w:val="28"/>
          <w:szCs w:val="28"/>
          <w:shd w:val="clear" w:color="auto" w:fill="FFFFFF"/>
        </w:rPr>
        <w:t xml:space="preserve"> трудности. И они касаются всех видов речевой деятельности. </w:t>
      </w:r>
      <w:r w:rsidR="007D0D41" w:rsidRPr="007D0D41">
        <w:rPr>
          <w:sz w:val="28"/>
          <w:szCs w:val="28"/>
          <w:shd w:val="clear" w:color="auto" w:fill="FFFFFF"/>
        </w:rPr>
        <w:t xml:space="preserve">Для развития лексического навыка и обучения лексической стороне речи в целом, на своих занятиях мы учим студентов вести свои учебные словари следующим образом: разворот тетради делим не на привычные 2 графы (слово </w:t>
      </w:r>
      <w:proofErr w:type="gramStart"/>
      <w:r w:rsidR="007D0D41" w:rsidRPr="007D0D41">
        <w:rPr>
          <w:sz w:val="28"/>
          <w:szCs w:val="28"/>
          <w:shd w:val="clear" w:color="auto" w:fill="FFFFFF"/>
        </w:rPr>
        <w:t>на</w:t>
      </w:r>
      <w:proofErr w:type="gramEnd"/>
      <w:r w:rsidR="007D0D41" w:rsidRPr="007D0D41">
        <w:rPr>
          <w:sz w:val="28"/>
          <w:szCs w:val="28"/>
          <w:shd w:val="clear" w:color="auto" w:fill="FFFFFF"/>
        </w:rPr>
        <w:t xml:space="preserve"> </w:t>
      </w:r>
      <w:proofErr w:type="gramStart"/>
      <w:r w:rsidR="007D0D41" w:rsidRPr="007D0D41">
        <w:rPr>
          <w:sz w:val="28"/>
          <w:szCs w:val="28"/>
          <w:shd w:val="clear" w:color="auto" w:fill="FFFFFF"/>
        </w:rPr>
        <w:t>ИЯ</w:t>
      </w:r>
      <w:proofErr w:type="gramEnd"/>
      <w:r w:rsidR="007D0D41" w:rsidRPr="007D0D41">
        <w:rPr>
          <w:sz w:val="28"/>
          <w:szCs w:val="28"/>
          <w:shd w:val="clear" w:color="auto" w:fill="FFFFFF"/>
        </w:rPr>
        <w:t xml:space="preserve"> и перевод), а на 4: </w:t>
      </w:r>
      <w:r w:rsidR="007D0D41">
        <w:rPr>
          <w:sz w:val="28"/>
          <w:szCs w:val="28"/>
          <w:shd w:val="clear" w:color="auto" w:fill="FFFFFF"/>
        </w:rPr>
        <w:t>с</w:t>
      </w:r>
      <w:r w:rsidR="007D0D41" w:rsidRPr="007D0D41">
        <w:rPr>
          <w:sz w:val="28"/>
          <w:szCs w:val="28"/>
          <w:shd w:val="clear" w:color="auto" w:fill="FFFFFF"/>
        </w:rPr>
        <w:t xml:space="preserve">лово на ИЯ, синонимы/антонимы, словосочетание и пример. </w:t>
      </w:r>
      <w:r w:rsidR="007D0D41">
        <w:rPr>
          <w:sz w:val="28"/>
          <w:szCs w:val="28"/>
          <w:shd w:val="clear" w:color="auto" w:fill="FFFFFF"/>
        </w:rPr>
        <w:t>Также можно вести и 5 графу – это з</w:t>
      </w:r>
      <w:r w:rsidR="007D0D41" w:rsidRPr="007D0D41">
        <w:rPr>
          <w:sz w:val="28"/>
          <w:szCs w:val="28"/>
        </w:rPr>
        <w:t>начение слова</w:t>
      </w:r>
      <w:r w:rsidR="007D0D41">
        <w:rPr>
          <w:sz w:val="28"/>
          <w:szCs w:val="28"/>
        </w:rPr>
        <w:t>, оно</w:t>
      </w:r>
      <w:r w:rsidR="007D0D41" w:rsidRPr="007D0D41">
        <w:rPr>
          <w:sz w:val="28"/>
          <w:szCs w:val="28"/>
        </w:rPr>
        <w:t xml:space="preserve"> выписывается в виде дефиниции, что предпочтительнее перевода</w:t>
      </w:r>
      <w:r w:rsidR="007D0D41">
        <w:rPr>
          <w:sz w:val="28"/>
          <w:szCs w:val="28"/>
        </w:rPr>
        <w:t>.</w:t>
      </w:r>
    </w:p>
    <w:p w:rsidR="00003F4E" w:rsidRPr="007D0D41" w:rsidRDefault="00003F4E" w:rsidP="00D84C37">
      <w:pPr>
        <w:pStyle w:val="a6"/>
        <w:spacing w:line="360" w:lineRule="auto"/>
        <w:ind w:firstLine="696"/>
        <w:jc w:val="both"/>
        <w:rPr>
          <w:sz w:val="28"/>
          <w:szCs w:val="28"/>
          <w:shd w:val="clear" w:color="auto" w:fill="FFFFFF"/>
        </w:rPr>
      </w:pPr>
      <w:r>
        <w:rPr>
          <w:sz w:val="28"/>
          <w:szCs w:val="28"/>
        </w:rPr>
        <w:t xml:space="preserve">Еще одним примером метода, направленного на развитие лексической стороне речи, являются лексические игры. На сегодняшний день имеется масса различных игр, которые выполняют сразу несколько функций. Развивают лексический навык, делают процесс обучения более интересным и разнообразным и что важно на сегодняшний день – можно использовать не только в период очного обучения, но и при дистанционном обучении. В качестве примеров можно привести: кроссворды, составление кластеров (например, при изучении темы «Достопримечательности страны изучаемого языка» студенты находят и выписывают все слова по данной тематике). </w:t>
      </w:r>
      <w:bookmarkStart w:id="0" w:name="_GoBack"/>
      <w:bookmarkEnd w:id="0"/>
    </w:p>
    <w:sectPr w:rsidR="00003F4E" w:rsidRPr="007D0D41" w:rsidSect="00012F7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333" w:rsidRDefault="00EC1333" w:rsidP="0038233C">
      <w:r>
        <w:separator/>
      </w:r>
    </w:p>
  </w:endnote>
  <w:endnote w:type="continuationSeparator" w:id="0">
    <w:p w:rsidR="00EC1333" w:rsidRDefault="00EC1333" w:rsidP="003823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2457"/>
      <w:docPartObj>
        <w:docPartGallery w:val="Page Numbers (Bottom of Page)"/>
        <w:docPartUnique/>
      </w:docPartObj>
    </w:sdtPr>
    <w:sdtContent>
      <w:p w:rsidR="000B3D43" w:rsidRDefault="00CF43B3">
        <w:pPr>
          <w:pStyle w:val="ad"/>
          <w:jc w:val="center"/>
        </w:pPr>
        <w:r>
          <w:fldChar w:fldCharType="begin"/>
        </w:r>
        <w:r w:rsidR="00487442">
          <w:instrText xml:space="preserve"> PAGE   \* MERGEFORMAT </w:instrText>
        </w:r>
        <w:r>
          <w:fldChar w:fldCharType="separate"/>
        </w:r>
        <w:r w:rsidR="00D84C37">
          <w:rPr>
            <w:noProof/>
          </w:rPr>
          <w:t>2</w:t>
        </w:r>
        <w:r>
          <w:rPr>
            <w:noProof/>
          </w:rPr>
          <w:fldChar w:fldCharType="end"/>
        </w:r>
      </w:p>
    </w:sdtContent>
  </w:sdt>
  <w:p w:rsidR="000B3D43" w:rsidRDefault="000B3D4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333" w:rsidRDefault="00EC1333" w:rsidP="0038233C">
      <w:r>
        <w:separator/>
      </w:r>
    </w:p>
  </w:footnote>
  <w:footnote w:type="continuationSeparator" w:id="0">
    <w:p w:rsidR="00EC1333" w:rsidRDefault="00EC1333" w:rsidP="003823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2C78"/>
    <w:multiLevelType w:val="hybridMultilevel"/>
    <w:tmpl w:val="844E07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D5B5065"/>
    <w:multiLevelType w:val="hybridMultilevel"/>
    <w:tmpl w:val="B84CC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C808AC"/>
    <w:multiLevelType w:val="multilevel"/>
    <w:tmpl w:val="CB2A90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3FD379C"/>
    <w:multiLevelType w:val="multilevel"/>
    <w:tmpl w:val="2C6CAF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AAC16EA"/>
    <w:multiLevelType w:val="multilevel"/>
    <w:tmpl w:val="72CC555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EE70546"/>
    <w:multiLevelType w:val="multilevel"/>
    <w:tmpl w:val="227E9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C246D0"/>
    <w:multiLevelType w:val="hybridMultilevel"/>
    <w:tmpl w:val="DD127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EA7E6E"/>
    <w:multiLevelType w:val="hybridMultilevel"/>
    <w:tmpl w:val="2BF6D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8E6D3E"/>
    <w:multiLevelType w:val="multilevel"/>
    <w:tmpl w:val="7E96DA2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6D42567A"/>
    <w:multiLevelType w:val="hybridMultilevel"/>
    <w:tmpl w:val="D500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6F085E"/>
    <w:multiLevelType w:val="hybridMultilevel"/>
    <w:tmpl w:val="63D201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671448"/>
    <w:multiLevelType w:val="multilevel"/>
    <w:tmpl w:val="7A966ED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B997F9D"/>
    <w:multiLevelType w:val="hybridMultilevel"/>
    <w:tmpl w:val="E0AC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6"/>
  </w:num>
  <w:num w:numId="5">
    <w:abstractNumId w:val="0"/>
  </w:num>
  <w:num w:numId="6">
    <w:abstractNumId w:val="12"/>
  </w:num>
  <w:num w:numId="7">
    <w:abstractNumId w:val="10"/>
  </w:num>
  <w:num w:numId="8">
    <w:abstractNumId w:val="2"/>
  </w:num>
  <w:num w:numId="9">
    <w:abstractNumId w:val="3"/>
  </w:num>
  <w:num w:numId="10">
    <w:abstractNumId w:val="8"/>
  </w:num>
  <w:num w:numId="11">
    <w:abstractNumId w:val="11"/>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7235"/>
    <w:rsid w:val="00003F4E"/>
    <w:rsid w:val="00012F78"/>
    <w:rsid w:val="00015307"/>
    <w:rsid w:val="00017F3B"/>
    <w:rsid w:val="00056B48"/>
    <w:rsid w:val="000B3D43"/>
    <w:rsid w:val="000C31B6"/>
    <w:rsid w:val="001025F1"/>
    <w:rsid w:val="00150A46"/>
    <w:rsid w:val="00170968"/>
    <w:rsid w:val="001A29B7"/>
    <w:rsid w:val="00240233"/>
    <w:rsid w:val="0024165D"/>
    <w:rsid w:val="002659BB"/>
    <w:rsid w:val="00292BEC"/>
    <w:rsid w:val="00312B49"/>
    <w:rsid w:val="00371DAF"/>
    <w:rsid w:val="00374626"/>
    <w:rsid w:val="0038233C"/>
    <w:rsid w:val="00391F07"/>
    <w:rsid w:val="003A29C5"/>
    <w:rsid w:val="00420107"/>
    <w:rsid w:val="004253E3"/>
    <w:rsid w:val="004648B5"/>
    <w:rsid w:val="00487442"/>
    <w:rsid w:val="004D6A2A"/>
    <w:rsid w:val="00501576"/>
    <w:rsid w:val="00510CEA"/>
    <w:rsid w:val="00520488"/>
    <w:rsid w:val="00562491"/>
    <w:rsid w:val="005654CF"/>
    <w:rsid w:val="005C5FB3"/>
    <w:rsid w:val="0060005D"/>
    <w:rsid w:val="00604F7D"/>
    <w:rsid w:val="00631E39"/>
    <w:rsid w:val="00670D5C"/>
    <w:rsid w:val="006A6674"/>
    <w:rsid w:val="006C1AAB"/>
    <w:rsid w:val="007165E6"/>
    <w:rsid w:val="00750966"/>
    <w:rsid w:val="007D0D41"/>
    <w:rsid w:val="007D4C1A"/>
    <w:rsid w:val="007F20E6"/>
    <w:rsid w:val="007F6B9B"/>
    <w:rsid w:val="00836B23"/>
    <w:rsid w:val="008451BA"/>
    <w:rsid w:val="008761D8"/>
    <w:rsid w:val="00895B7F"/>
    <w:rsid w:val="008B7235"/>
    <w:rsid w:val="008D3A3E"/>
    <w:rsid w:val="00977B84"/>
    <w:rsid w:val="00996DE7"/>
    <w:rsid w:val="009D42AB"/>
    <w:rsid w:val="009D5B18"/>
    <w:rsid w:val="009F2F93"/>
    <w:rsid w:val="00A255A9"/>
    <w:rsid w:val="00A819A8"/>
    <w:rsid w:val="00A873D1"/>
    <w:rsid w:val="00AA1426"/>
    <w:rsid w:val="00AC09C9"/>
    <w:rsid w:val="00B10A8D"/>
    <w:rsid w:val="00B33AC3"/>
    <w:rsid w:val="00B4413B"/>
    <w:rsid w:val="00B60B60"/>
    <w:rsid w:val="00C21C61"/>
    <w:rsid w:val="00C25173"/>
    <w:rsid w:val="00C578F4"/>
    <w:rsid w:val="00CF43B3"/>
    <w:rsid w:val="00D243A2"/>
    <w:rsid w:val="00D75B89"/>
    <w:rsid w:val="00D84C37"/>
    <w:rsid w:val="00D84DFF"/>
    <w:rsid w:val="00DD6A69"/>
    <w:rsid w:val="00E321BF"/>
    <w:rsid w:val="00E40282"/>
    <w:rsid w:val="00E65DCA"/>
    <w:rsid w:val="00E80764"/>
    <w:rsid w:val="00EA770A"/>
    <w:rsid w:val="00EC1333"/>
    <w:rsid w:val="00EF30ED"/>
    <w:rsid w:val="00F010DC"/>
    <w:rsid w:val="00F77A61"/>
    <w:rsid w:val="00F83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96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70968"/>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A66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2B4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96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4413B"/>
    <w:pPr>
      <w:spacing w:before="100" w:beforeAutospacing="1" w:after="100" w:afterAutospacing="1"/>
    </w:pPr>
  </w:style>
  <w:style w:type="character" w:styleId="a4">
    <w:name w:val="Strong"/>
    <w:basedOn w:val="a0"/>
    <w:uiPriority w:val="22"/>
    <w:qFormat/>
    <w:rsid w:val="00B4413B"/>
    <w:rPr>
      <w:b/>
      <w:bCs/>
    </w:rPr>
  </w:style>
  <w:style w:type="character" w:styleId="a5">
    <w:name w:val="Emphasis"/>
    <w:basedOn w:val="a0"/>
    <w:uiPriority w:val="20"/>
    <w:qFormat/>
    <w:rsid w:val="00B4413B"/>
    <w:rPr>
      <w:i/>
      <w:iCs/>
    </w:rPr>
  </w:style>
  <w:style w:type="character" w:customStyle="1" w:styleId="20">
    <w:name w:val="Заголовок 2 Знак"/>
    <w:basedOn w:val="a0"/>
    <w:link w:val="2"/>
    <w:uiPriority w:val="9"/>
    <w:semiHidden/>
    <w:rsid w:val="006A6674"/>
    <w:rPr>
      <w:rFonts w:asciiTheme="majorHAnsi" w:eastAsiaTheme="majorEastAsia" w:hAnsiTheme="majorHAnsi" w:cstheme="majorBidi"/>
      <w:b/>
      <w:bCs/>
      <w:color w:val="4F81BD" w:themeColor="accent1"/>
      <w:sz w:val="26"/>
      <w:szCs w:val="26"/>
      <w:lang w:eastAsia="ru-RU"/>
    </w:rPr>
  </w:style>
  <w:style w:type="paragraph" w:styleId="a6">
    <w:name w:val="List Paragraph"/>
    <w:basedOn w:val="a"/>
    <w:uiPriority w:val="34"/>
    <w:qFormat/>
    <w:rsid w:val="00D75B89"/>
    <w:pPr>
      <w:ind w:left="720"/>
      <w:contextualSpacing/>
    </w:pPr>
  </w:style>
  <w:style w:type="paragraph" w:customStyle="1" w:styleId="c7">
    <w:name w:val="c7"/>
    <w:basedOn w:val="a"/>
    <w:rsid w:val="00371DAF"/>
    <w:pPr>
      <w:spacing w:before="100" w:beforeAutospacing="1" w:after="100" w:afterAutospacing="1"/>
    </w:pPr>
  </w:style>
  <w:style w:type="character" w:customStyle="1" w:styleId="c11">
    <w:name w:val="c11"/>
    <w:basedOn w:val="a0"/>
    <w:rsid w:val="00371DAF"/>
  </w:style>
  <w:style w:type="paragraph" w:customStyle="1" w:styleId="c4">
    <w:name w:val="c4"/>
    <w:basedOn w:val="a"/>
    <w:rsid w:val="00292BEC"/>
    <w:pPr>
      <w:spacing w:before="100" w:beforeAutospacing="1" w:after="100" w:afterAutospacing="1"/>
    </w:pPr>
  </w:style>
  <w:style w:type="character" w:customStyle="1" w:styleId="c2">
    <w:name w:val="c2"/>
    <w:basedOn w:val="a0"/>
    <w:rsid w:val="00292BEC"/>
  </w:style>
  <w:style w:type="table" w:styleId="a7">
    <w:name w:val="Table Grid"/>
    <w:basedOn w:val="a1"/>
    <w:uiPriority w:val="59"/>
    <w:rsid w:val="00B60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31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12B49"/>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312B49"/>
    <w:rPr>
      <w:rFonts w:asciiTheme="majorHAnsi" w:eastAsiaTheme="majorEastAsia" w:hAnsiTheme="majorHAnsi" w:cstheme="majorBidi"/>
      <w:b/>
      <w:bCs/>
      <w:color w:val="4F81BD" w:themeColor="accent1"/>
      <w:sz w:val="24"/>
      <w:szCs w:val="24"/>
      <w:lang w:eastAsia="ru-RU"/>
    </w:rPr>
  </w:style>
  <w:style w:type="character" w:customStyle="1" w:styleId="s6gkk">
    <w:name w:val="s6gkk"/>
    <w:basedOn w:val="a0"/>
    <w:rsid w:val="00312B49"/>
  </w:style>
  <w:style w:type="character" w:styleId="a8">
    <w:name w:val="Hyperlink"/>
    <w:basedOn w:val="a0"/>
    <w:uiPriority w:val="99"/>
    <w:unhideWhenUsed/>
    <w:rsid w:val="001A29B7"/>
    <w:rPr>
      <w:color w:val="0000FF" w:themeColor="hyperlink"/>
      <w:u w:val="single"/>
    </w:rPr>
  </w:style>
  <w:style w:type="paragraph" w:customStyle="1" w:styleId="c3">
    <w:name w:val="c3"/>
    <w:basedOn w:val="a"/>
    <w:rsid w:val="005C5FB3"/>
    <w:pPr>
      <w:spacing w:before="100" w:beforeAutospacing="1" w:after="100" w:afterAutospacing="1"/>
    </w:pPr>
  </w:style>
  <w:style w:type="character" w:customStyle="1" w:styleId="c0">
    <w:name w:val="c0"/>
    <w:basedOn w:val="a0"/>
    <w:rsid w:val="005C5FB3"/>
  </w:style>
  <w:style w:type="character" w:customStyle="1" w:styleId="c1">
    <w:name w:val="c1"/>
    <w:basedOn w:val="a0"/>
    <w:rsid w:val="005C5FB3"/>
  </w:style>
  <w:style w:type="paragraph" w:customStyle="1" w:styleId="c9">
    <w:name w:val="c9"/>
    <w:basedOn w:val="a"/>
    <w:rsid w:val="005C5FB3"/>
    <w:pPr>
      <w:spacing w:before="100" w:beforeAutospacing="1" w:after="100" w:afterAutospacing="1"/>
    </w:pPr>
  </w:style>
  <w:style w:type="paragraph" w:styleId="a9">
    <w:name w:val="Balloon Text"/>
    <w:basedOn w:val="a"/>
    <w:link w:val="aa"/>
    <w:uiPriority w:val="99"/>
    <w:semiHidden/>
    <w:unhideWhenUsed/>
    <w:rsid w:val="0038233C"/>
    <w:rPr>
      <w:rFonts w:ascii="Tahoma" w:hAnsi="Tahoma" w:cs="Tahoma"/>
      <w:sz w:val="16"/>
      <w:szCs w:val="16"/>
    </w:rPr>
  </w:style>
  <w:style w:type="character" w:customStyle="1" w:styleId="aa">
    <w:name w:val="Текст выноски Знак"/>
    <w:basedOn w:val="a0"/>
    <w:link w:val="a9"/>
    <w:uiPriority w:val="99"/>
    <w:semiHidden/>
    <w:rsid w:val="0038233C"/>
    <w:rPr>
      <w:rFonts w:ascii="Tahoma" w:eastAsia="Times New Roman" w:hAnsi="Tahoma" w:cs="Tahoma"/>
      <w:sz w:val="16"/>
      <w:szCs w:val="16"/>
      <w:lang w:eastAsia="ru-RU"/>
    </w:rPr>
  </w:style>
  <w:style w:type="paragraph" w:styleId="ab">
    <w:name w:val="header"/>
    <w:basedOn w:val="a"/>
    <w:link w:val="ac"/>
    <w:uiPriority w:val="99"/>
    <w:unhideWhenUsed/>
    <w:rsid w:val="0038233C"/>
    <w:pPr>
      <w:tabs>
        <w:tab w:val="center" w:pos="4677"/>
        <w:tab w:val="right" w:pos="9355"/>
      </w:tabs>
    </w:pPr>
  </w:style>
  <w:style w:type="character" w:customStyle="1" w:styleId="ac">
    <w:name w:val="Верхний колонтитул Знак"/>
    <w:basedOn w:val="a0"/>
    <w:link w:val="ab"/>
    <w:uiPriority w:val="99"/>
    <w:rsid w:val="0038233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8233C"/>
    <w:pPr>
      <w:tabs>
        <w:tab w:val="center" w:pos="4677"/>
        <w:tab w:val="right" w:pos="9355"/>
      </w:tabs>
    </w:pPr>
  </w:style>
  <w:style w:type="character" w:customStyle="1" w:styleId="ae">
    <w:name w:val="Нижний колонтитул Знак"/>
    <w:basedOn w:val="a0"/>
    <w:link w:val="ad"/>
    <w:uiPriority w:val="99"/>
    <w:rsid w:val="0038233C"/>
    <w:rPr>
      <w:rFonts w:ascii="Times New Roman" w:eastAsia="Times New Roman" w:hAnsi="Times New Roman" w:cs="Times New Roman"/>
      <w:sz w:val="24"/>
      <w:szCs w:val="24"/>
      <w:lang w:eastAsia="ru-RU"/>
    </w:rPr>
  </w:style>
  <w:style w:type="character" w:styleId="af">
    <w:name w:val="line number"/>
    <w:basedOn w:val="a0"/>
    <w:uiPriority w:val="99"/>
    <w:semiHidden/>
    <w:unhideWhenUsed/>
    <w:rsid w:val="00E80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96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70968"/>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A66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2B4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96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4413B"/>
    <w:pPr>
      <w:spacing w:before="100" w:beforeAutospacing="1" w:after="100" w:afterAutospacing="1"/>
    </w:pPr>
  </w:style>
  <w:style w:type="character" w:styleId="a4">
    <w:name w:val="Strong"/>
    <w:basedOn w:val="a0"/>
    <w:uiPriority w:val="22"/>
    <w:qFormat/>
    <w:rsid w:val="00B4413B"/>
    <w:rPr>
      <w:b/>
      <w:bCs/>
    </w:rPr>
  </w:style>
  <w:style w:type="character" w:styleId="a5">
    <w:name w:val="Emphasis"/>
    <w:basedOn w:val="a0"/>
    <w:uiPriority w:val="20"/>
    <w:qFormat/>
    <w:rsid w:val="00B4413B"/>
    <w:rPr>
      <w:i/>
      <w:iCs/>
    </w:rPr>
  </w:style>
  <w:style w:type="character" w:customStyle="1" w:styleId="20">
    <w:name w:val="Заголовок 2 Знак"/>
    <w:basedOn w:val="a0"/>
    <w:link w:val="2"/>
    <w:uiPriority w:val="9"/>
    <w:semiHidden/>
    <w:rsid w:val="006A6674"/>
    <w:rPr>
      <w:rFonts w:asciiTheme="majorHAnsi" w:eastAsiaTheme="majorEastAsia" w:hAnsiTheme="majorHAnsi" w:cstheme="majorBidi"/>
      <w:b/>
      <w:bCs/>
      <w:color w:val="4F81BD" w:themeColor="accent1"/>
      <w:sz w:val="26"/>
      <w:szCs w:val="26"/>
      <w:lang w:eastAsia="ru-RU"/>
    </w:rPr>
  </w:style>
  <w:style w:type="paragraph" w:styleId="a6">
    <w:name w:val="List Paragraph"/>
    <w:basedOn w:val="a"/>
    <w:uiPriority w:val="34"/>
    <w:qFormat/>
    <w:rsid w:val="00D75B89"/>
    <w:pPr>
      <w:ind w:left="720"/>
      <w:contextualSpacing/>
    </w:pPr>
  </w:style>
  <w:style w:type="paragraph" w:customStyle="1" w:styleId="c7">
    <w:name w:val="c7"/>
    <w:basedOn w:val="a"/>
    <w:rsid w:val="00371DAF"/>
    <w:pPr>
      <w:spacing w:before="100" w:beforeAutospacing="1" w:after="100" w:afterAutospacing="1"/>
    </w:pPr>
  </w:style>
  <w:style w:type="character" w:customStyle="1" w:styleId="c11">
    <w:name w:val="c11"/>
    <w:basedOn w:val="a0"/>
    <w:rsid w:val="00371DAF"/>
  </w:style>
  <w:style w:type="paragraph" w:customStyle="1" w:styleId="c4">
    <w:name w:val="c4"/>
    <w:basedOn w:val="a"/>
    <w:rsid w:val="00292BEC"/>
    <w:pPr>
      <w:spacing w:before="100" w:beforeAutospacing="1" w:after="100" w:afterAutospacing="1"/>
    </w:pPr>
  </w:style>
  <w:style w:type="character" w:customStyle="1" w:styleId="c2">
    <w:name w:val="c2"/>
    <w:basedOn w:val="a0"/>
    <w:rsid w:val="00292BEC"/>
  </w:style>
  <w:style w:type="table" w:styleId="a7">
    <w:name w:val="Table Grid"/>
    <w:basedOn w:val="a1"/>
    <w:uiPriority w:val="59"/>
    <w:rsid w:val="00B6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1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12B49"/>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312B49"/>
    <w:rPr>
      <w:rFonts w:asciiTheme="majorHAnsi" w:eastAsiaTheme="majorEastAsia" w:hAnsiTheme="majorHAnsi" w:cstheme="majorBidi"/>
      <w:b/>
      <w:bCs/>
      <w:color w:val="4F81BD" w:themeColor="accent1"/>
      <w:sz w:val="24"/>
      <w:szCs w:val="24"/>
      <w:lang w:eastAsia="ru-RU"/>
    </w:rPr>
  </w:style>
  <w:style w:type="character" w:customStyle="1" w:styleId="s6gkk">
    <w:name w:val="s6gkk"/>
    <w:basedOn w:val="a0"/>
    <w:rsid w:val="00312B49"/>
  </w:style>
  <w:style w:type="character" w:styleId="a8">
    <w:name w:val="Hyperlink"/>
    <w:basedOn w:val="a0"/>
    <w:uiPriority w:val="99"/>
    <w:unhideWhenUsed/>
    <w:rsid w:val="001A29B7"/>
    <w:rPr>
      <w:color w:val="0000FF" w:themeColor="hyperlink"/>
      <w:u w:val="single"/>
    </w:rPr>
  </w:style>
  <w:style w:type="paragraph" w:customStyle="1" w:styleId="c3">
    <w:name w:val="c3"/>
    <w:basedOn w:val="a"/>
    <w:rsid w:val="005C5FB3"/>
    <w:pPr>
      <w:spacing w:before="100" w:beforeAutospacing="1" w:after="100" w:afterAutospacing="1"/>
    </w:pPr>
  </w:style>
  <w:style w:type="character" w:customStyle="1" w:styleId="c0">
    <w:name w:val="c0"/>
    <w:basedOn w:val="a0"/>
    <w:rsid w:val="005C5FB3"/>
  </w:style>
  <w:style w:type="character" w:customStyle="1" w:styleId="c1">
    <w:name w:val="c1"/>
    <w:basedOn w:val="a0"/>
    <w:rsid w:val="005C5FB3"/>
  </w:style>
  <w:style w:type="paragraph" w:customStyle="1" w:styleId="c9">
    <w:name w:val="c9"/>
    <w:basedOn w:val="a"/>
    <w:rsid w:val="005C5FB3"/>
    <w:pPr>
      <w:spacing w:before="100" w:beforeAutospacing="1" w:after="100" w:afterAutospacing="1"/>
    </w:pPr>
  </w:style>
  <w:style w:type="paragraph" w:styleId="a9">
    <w:name w:val="Balloon Text"/>
    <w:basedOn w:val="a"/>
    <w:link w:val="aa"/>
    <w:uiPriority w:val="99"/>
    <w:semiHidden/>
    <w:unhideWhenUsed/>
    <w:rsid w:val="0038233C"/>
    <w:rPr>
      <w:rFonts w:ascii="Tahoma" w:hAnsi="Tahoma" w:cs="Tahoma"/>
      <w:sz w:val="16"/>
      <w:szCs w:val="16"/>
    </w:rPr>
  </w:style>
  <w:style w:type="character" w:customStyle="1" w:styleId="aa">
    <w:name w:val="Текст выноски Знак"/>
    <w:basedOn w:val="a0"/>
    <w:link w:val="a9"/>
    <w:uiPriority w:val="99"/>
    <w:semiHidden/>
    <w:rsid w:val="0038233C"/>
    <w:rPr>
      <w:rFonts w:ascii="Tahoma" w:eastAsia="Times New Roman" w:hAnsi="Tahoma" w:cs="Tahoma"/>
      <w:sz w:val="16"/>
      <w:szCs w:val="16"/>
      <w:lang w:eastAsia="ru-RU"/>
    </w:rPr>
  </w:style>
  <w:style w:type="paragraph" w:styleId="ab">
    <w:name w:val="header"/>
    <w:basedOn w:val="a"/>
    <w:link w:val="ac"/>
    <w:uiPriority w:val="99"/>
    <w:unhideWhenUsed/>
    <w:rsid w:val="0038233C"/>
    <w:pPr>
      <w:tabs>
        <w:tab w:val="center" w:pos="4677"/>
        <w:tab w:val="right" w:pos="9355"/>
      </w:tabs>
    </w:pPr>
  </w:style>
  <w:style w:type="character" w:customStyle="1" w:styleId="ac">
    <w:name w:val="Верхний колонтитул Знак"/>
    <w:basedOn w:val="a0"/>
    <w:link w:val="ab"/>
    <w:uiPriority w:val="99"/>
    <w:rsid w:val="0038233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8233C"/>
    <w:pPr>
      <w:tabs>
        <w:tab w:val="center" w:pos="4677"/>
        <w:tab w:val="right" w:pos="9355"/>
      </w:tabs>
    </w:pPr>
  </w:style>
  <w:style w:type="character" w:customStyle="1" w:styleId="ae">
    <w:name w:val="Нижний колонтитул Знак"/>
    <w:basedOn w:val="a0"/>
    <w:link w:val="ad"/>
    <w:uiPriority w:val="99"/>
    <w:rsid w:val="0038233C"/>
    <w:rPr>
      <w:rFonts w:ascii="Times New Roman" w:eastAsia="Times New Roman" w:hAnsi="Times New Roman" w:cs="Times New Roman"/>
      <w:sz w:val="24"/>
      <w:szCs w:val="24"/>
      <w:lang w:eastAsia="ru-RU"/>
    </w:rPr>
  </w:style>
  <w:style w:type="character" w:styleId="af">
    <w:name w:val="line number"/>
    <w:basedOn w:val="a0"/>
    <w:uiPriority w:val="99"/>
    <w:semiHidden/>
    <w:unhideWhenUsed/>
    <w:rsid w:val="00E80764"/>
  </w:style>
</w:styles>
</file>

<file path=word/webSettings.xml><?xml version="1.0" encoding="utf-8"?>
<w:webSettings xmlns:r="http://schemas.openxmlformats.org/officeDocument/2006/relationships" xmlns:w="http://schemas.openxmlformats.org/wordprocessingml/2006/main">
  <w:divs>
    <w:div w:id="50620637">
      <w:bodyDiv w:val="1"/>
      <w:marLeft w:val="0"/>
      <w:marRight w:val="0"/>
      <w:marTop w:val="0"/>
      <w:marBottom w:val="0"/>
      <w:divBdr>
        <w:top w:val="none" w:sz="0" w:space="0" w:color="auto"/>
        <w:left w:val="none" w:sz="0" w:space="0" w:color="auto"/>
        <w:bottom w:val="none" w:sz="0" w:space="0" w:color="auto"/>
        <w:right w:val="none" w:sz="0" w:space="0" w:color="auto"/>
      </w:divBdr>
    </w:div>
    <w:div w:id="96029704">
      <w:bodyDiv w:val="1"/>
      <w:marLeft w:val="0"/>
      <w:marRight w:val="0"/>
      <w:marTop w:val="0"/>
      <w:marBottom w:val="0"/>
      <w:divBdr>
        <w:top w:val="none" w:sz="0" w:space="0" w:color="auto"/>
        <w:left w:val="none" w:sz="0" w:space="0" w:color="auto"/>
        <w:bottom w:val="none" w:sz="0" w:space="0" w:color="auto"/>
        <w:right w:val="none" w:sz="0" w:space="0" w:color="auto"/>
      </w:divBdr>
    </w:div>
    <w:div w:id="231739740">
      <w:bodyDiv w:val="1"/>
      <w:marLeft w:val="0"/>
      <w:marRight w:val="0"/>
      <w:marTop w:val="0"/>
      <w:marBottom w:val="0"/>
      <w:divBdr>
        <w:top w:val="none" w:sz="0" w:space="0" w:color="auto"/>
        <w:left w:val="none" w:sz="0" w:space="0" w:color="auto"/>
        <w:bottom w:val="none" w:sz="0" w:space="0" w:color="auto"/>
        <w:right w:val="none" w:sz="0" w:space="0" w:color="auto"/>
      </w:divBdr>
    </w:div>
    <w:div w:id="281040772">
      <w:bodyDiv w:val="1"/>
      <w:marLeft w:val="0"/>
      <w:marRight w:val="0"/>
      <w:marTop w:val="0"/>
      <w:marBottom w:val="0"/>
      <w:divBdr>
        <w:top w:val="none" w:sz="0" w:space="0" w:color="auto"/>
        <w:left w:val="none" w:sz="0" w:space="0" w:color="auto"/>
        <w:bottom w:val="none" w:sz="0" w:space="0" w:color="auto"/>
        <w:right w:val="none" w:sz="0" w:space="0" w:color="auto"/>
      </w:divBdr>
    </w:div>
    <w:div w:id="426316136">
      <w:bodyDiv w:val="1"/>
      <w:marLeft w:val="0"/>
      <w:marRight w:val="0"/>
      <w:marTop w:val="0"/>
      <w:marBottom w:val="0"/>
      <w:divBdr>
        <w:top w:val="none" w:sz="0" w:space="0" w:color="auto"/>
        <w:left w:val="none" w:sz="0" w:space="0" w:color="auto"/>
        <w:bottom w:val="none" w:sz="0" w:space="0" w:color="auto"/>
        <w:right w:val="none" w:sz="0" w:space="0" w:color="auto"/>
      </w:divBdr>
    </w:div>
    <w:div w:id="694959242">
      <w:bodyDiv w:val="1"/>
      <w:marLeft w:val="0"/>
      <w:marRight w:val="0"/>
      <w:marTop w:val="0"/>
      <w:marBottom w:val="0"/>
      <w:divBdr>
        <w:top w:val="none" w:sz="0" w:space="0" w:color="auto"/>
        <w:left w:val="none" w:sz="0" w:space="0" w:color="auto"/>
        <w:bottom w:val="none" w:sz="0" w:space="0" w:color="auto"/>
        <w:right w:val="none" w:sz="0" w:space="0" w:color="auto"/>
      </w:divBdr>
    </w:div>
    <w:div w:id="840388750">
      <w:bodyDiv w:val="1"/>
      <w:marLeft w:val="0"/>
      <w:marRight w:val="0"/>
      <w:marTop w:val="0"/>
      <w:marBottom w:val="0"/>
      <w:divBdr>
        <w:top w:val="none" w:sz="0" w:space="0" w:color="auto"/>
        <w:left w:val="none" w:sz="0" w:space="0" w:color="auto"/>
        <w:bottom w:val="none" w:sz="0" w:space="0" w:color="auto"/>
        <w:right w:val="none" w:sz="0" w:space="0" w:color="auto"/>
      </w:divBdr>
    </w:div>
    <w:div w:id="971520005">
      <w:bodyDiv w:val="1"/>
      <w:marLeft w:val="0"/>
      <w:marRight w:val="0"/>
      <w:marTop w:val="0"/>
      <w:marBottom w:val="0"/>
      <w:divBdr>
        <w:top w:val="none" w:sz="0" w:space="0" w:color="auto"/>
        <w:left w:val="none" w:sz="0" w:space="0" w:color="auto"/>
        <w:bottom w:val="none" w:sz="0" w:space="0" w:color="auto"/>
        <w:right w:val="none" w:sz="0" w:space="0" w:color="auto"/>
      </w:divBdr>
    </w:div>
    <w:div w:id="987393566">
      <w:bodyDiv w:val="1"/>
      <w:marLeft w:val="0"/>
      <w:marRight w:val="0"/>
      <w:marTop w:val="0"/>
      <w:marBottom w:val="0"/>
      <w:divBdr>
        <w:top w:val="none" w:sz="0" w:space="0" w:color="auto"/>
        <w:left w:val="none" w:sz="0" w:space="0" w:color="auto"/>
        <w:bottom w:val="none" w:sz="0" w:space="0" w:color="auto"/>
        <w:right w:val="none" w:sz="0" w:space="0" w:color="auto"/>
      </w:divBdr>
    </w:div>
    <w:div w:id="1024359062">
      <w:bodyDiv w:val="1"/>
      <w:marLeft w:val="0"/>
      <w:marRight w:val="0"/>
      <w:marTop w:val="0"/>
      <w:marBottom w:val="0"/>
      <w:divBdr>
        <w:top w:val="none" w:sz="0" w:space="0" w:color="auto"/>
        <w:left w:val="none" w:sz="0" w:space="0" w:color="auto"/>
        <w:bottom w:val="none" w:sz="0" w:space="0" w:color="auto"/>
        <w:right w:val="none" w:sz="0" w:space="0" w:color="auto"/>
      </w:divBdr>
    </w:div>
    <w:div w:id="1058820050">
      <w:bodyDiv w:val="1"/>
      <w:marLeft w:val="0"/>
      <w:marRight w:val="0"/>
      <w:marTop w:val="0"/>
      <w:marBottom w:val="0"/>
      <w:divBdr>
        <w:top w:val="none" w:sz="0" w:space="0" w:color="auto"/>
        <w:left w:val="none" w:sz="0" w:space="0" w:color="auto"/>
        <w:bottom w:val="none" w:sz="0" w:space="0" w:color="auto"/>
        <w:right w:val="none" w:sz="0" w:space="0" w:color="auto"/>
      </w:divBdr>
    </w:div>
    <w:div w:id="1090850950">
      <w:bodyDiv w:val="1"/>
      <w:marLeft w:val="0"/>
      <w:marRight w:val="0"/>
      <w:marTop w:val="0"/>
      <w:marBottom w:val="0"/>
      <w:divBdr>
        <w:top w:val="none" w:sz="0" w:space="0" w:color="auto"/>
        <w:left w:val="none" w:sz="0" w:space="0" w:color="auto"/>
        <w:bottom w:val="none" w:sz="0" w:space="0" w:color="auto"/>
        <w:right w:val="none" w:sz="0" w:space="0" w:color="auto"/>
      </w:divBdr>
    </w:div>
    <w:div w:id="1267688132">
      <w:bodyDiv w:val="1"/>
      <w:marLeft w:val="0"/>
      <w:marRight w:val="0"/>
      <w:marTop w:val="0"/>
      <w:marBottom w:val="0"/>
      <w:divBdr>
        <w:top w:val="none" w:sz="0" w:space="0" w:color="auto"/>
        <w:left w:val="none" w:sz="0" w:space="0" w:color="auto"/>
        <w:bottom w:val="none" w:sz="0" w:space="0" w:color="auto"/>
        <w:right w:val="none" w:sz="0" w:space="0" w:color="auto"/>
      </w:divBdr>
    </w:div>
    <w:div w:id="1375344502">
      <w:bodyDiv w:val="1"/>
      <w:marLeft w:val="0"/>
      <w:marRight w:val="0"/>
      <w:marTop w:val="0"/>
      <w:marBottom w:val="0"/>
      <w:divBdr>
        <w:top w:val="none" w:sz="0" w:space="0" w:color="auto"/>
        <w:left w:val="none" w:sz="0" w:space="0" w:color="auto"/>
        <w:bottom w:val="none" w:sz="0" w:space="0" w:color="auto"/>
        <w:right w:val="none" w:sz="0" w:space="0" w:color="auto"/>
      </w:divBdr>
    </w:div>
    <w:div w:id="1514760943">
      <w:bodyDiv w:val="1"/>
      <w:marLeft w:val="0"/>
      <w:marRight w:val="0"/>
      <w:marTop w:val="0"/>
      <w:marBottom w:val="0"/>
      <w:divBdr>
        <w:top w:val="none" w:sz="0" w:space="0" w:color="auto"/>
        <w:left w:val="none" w:sz="0" w:space="0" w:color="auto"/>
        <w:bottom w:val="none" w:sz="0" w:space="0" w:color="auto"/>
        <w:right w:val="none" w:sz="0" w:space="0" w:color="auto"/>
      </w:divBdr>
    </w:div>
    <w:div w:id="1718968228">
      <w:bodyDiv w:val="1"/>
      <w:marLeft w:val="0"/>
      <w:marRight w:val="0"/>
      <w:marTop w:val="0"/>
      <w:marBottom w:val="0"/>
      <w:divBdr>
        <w:top w:val="none" w:sz="0" w:space="0" w:color="auto"/>
        <w:left w:val="none" w:sz="0" w:space="0" w:color="auto"/>
        <w:bottom w:val="none" w:sz="0" w:space="0" w:color="auto"/>
        <w:right w:val="none" w:sz="0" w:space="0" w:color="auto"/>
      </w:divBdr>
    </w:div>
    <w:div w:id="18951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E1B95-9E53-4B0D-A483-F127588E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cp:revision>
  <cp:lastPrinted>2020-12-16T07:36:00Z</cp:lastPrinted>
  <dcterms:created xsi:type="dcterms:W3CDTF">2020-12-16T08:57:00Z</dcterms:created>
  <dcterms:modified xsi:type="dcterms:W3CDTF">2020-12-18T05:59:00Z</dcterms:modified>
</cp:coreProperties>
</file>