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BB" w:rsidRPr="00B21281" w:rsidRDefault="008521BB" w:rsidP="008521BB">
      <w:pPr>
        <w:spacing w:after="0"/>
        <w:jc w:val="right"/>
        <w:rPr>
          <w:rFonts w:ascii="Times New Roman" w:eastAsia="Calibri" w:hAnsi="Times New Roman"/>
          <w:lang w:val="kk-KZ"/>
        </w:rPr>
      </w:pPr>
      <w:r w:rsidRPr="00B21281">
        <w:rPr>
          <w:rFonts w:ascii="Times New Roman" w:eastAsia="Calibri" w:hAnsi="Times New Roman"/>
          <w:lang w:val="kk-KZ"/>
        </w:rPr>
        <w:t xml:space="preserve">«Бекітемін» </w:t>
      </w:r>
    </w:p>
    <w:p w:rsidR="008521BB" w:rsidRPr="00B21281" w:rsidRDefault="008521BB" w:rsidP="008521BB">
      <w:pPr>
        <w:spacing w:after="0"/>
        <w:jc w:val="right"/>
        <w:rPr>
          <w:rFonts w:ascii="Times New Roman" w:eastAsia="Calibri" w:hAnsi="Times New Roman"/>
          <w:lang w:val="kk-KZ"/>
        </w:rPr>
      </w:pPr>
      <w:r w:rsidRPr="00B21281">
        <w:rPr>
          <w:rFonts w:ascii="Times New Roman" w:eastAsia="Calibri" w:hAnsi="Times New Roman"/>
          <w:lang w:val="kk-KZ"/>
        </w:rPr>
        <w:t xml:space="preserve">                                                                                        Директордың </w:t>
      </w:r>
    </w:p>
    <w:p w:rsidR="008521BB" w:rsidRDefault="008521BB" w:rsidP="008521BB">
      <w:pPr>
        <w:spacing w:after="0"/>
        <w:jc w:val="right"/>
        <w:rPr>
          <w:rFonts w:ascii="Times New Roman" w:eastAsia="Calibri" w:hAnsi="Times New Roman"/>
          <w:lang w:val="kk-KZ"/>
        </w:rPr>
      </w:pPr>
      <w:r w:rsidRPr="00B21281">
        <w:rPr>
          <w:rFonts w:ascii="Times New Roman" w:eastAsia="Calibri" w:hAnsi="Times New Roman"/>
          <w:lang w:val="kk-KZ"/>
        </w:rPr>
        <w:t xml:space="preserve">                                                                                                         оқу ісі жөніндегі орынбасары</w:t>
      </w:r>
    </w:p>
    <w:p w:rsidR="008521BB" w:rsidRPr="00B21281" w:rsidRDefault="008521BB" w:rsidP="008521BB">
      <w:pPr>
        <w:spacing w:after="0"/>
        <w:jc w:val="right"/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  <w:lang w:val="kk-KZ"/>
        </w:rPr>
        <w:t>_________ Шарипова Д.С</w:t>
      </w:r>
    </w:p>
    <w:p w:rsidR="008521BB" w:rsidRPr="00957243" w:rsidRDefault="008521BB" w:rsidP="008521BB">
      <w:pPr>
        <w:spacing w:after="0" w:line="240" w:lineRule="auto"/>
        <w:jc w:val="right"/>
        <w:outlineLvl w:val="0"/>
        <w:rPr>
          <w:rFonts w:ascii="Times New Roman" w:eastAsia="Calibri" w:hAnsi="Times New Roman"/>
          <w:lang w:val="kk-KZ"/>
        </w:rPr>
      </w:pPr>
      <w:r w:rsidRPr="00B21281">
        <w:rPr>
          <w:rFonts w:ascii="Times New Roman" w:eastAsia="Calibri" w:hAnsi="Times New Roman"/>
          <w:lang w:val="kk-KZ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lang w:val="kk-KZ"/>
        </w:rPr>
        <w:t xml:space="preserve">       </w:t>
      </w:r>
    </w:p>
    <w:tbl>
      <w:tblPr>
        <w:tblStyle w:val="2"/>
        <w:tblpPr w:leftFromText="180" w:rightFromText="180" w:vertAnchor="text" w:horzAnchor="margin" w:tblpY="-65"/>
        <w:tblW w:w="9045" w:type="dxa"/>
        <w:tblLayout w:type="fixed"/>
        <w:tblLook w:val="04A0"/>
      </w:tblPr>
      <w:tblGrid>
        <w:gridCol w:w="1782"/>
        <w:gridCol w:w="1370"/>
        <w:gridCol w:w="1096"/>
        <w:gridCol w:w="130"/>
        <w:gridCol w:w="1377"/>
        <w:gridCol w:w="1096"/>
        <w:gridCol w:w="61"/>
        <w:gridCol w:w="2133"/>
      </w:tblGrid>
      <w:tr w:rsidR="008521BB" w:rsidRPr="00381247" w:rsidTr="006A4D78">
        <w:trPr>
          <w:trHeight w:val="304"/>
        </w:trPr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21BB" w:rsidRPr="00381247" w:rsidRDefault="008521BB" w:rsidP="006A4D78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381247">
              <w:rPr>
                <w:rFonts w:ascii="Times New Roman" w:hAnsi="Times New Roman"/>
                <w:b/>
                <w:sz w:val="22"/>
                <w:lang w:val="kk-KZ" w:eastAsia="en-US"/>
              </w:rPr>
              <w:t xml:space="preserve">САБАҚ ЖОСПАРЫ </w:t>
            </w:r>
          </w:p>
        </w:tc>
      </w:tr>
      <w:tr w:rsidR="008521BB" w:rsidRPr="00381247" w:rsidTr="006A4D78">
        <w:trPr>
          <w:trHeight w:val="5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381247" w:rsidRDefault="008521BB" w:rsidP="006A4D78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81247">
              <w:rPr>
                <w:rFonts w:ascii="Times New Roman" w:hAnsi="Times New Roman"/>
                <w:b/>
                <w:sz w:val="22"/>
                <w:lang w:eastAsia="en-US"/>
              </w:rPr>
              <w:t>Курс: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381247" w:rsidRDefault="008521BB" w:rsidP="006A4D78">
            <w:pPr>
              <w:rPr>
                <w:rFonts w:ascii="Times New Roman" w:hAnsi="Times New Roman"/>
                <w:sz w:val="22"/>
                <w:lang w:val="kk-KZ" w:eastAsia="en-US"/>
              </w:rPr>
            </w:pP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381247" w:rsidRDefault="008521BB" w:rsidP="006A4D78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81247">
              <w:rPr>
                <w:rFonts w:ascii="Times New Roman" w:hAnsi="Times New Roman"/>
                <w:b/>
                <w:sz w:val="22"/>
                <w:lang w:val="kk-KZ" w:eastAsia="en-US"/>
              </w:rPr>
              <w:t>Топ</w:t>
            </w:r>
            <w:r w:rsidRPr="00381247">
              <w:rPr>
                <w:rFonts w:ascii="Times New Roman" w:hAnsi="Times New Roman"/>
                <w:b/>
                <w:sz w:val="22"/>
                <w:lang w:eastAsia="en-US"/>
              </w:rPr>
              <w:t>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381247" w:rsidRDefault="008521BB" w:rsidP="006A4D78">
            <w:pPr>
              <w:rPr>
                <w:rFonts w:ascii="Times New Roman" w:hAnsi="Times New Roman"/>
                <w:sz w:val="22"/>
                <w:lang w:val="kk-KZ" w:eastAsia="en-US"/>
              </w:rPr>
            </w:pP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К -13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381247" w:rsidRDefault="008521BB" w:rsidP="006A4D78">
            <w:pPr>
              <w:rPr>
                <w:rFonts w:ascii="Times New Roman" w:hAnsi="Times New Roman"/>
                <w:b/>
                <w:sz w:val="22"/>
                <w:lang w:val="kk-KZ" w:eastAsia="en-US"/>
              </w:rPr>
            </w:pPr>
            <w:r w:rsidRPr="00381247">
              <w:rPr>
                <w:rFonts w:ascii="Times New Roman" w:hAnsi="Times New Roman"/>
                <w:b/>
                <w:sz w:val="22"/>
                <w:lang w:val="kk-KZ" w:eastAsia="en-US"/>
              </w:rPr>
              <w:t>Сабақтың номері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381247" w:rsidRDefault="008521BB" w:rsidP="006A4D78">
            <w:pPr>
              <w:rPr>
                <w:rFonts w:ascii="Times New Roman" w:hAnsi="Times New Roman"/>
                <w:sz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lang w:val="kk-KZ" w:eastAsia="en-US"/>
              </w:rPr>
              <w:t xml:space="preserve"> 80,81</w:t>
            </w:r>
          </w:p>
        </w:tc>
      </w:tr>
      <w:tr w:rsidR="008521BB" w:rsidRPr="00381247" w:rsidTr="006A4D78">
        <w:trPr>
          <w:trHeight w:val="60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381247" w:rsidRDefault="008521BB" w:rsidP="006A4D78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81247">
              <w:rPr>
                <w:rFonts w:ascii="Times New Roman" w:hAnsi="Times New Roman"/>
                <w:b/>
                <w:sz w:val="22"/>
                <w:lang w:val="kk-KZ" w:eastAsia="en-US"/>
              </w:rPr>
              <w:t>Мамандық-біліктілік</w:t>
            </w:r>
            <w:r w:rsidRPr="00381247">
              <w:rPr>
                <w:rFonts w:ascii="Times New Roman" w:hAnsi="Times New Roman"/>
                <w:b/>
                <w:sz w:val="22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381247" w:rsidRDefault="008521BB" w:rsidP="006A4D78">
            <w:pPr>
              <w:rPr>
                <w:rFonts w:ascii="Times New Roman" w:hAnsi="Times New Roman"/>
                <w:sz w:val="22"/>
                <w:lang w:eastAsia="en-US"/>
              </w:rPr>
            </w:pPr>
            <w:r w:rsidRPr="00381247">
              <w:rPr>
                <w:rFonts w:ascii="Times New Roman" w:hAnsi="Times New Roman"/>
                <w:sz w:val="22"/>
                <w:lang w:eastAsia="en-US"/>
              </w:rPr>
              <w:t>1</w:t>
            </w: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3</w:t>
            </w:r>
            <w:r w:rsidRPr="00381247">
              <w:rPr>
                <w:rFonts w:ascii="Times New Roman" w:hAnsi="Times New Roman"/>
                <w:sz w:val="22"/>
                <w:lang w:eastAsia="en-US"/>
              </w:rPr>
              <w:t>0</w:t>
            </w: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4</w:t>
            </w:r>
            <w:r w:rsidRPr="00381247">
              <w:rPr>
                <w:rFonts w:ascii="Times New Roman" w:hAnsi="Times New Roman"/>
                <w:sz w:val="22"/>
                <w:lang w:eastAsia="en-US"/>
              </w:rPr>
              <w:t xml:space="preserve">000 </w:t>
            </w:r>
            <w:r w:rsidRPr="00381247">
              <w:rPr>
                <w:rFonts w:ascii="Times New Roman" w:hAnsi="Times New Roman"/>
                <w:sz w:val="22"/>
                <w:lang w:val="kk-KZ" w:eastAsia="en-US"/>
              </w:rPr>
              <w:t xml:space="preserve">Есептеу техникасы және бағдарламалық қамтамасыз ету/ </w:t>
            </w:r>
            <w:r w:rsidRPr="00381247">
              <w:rPr>
                <w:rFonts w:ascii="Times New Roman" w:hAnsi="Times New Roman"/>
                <w:sz w:val="22"/>
                <w:lang w:eastAsia="en-US"/>
              </w:rPr>
              <w:t>1</w:t>
            </w: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3</w:t>
            </w:r>
            <w:r w:rsidRPr="00381247">
              <w:rPr>
                <w:rFonts w:ascii="Times New Roman" w:hAnsi="Times New Roman"/>
                <w:sz w:val="22"/>
                <w:lang w:eastAsia="en-US"/>
              </w:rPr>
              <w:t>0</w:t>
            </w: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40</w:t>
            </w:r>
            <w:r w:rsidRPr="00381247">
              <w:rPr>
                <w:rFonts w:ascii="Times New Roman" w:hAnsi="Times New Roman"/>
                <w:sz w:val="22"/>
                <w:lang w:eastAsia="en-US"/>
              </w:rPr>
              <w:t xml:space="preserve">12 </w:t>
            </w:r>
            <w:r w:rsidRPr="00381247">
              <w:rPr>
                <w:rFonts w:ascii="Times New Roman" w:hAnsi="Times New Roman"/>
                <w:sz w:val="22"/>
                <w:lang w:val="kk-KZ" w:eastAsia="en-US"/>
              </w:rPr>
              <w:t>Электрондық есептеу машиналарының операторы</w:t>
            </w:r>
          </w:p>
        </w:tc>
      </w:tr>
      <w:tr w:rsidR="008521BB" w:rsidRPr="00207800" w:rsidTr="006A4D78">
        <w:trPr>
          <w:trHeight w:val="91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Модульдің атауы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Жұмысқа дайындалу, икемдеу және компьютердің бағдардамалық – аппараттық қамсыздандыруына қызмет көрсету,  сондай-ақ бағдарламалық қамсыздандыруды тестілеу</w:t>
            </w:r>
          </w:p>
        </w:tc>
      </w:tr>
      <w:tr w:rsidR="008521BB" w:rsidRPr="00207800" w:rsidTr="006A4D78">
        <w:trPr>
          <w:trHeight w:val="5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Сабақтың тақырыбы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pStyle w:val="Default"/>
              <w:rPr>
                <w:lang w:val="kk-KZ"/>
              </w:rPr>
            </w:pPr>
            <w:r w:rsidRPr="00207800">
              <w:t xml:space="preserve"> </w:t>
            </w:r>
            <w:r w:rsidRPr="00207800">
              <w:rPr>
                <w:lang w:val="kk-KZ"/>
              </w:rPr>
              <w:t xml:space="preserve">  </w:t>
            </w:r>
            <w:r w:rsidRPr="00207800">
              <w:rPr>
                <w:lang w:val="en-US"/>
              </w:rPr>
              <w:t>CD</w:t>
            </w:r>
            <w:r w:rsidRPr="00207800">
              <w:t xml:space="preserve"> / </w:t>
            </w:r>
            <w:r w:rsidRPr="00207800">
              <w:rPr>
                <w:lang w:val="en-US"/>
              </w:rPr>
              <w:t>DVD</w:t>
            </w:r>
            <w:r w:rsidRPr="00207800">
              <w:t xml:space="preserve"> </w:t>
            </w:r>
            <w:r w:rsidRPr="00207800">
              <w:rPr>
                <w:lang w:val="kk-KZ"/>
              </w:rPr>
              <w:t>дискжетектері және компакт диск ақпарат жинақтауыштары</w:t>
            </w:r>
          </w:p>
        </w:tc>
      </w:tr>
      <w:tr w:rsidR="008521BB" w:rsidRPr="00207800" w:rsidTr="006A4D78">
        <w:trPr>
          <w:trHeight w:val="533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Күні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21BB" w:rsidRPr="00207800" w:rsidRDefault="008521BB" w:rsidP="008521B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3</w:t>
            </w:r>
            <w:r w:rsidRPr="002078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.11. </w:t>
            </w:r>
            <w:r w:rsidRPr="0020780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>9</w:t>
            </w:r>
            <w:r w:rsidRPr="0020780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жыл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Ұзақтығы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BB" w:rsidRPr="00207800" w:rsidRDefault="008521BB" w:rsidP="006A4D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сағат </w:t>
            </w:r>
          </w:p>
          <w:p w:rsidR="008521BB" w:rsidRPr="00207800" w:rsidRDefault="008521BB" w:rsidP="006A4D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(90 мин)</w:t>
            </w:r>
          </w:p>
        </w:tc>
      </w:tr>
      <w:tr w:rsidR="008521BB" w:rsidRPr="00207800" w:rsidTr="006A4D78">
        <w:trPr>
          <w:trHeight w:val="55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Өткізу орны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1BB" w:rsidRPr="00207800" w:rsidRDefault="008521BB" w:rsidP="006A4D7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Информатика кабинеті</w:t>
            </w:r>
          </w:p>
        </w:tc>
      </w:tr>
      <w:tr w:rsidR="008521BB" w:rsidRPr="00207800" w:rsidTr="006A4D78">
        <w:trPr>
          <w:trHeight w:val="5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Сабақтың мақсаты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1BB" w:rsidRPr="00207800" w:rsidRDefault="008521BB" w:rsidP="006A4D78">
            <w:pPr>
              <w:pStyle w:val="Default"/>
              <w:tabs>
                <w:tab w:val="left" w:pos="2658"/>
              </w:tabs>
              <w:rPr>
                <w:lang w:val="kk-KZ"/>
              </w:rPr>
            </w:pPr>
            <w:r w:rsidRPr="00207800">
              <w:rPr>
                <w:lang w:val="kk-KZ"/>
              </w:rPr>
              <w:t>Студенттерге</w:t>
            </w:r>
            <w:r w:rsidRPr="00207800">
              <w:rPr>
                <w:bCs/>
                <w:lang w:val="kk-KZ"/>
              </w:rPr>
              <w:t xml:space="preserve">    </w:t>
            </w:r>
            <w:r w:rsidRPr="00207800">
              <w:t xml:space="preserve">  </w:t>
            </w:r>
            <w:r w:rsidRPr="00207800">
              <w:rPr>
                <w:lang w:val="en-US"/>
              </w:rPr>
              <w:t>CD</w:t>
            </w:r>
            <w:r w:rsidRPr="00207800">
              <w:t xml:space="preserve"> / </w:t>
            </w:r>
            <w:r w:rsidRPr="00207800">
              <w:rPr>
                <w:lang w:val="en-US"/>
              </w:rPr>
              <w:t>DVD</w:t>
            </w:r>
            <w:r w:rsidRPr="00207800">
              <w:t xml:space="preserve"> </w:t>
            </w:r>
            <w:r w:rsidRPr="00207800">
              <w:rPr>
                <w:lang w:val="kk-KZ"/>
              </w:rPr>
              <w:t>дискжетектері және компакт диск ақпарат жинақтауыштары</w:t>
            </w:r>
            <w:r w:rsidRPr="00207800">
              <w:rPr>
                <w:rFonts w:eastAsia="Calibri"/>
                <w:lang w:val="kk-KZ"/>
              </w:rPr>
              <w:t xml:space="preserve"> туралы түсіндіру.</w:t>
            </w:r>
          </w:p>
        </w:tc>
      </w:tr>
      <w:tr w:rsidR="008521BB" w:rsidRPr="00207800" w:rsidTr="006A4D78">
        <w:trPr>
          <w:trHeight w:val="11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Сабақтың міндеттері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8521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   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0780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дискжетектері біледі; </w:t>
            </w:r>
          </w:p>
          <w:p w:rsidR="008521BB" w:rsidRPr="00207800" w:rsidRDefault="008521BB" w:rsidP="008521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Студенттер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компакт диск ақпарат жинақтауыштары біледі</w:t>
            </w:r>
          </w:p>
        </w:tc>
      </w:tr>
      <w:tr w:rsidR="008521BB" w:rsidRPr="008521BB" w:rsidTr="006A4D78">
        <w:trPr>
          <w:trHeight w:val="6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US"/>
              </w:rPr>
              <w:t>Күтілетін нәтижелер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1BB" w:rsidRPr="00207800" w:rsidRDefault="008521BB" w:rsidP="006A4D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сабақ соңында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CD / DVD дискжетектері және компакт диск ақпарат жинақтауыштары</w:t>
            </w:r>
            <w:r w:rsidRPr="0020780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туралы </w:t>
            </w:r>
            <w:r w:rsidRPr="00207800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біліп шығады. </w:t>
            </w:r>
          </w:p>
        </w:tc>
      </w:tr>
      <w:tr w:rsidR="008521BB" w:rsidRPr="00207800" w:rsidTr="006A4D78">
        <w:trPr>
          <w:trHeight w:val="131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521BB" w:rsidRPr="00207800" w:rsidRDefault="008521BB" w:rsidP="006A4D7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Сабақтың түрі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1BB" w:rsidRPr="00207800" w:rsidRDefault="008521BB" w:rsidP="006A4D78">
            <w:pPr>
              <w:contextualSpacing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20780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 w:eastAsia="en-US"/>
              </w:rPr>
              <w:t>Теория Практикалық жұмыс</w:t>
            </w:r>
          </w:p>
        </w:tc>
      </w:tr>
      <w:tr w:rsidR="008521BB" w:rsidRPr="00207800" w:rsidTr="006A4D78">
        <w:trPr>
          <w:trHeight w:val="590"/>
        </w:trPr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Оқыту әдістері, әдістемелік тәсілдер, педагогикалық техника, педагогикалық технологиялар: </w:t>
            </w:r>
          </w:p>
        </w:tc>
      </w:tr>
      <w:tr w:rsidR="008521BB" w:rsidRPr="00207800" w:rsidTr="006A4D78">
        <w:trPr>
          <w:trHeight w:val="895"/>
        </w:trPr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B" w:rsidRPr="00207800" w:rsidRDefault="008521BB" w:rsidP="006A4D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21BB" w:rsidRPr="00207800" w:rsidRDefault="008521BB" w:rsidP="006A4D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Сұрақ жауап, компьютермен жұмыс</w:t>
            </w:r>
          </w:p>
          <w:p w:rsidR="008521BB" w:rsidRPr="00207800" w:rsidRDefault="008521BB" w:rsidP="006A4D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21BB" w:rsidRPr="00207800" w:rsidTr="006A4D78">
        <w:trPr>
          <w:trHeight w:val="692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Қажетті жабдықтар мен аспаптар: 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1BB" w:rsidRPr="00207800" w:rsidRDefault="008521BB" w:rsidP="006A4D7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Дербес компьютер, интернет желісі, интерактивті тақта.</w:t>
            </w:r>
          </w:p>
        </w:tc>
      </w:tr>
      <w:tr w:rsidR="008521BB" w:rsidRPr="008521BB" w:rsidTr="006A4D78">
        <w:trPr>
          <w:trHeight w:val="49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521BB" w:rsidRPr="00207800" w:rsidRDefault="008521BB" w:rsidP="006A4D78">
            <w:pPr>
              <w:tabs>
                <w:tab w:val="left" w:pos="94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Қосымша көздер (әдебиеттер) 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1BB" w:rsidRPr="00207800" w:rsidRDefault="008521BB" w:rsidP="006A4D78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«Операциялық жүйелер» оқулығы авторлары </w:t>
            </w:r>
            <w:r w:rsidRPr="002078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2016 жылғы, слайд, бейнеролик</w:t>
            </w:r>
          </w:p>
        </w:tc>
      </w:tr>
      <w:tr w:rsidR="008521BB" w:rsidRPr="00207800" w:rsidTr="006A4D78">
        <w:trPr>
          <w:trHeight w:val="286"/>
        </w:trPr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Оқытушының байланыс ақпараты: </w:t>
            </w:r>
          </w:p>
        </w:tc>
      </w:tr>
      <w:tr w:rsidR="008521BB" w:rsidRPr="008521BB" w:rsidTr="006A4D78">
        <w:trPr>
          <w:trHeight w:val="543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B" w:rsidRPr="00207800" w:rsidRDefault="008521BB" w:rsidP="006A4D78">
            <w:pPr>
              <w:tabs>
                <w:tab w:val="left" w:pos="945"/>
              </w:tabs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Т.А.Ә.: </w:t>
            </w:r>
          </w:p>
          <w:p w:rsidR="008521BB" w:rsidRPr="00207800" w:rsidRDefault="008521BB" w:rsidP="006A4D78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Максутова Индира Сабырғалиқызы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BB" w:rsidRPr="00207800" w:rsidRDefault="008521BB" w:rsidP="006A4D78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Тел.: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87769005959</w:t>
            </w:r>
          </w:p>
          <w:p w:rsidR="008521BB" w:rsidRPr="00207800" w:rsidRDefault="008521BB" w:rsidP="006A4D78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E-mail: </w:t>
            </w:r>
            <w:r>
              <w:fldChar w:fldCharType="begin"/>
            </w:r>
            <w:r w:rsidRPr="008521BB">
              <w:rPr>
                <w:lang w:val="en-US"/>
              </w:rPr>
              <w:instrText>HYPERLINK "mailto:indi-2011@inbox.ru"</w:instrText>
            </w:r>
            <w:r>
              <w:fldChar w:fldCharType="separate"/>
            </w:r>
            <w:r w:rsidRPr="0020780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indi-2011@inbox.ru</w:t>
            </w:r>
            <w:r>
              <w:fldChar w:fldCharType="end"/>
            </w:r>
          </w:p>
        </w:tc>
      </w:tr>
    </w:tbl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 w:eastAsia="en-GB"/>
        </w:rPr>
      </w:pPr>
    </w:p>
    <w:p w:rsidR="008521BB" w:rsidRPr="00207800" w:rsidRDefault="008521BB" w:rsidP="008521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en-GB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3827"/>
        <w:gridCol w:w="2835"/>
        <w:gridCol w:w="1559"/>
      </w:tblGrid>
      <w:tr w:rsidR="008521BB" w:rsidRPr="00207800" w:rsidTr="006A4D78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САБАҚТЫҢ ЖОСПАР-ҚЫСҚАША ЖАЗБАСЫ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Сабақтың барысы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Уақыт 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(минут)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Оқытушының әрекеттері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Тыңдаушылардың әрекеттері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Оқу ресурстары мен материалдары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Ұйымдастыру кезеңі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Сәлемдесу</w:t>
            </w:r>
          </w:p>
          <w:p w:rsidR="008521BB" w:rsidRPr="00207800" w:rsidRDefault="008521BB" w:rsidP="006A4D7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Жоқ студенттерді белгілеу,</w:t>
            </w:r>
          </w:p>
          <w:p w:rsidR="008521BB" w:rsidRPr="00207800" w:rsidRDefault="008521BB" w:rsidP="006A4D7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аудитория тазалығын тексеру,</w:t>
            </w:r>
          </w:p>
          <w:p w:rsidR="008521BB" w:rsidRPr="00207800" w:rsidRDefault="008521BB" w:rsidP="006A4D78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сабаққа дайындықтарын қарау.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Амандасу</w:t>
            </w:r>
          </w:p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Жоқ студеттерді айту</w:t>
            </w:r>
          </w:p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Сабаққа дайындалу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Топ журналы</w:t>
            </w:r>
          </w:p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Кітап, дәптер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Үй тапсырмасын орындауын тексеру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Студенттер  дәріс бойынша сабақ сұралады және сұрақтар қойылады.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Білім алушылар дәріс бойынша сабақ айдаты, қойылған сұраққа жауап береді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интерактивті тақта, материалдар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3.Жаңа білім мен дағдыларды  қалыптастыру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10 мин</w:t>
            </w: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20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Студенттерге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CD / DVD дискжетектері және компакт диск ақпарат жинақтауыштары</w:t>
            </w: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туралы түсінік беру.</w:t>
            </w: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Студенттерге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CD / DVD дискжетектері және компакт диск ақпарат жинақтауыштары</w:t>
            </w:r>
            <w:r w:rsidRPr="00207800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отырып </w:t>
            </w:r>
            <w:r w:rsidRPr="00207800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 xml:space="preserve"> түсіндіру.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Студенттер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CD / DVD дискжетектері және компакт диск ақпарат жинақтауыштары туралы </w:t>
            </w: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тыңдайды және жазады.</w:t>
            </w: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Студенттер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CD / DVD дискжетектері және компакт диск ақпарат жинақтауыштары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алу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жазып отырады.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Слайд материалдары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4.  білімі мен  дағдыларды бекіту.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27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Студенттерге 48-49 –нұсқаулық картамен жұмыс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Студенттер нұсқау картасы</w:t>
            </w:r>
            <w:r w:rsidRPr="0020780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3,5 дюмдік дискжетектер және иілгіш дисктер</w:t>
            </w:r>
            <w:r w:rsidRPr="0020780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тақырыбында жұмыстанады.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ДК,   интернет желісі, нұсқау картасы.</w:t>
            </w: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5. Қызмет білімі мен тәсілдерін бақылау және өзіндік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 xml:space="preserve">10 мин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Бүгінгі сабақ бойынша бекіту сұрақтары қойылып талдау жасалады.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Студенттер сұрақтарға жауап береді.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  <w:r w:rsidRPr="002078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Үй тапсырмасы туралы ақпараттандыру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0780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дискжетектері және компакт диск ақпарат жинақтауыштары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Студенттер үй тапсырмасын жазып алады.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</w:p>
        </w:tc>
      </w:tr>
      <w:tr w:rsidR="008521BB" w:rsidRPr="00207800" w:rsidTr="006A4D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7. Сабақ қорытындылау  және 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Бағалау.</w:t>
            </w:r>
          </w:p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Қорытындылау.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Бағаланады.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BB" w:rsidRPr="00207800" w:rsidRDefault="008521BB" w:rsidP="006A4D7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</w:pPr>
            <w:r w:rsidRPr="00207800">
              <w:rPr>
                <w:rFonts w:ascii="Times New Roman" w:hAnsi="Times New Roman"/>
                <w:b/>
                <w:i/>
                <w:sz w:val="24"/>
                <w:szCs w:val="24"/>
                <w:lang w:val="kk-KZ" w:eastAsia="en-US"/>
              </w:rPr>
              <w:t>журнал</w:t>
            </w:r>
          </w:p>
        </w:tc>
      </w:tr>
    </w:tbl>
    <w:p w:rsidR="008521BB" w:rsidRPr="00207800" w:rsidRDefault="008521BB" w:rsidP="008521B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TableGrid"/>
        <w:tblpPr w:leftFromText="180" w:rightFromText="180" w:vertAnchor="text" w:horzAnchor="margin" w:tblpX="-1204" w:tblpY="246"/>
        <w:tblW w:w="11022" w:type="dxa"/>
        <w:tblInd w:w="0" w:type="dxa"/>
        <w:tblLayout w:type="fixed"/>
        <w:tblCellMar>
          <w:top w:w="7" w:type="dxa"/>
          <w:left w:w="107" w:type="dxa"/>
          <w:right w:w="115" w:type="dxa"/>
        </w:tblCellMar>
        <w:tblLook w:val="04A0"/>
      </w:tblPr>
      <w:tblGrid>
        <w:gridCol w:w="2375"/>
        <w:gridCol w:w="8647"/>
      </w:tblGrid>
      <w:tr w:rsidR="008521BB" w:rsidRPr="00207800" w:rsidTr="006A4D78">
        <w:trPr>
          <w:trHeight w:val="332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BB" w:rsidRPr="00207800" w:rsidRDefault="008521BB" w:rsidP="006A4D78">
            <w:pPr>
              <w:spacing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>Тексеру</w:t>
            </w:r>
            <w:proofErr w:type="spellEnd"/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>сынағының</w:t>
            </w:r>
            <w:proofErr w:type="spellEnd"/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>сипаттамасы</w:t>
            </w:r>
            <w:proofErr w:type="spellEnd"/>
          </w:p>
        </w:tc>
      </w:tr>
      <w:tr w:rsidR="008521BB" w:rsidRPr="00207800" w:rsidTr="006A4D78">
        <w:trPr>
          <w:trHeight w:val="286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521BB" w:rsidRPr="00207800" w:rsidRDefault="008521BB" w:rsidP="006A4D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78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45 </w:t>
            </w:r>
            <w:proofErr w:type="spellStart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>тексеру</w:t>
            </w:r>
            <w:proofErr w:type="spellEnd"/>
            <w:r w:rsidRPr="002078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>сынағы</w:t>
            </w:r>
            <w:proofErr w:type="spellEnd"/>
          </w:p>
        </w:tc>
      </w:tr>
      <w:tr w:rsidR="008521BB" w:rsidRPr="00207800" w:rsidTr="006A4D78">
        <w:trPr>
          <w:trHeight w:val="30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521BB" w:rsidRPr="00207800" w:rsidRDefault="008521BB" w:rsidP="006A4D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>Атауы</w:t>
            </w:r>
            <w:proofErr w:type="spellEnd"/>
            <w:r w:rsidRPr="002078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BB" w:rsidRPr="00207800" w:rsidRDefault="008521BB" w:rsidP="006A4D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80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0780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0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00">
              <w:rPr>
                <w:rFonts w:ascii="Times New Roman" w:hAnsi="Times New Roman"/>
                <w:sz w:val="24"/>
                <w:szCs w:val="24"/>
                <w:lang w:val="kk-KZ"/>
              </w:rPr>
              <w:t>дискжетектері және компакт диск ақпарат жинақтауыштары</w:t>
            </w:r>
          </w:p>
        </w:tc>
      </w:tr>
      <w:tr w:rsidR="008521BB" w:rsidRPr="008D090D" w:rsidTr="006A4D78">
        <w:trPr>
          <w:trHeight w:val="5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521BB" w:rsidRPr="000F5D45" w:rsidRDefault="008521BB" w:rsidP="006A4D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45">
              <w:rPr>
                <w:rFonts w:ascii="Times New Roman" w:hAnsi="Times New Roman"/>
                <w:b/>
                <w:sz w:val="24"/>
                <w:szCs w:val="24"/>
              </w:rPr>
              <w:t>Міндеттің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5D45">
              <w:rPr>
                <w:rFonts w:ascii="Times New Roman" w:hAnsi="Times New Roman"/>
                <w:b/>
                <w:sz w:val="24"/>
                <w:szCs w:val="24"/>
              </w:rPr>
              <w:t>сипаттамасы</w:t>
            </w:r>
            <w:proofErr w:type="spellEnd"/>
            <w:r w:rsidRPr="000F5D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BB" w:rsidRPr="00EA1552" w:rsidRDefault="008521BB" w:rsidP="006A4D78">
            <w:pPr>
              <w:shd w:val="clear" w:color="auto" w:fill="FFFFFF"/>
              <w:ind w:left="720"/>
              <w:textAlignment w:val="baseline"/>
              <w:rPr>
                <w:rFonts w:ascii="Times New Roman" w:hAnsi="Times New Roman"/>
                <w:color w:val="3D3D3D"/>
                <w:sz w:val="24"/>
                <w:szCs w:val="24"/>
              </w:rPr>
            </w:pP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207800">
              <w:rPr>
                <w:b/>
                <w:bCs/>
                <w:color w:val="000000"/>
              </w:rPr>
              <w:t>Дербес</w:t>
            </w:r>
            <w:proofErr w:type="spellEnd"/>
            <w:r w:rsidRPr="0020780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07800">
              <w:rPr>
                <w:b/>
                <w:bCs/>
                <w:color w:val="000000"/>
              </w:rPr>
              <w:t>компьютердің</w:t>
            </w:r>
            <w:proofErr w:type="spellEnd"/>
            <w:r w:rsidRPr="00207800">
              <w:rPr>
                <w:b/>
                <w:bCs/>
                <w:color w:val="000000"/>
              </w:rPr>
              <w:t xml:space="preserve"> CD-ROM, CD-R, CD-RW диск </w:t>
            </w:r>
            <w:proofErr w:type="spellStart"/>
            <w:r w:rsidRPr="00207800">
              <w:rPr>
                <w:b/>
                <w:bCs/>
                <w:color w:val="000000"/>
              </w:rPr>
              <w:t>жинақтауыштары</w:t>
            </w:r>
            <w:proofErr w:type="spellEnd"/>
            <w:r w:rsidRPr="00207800">
              <w:rPr>
                <w:b/>
                <w:bCs/>
                <w:color w:val="000000"/>
              </w:rPr>
              <w:t>,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07800">
              <w:rPr>
                <w:b/>
                <w:bCs/>
                <w:color w:val="000000"/>
              </w:rPr>
              <w:t xml:space="preserve">DVD-ROM </w:t>
            </w:r>
            <w:proofErr w:type="spellStart"/>
            <w:r w:rsidRPr="00207800">
              <w:rPr>
                <w:b/>
                <w:bCs/>
                <w:color w:val="000000"/>
              </w:rPr>
              <w:t>лазерлі</w:t>
            </w:r>
            <w:proofErr w:type="gramStart"/>
            <w:r w:rsidRPr="00207800">
              <w:rPr>
                <w:b/>
                <w:bCs/>
                <w:color w:val="000000"/>
              </w:rPr>
              <w:t>к</w:t>
            </w:r>
            <w:proofErr w:type="spellEnd"/>
            <w:proofErr w:type="gramEnd"/>
            <w:r w:rsidRPr="00207800">
              <w:rPr>
                <w:b/>
                <w:bCs/>
                <w:color w:val="000000"/>
              </w:rPr>
              <w:t xml:space="preserve"> диск </w:t>
            </w:r>
            <w:proofErr w:type="spellStart"/>
            <w:r w:rsidRPr="00207800">
              <w:rPr>
                <w:b/>
                <w:bCs/>
                <w:color w:val="000000"/>
              </w:rPr>
              <w:t>жинақтауыштары</w:t>
            </w:r>
            <w:proofErr w:type="spellEnd"/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CD-ROM </w:t>
            </w:r>
            <w:proofErr w:type="spellStart"/>
            <w:r w:rsidRPr="00207800">
              <w:rPr>
                <w:color w:val="000000"/>
              </w:rPr>
              <w:t>дискілерінде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заманауй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тәсіл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жазылады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</w:t>
            </w:r>
            <w:proofErr w:type="gramStart"/>
            <w:r w:rsidRPr="00207800">
              <w:rPr>
                <w:color w:val="000000"/>
              </w:rPr>
              <w:t>неол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искіге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қайталап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мүмкін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емес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Дискілердің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ішінде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тарағаны</w:t>
            </w:r>
            <w:proofErr w:type="spellEnd"/>
            <w:r w:rsidRPr="00207800">
              <w:rPr>
                <w:color w:val="000000"/>
              </w:rPr>
              <w:t xml:space="preserve"> CD-ROM </w:t>
            </w:r>
            <w:proofErr w:type="spellStart"/>
            <w:r w:rsidRPr="00207800">
              <w:rPr>
                <w:color w:val="000000"/>
              </w:rPr>
              <w:t>дискілері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Өзінің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характеристикасына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бұл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толығымен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музыкалық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ұқсас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келеді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дискіге</w:t>
            </w:r>
            <w:proofErr w:type="spellEnd"/>
            <w:r w:rsidRPr="00207800">
              <w:rPr>
                <w:color w:val="000000"/>
              </w:rPr>
              <w:t xml:space="preserve"> спираль </w:t>
            </w:r>
            <w:proofErr w:type="spellStart"/>
            <w:r w:rsidRPr="00207800">
              <w:rPr>
                <w:color w:val="000000"/>
              </w:rPr>
              <w:t>түрінде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Физикалық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тұ</w:t>
            </w:r>
            <w:proofErr w:type="gramStart"/>
            <w:r w:rsidRPr="00207800">
              <w:rPr>
                <w:color w:val="000000"/>
              </w:rPr>
              <w:t>р</w:t>
            </w:r>
            <w:proofErr w:type="gramEnd"/>
            <w:r w:rsidRPr="00207800">
              <w:rPr>
                <w:color w:val="000000"/>
              </w:rPr>
              <w:t>ғыда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қарағанда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лазерлік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сәуле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бірліктер</w:t>
            </w:r>
            <w:proofErr w:type="spellEnd"/>
            <w:r w:rsidRPr="00207800">
              <w:rPr>
                <w:color w:val="000000"/>
              </w:rPr>
              <w:t xml:space="preserve"> мен </w:t>
            </w:r>
            <w:proofErr w:type="spellStart"/>
            <w:r w:rsidRPr="00207800">
              <w:rPr>
                <w:color w:val="000000"/>
              </w:rPr>
              <w:t>нөлдік</w:t>
            </w:r>
            <w:proofErr w:type="spellEnd"/>
            <w:r w:rsidRPr="00207800">
              <w:rPr>
                <w:color w:val="000000"/>
              </w:rPr>
              <w:t xml:space="preserve"> сан </w:t>
            </w:r>
            <w:proofErr w:type="spellStart"/>
            <w:r w:rsidRPr="00207800">
              <w:rPr>
                <w:color w:val="000000"/>
              </w:rPr>
              <w:t>тізімін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рет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ретімен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микроскоптық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кішкене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шұңқырлар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ретінде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спираліне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Оптикалық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gramStart"/>
            <w:r w:rsidRPr="00207800">
              <w:rPr>
                <w:color w:val="000000"/>
              </w:rPr>
              <w:t>ден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принципін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төрт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этапқа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бөлуге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болады</w:t>
            </w:r>
            <w:proofErr w:type="spellEnd"/>
            <w:r w:rsidRPr="00207800">
              <w:rPr>
                <w:color w:val="000000"/>
              </w:rPr>
              <w:t>:</w:t>
            </w:r>
          </w:p>
          <w:p w:rsidR="008521BB" w:rsidRPr="00207800" w:rsidRDefault="008521BB" w:rsidP="008521B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Лазер </w:t>
            </w:r>
            <w:proofErr w:type="spellStart"/>
            <w:r w:rsidRPr="00207800">
              <w:rPr>
                <w:color w:val="000000"/>
              </w:rPr>
              <w:t>сәулесі</w:t>
            </w:r>
            <w:proofErr w:type="spellEnd"/>
            <w:r w:rsidRPr="00207800">
              <w:rPr>
                <w:color w:val="000000"/>
              </w:rPr>
              <w:t xml:space="preserve"> CD-ROM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жетегінің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лазер-диоды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жіберіледі</w:t>
            </w:r>
            <w:proofErr w:type="spellEnd"/>
            <w:r w:rsidRPr="00207800">
              <w:rPr>
                <w:color w:val="000000"/>
              </w:rPr>
              <w:t xml:space="preserve">. Линза </w:t>
            </w:r>
            <w:proofErr w:type="spellStart"/>
            <w:r w:rsidRPr="00207800">
              <w:rPr>
                <w:color w:val="000000"/>
              </w:rPr>
              <w:t>жүйесі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өте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отырып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компак-дискінің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орналасқан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облысына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фокусталады</w:t>
            </w:r>
            <w:proofErr w:type="spellEnd"/>
            <w:r w:rsidRPr="00207800">
              <w:rPr>
                <w:color w:val="000000"/>
              </w:rPr>
              <w:t xml:space="preserve">. Лазер </w:t>
            </w:r>
            <w:proofErr w:type="spellStart"/>
            <w:r w:rsidRPr="00207800">
              <w:rPr>
                <w:color w:val="000000"/>
              </w:rPr>
              <w:t>сервожетек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ұсынатын</w:t>
            </w:r>
            <w:proofErr w:type="spellEnd"/>
            <w:r w:rsidRPr="00207800">
              <w:rPr>
                <w:color w:val="000000"/>
              </w:rPr>
              <w:t xml:space="preserve"> траектория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</w:t>
            </w:r>
            <w:proofErr w:type="gramStart"/>
            <w:r w:rsidRPr="00207800">
              <w:rPr>
                <w:color w:val="000000"/>
              </w:rPr>
              <w:t>оз</w:t>
            </w:r>
            <w:proofErr w:type="gramEnd"/>
            <w:r w:rsidRPr="00207800">
              <w:rPr>
                <w:color w:val="000000"/>
              </w:rPr>
              <w:t>ғалады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Сервожетек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линзаның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бағытын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өзгерті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қозғалту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үшін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қолданылады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8521B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207800">
              <w:rPr>
                <w:color w:val="000000"/>
              </w:rPr>
              <w:t>Сәуле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дискіге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сәулесін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түсіру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о</w:t>
            </w:r>
            <w:proofErr w:type="gramEnd"/>
            <w:r w:rsidRPr="00207800">
              <w:rPr>
                <w:color w:val="000000"/>
              </w:rPr>
              <w:t>қуды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жүзеге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асырады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8521B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207800">
              <w:rPr>
                <w:color w:val="000000"/>
              </w:rPr>
              <w:t>Сәуле</w:t>
            </w:r>
            <w:proofErr w:type="spellEnd"/>
            <w:r w:rsidRPr="00207800">
              <w:rPr>
                <w:color w:val="000000"/>
              </w:rPr>
              <w:t xml:space="preserve"> призма </w:t>
            </w:r>
            <w:proofErr w:type="spellStart"/>
            <w:r w:rsidRPr="00207800">
              <w:rPr>
                <w:color w:val="000000"/>
              </w:rPr>
              <w:t>тобына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тиі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қайтадан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қайтады</w:t>
            </w:r>
            <w:proofErr w:type="spellEnd"/>
            <w:r w:rsidRPr="00207800">
              <w:rPr>
                <w:color w:val="000000"/>
              </w:rPr>
              <w:t xml:space="preserve">. Осы </w:t>
            </w:r>
            <w:proofErr w:type="spellStart"/>
            <w:r w:rsidRPr="00207800">
              <w:rPr>
                <w:color w:val="000000"/>
              </w:rPr>
              <w:t>жерде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фотодетекторда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сынуы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сә</w:t>
            </w:r>
            <w:proofErr w:type="gramStart"/>
            <w:r w:rsidRPr="00207800">
              <w:rPr>
                <w:color w:val="000000"/>
              </w:rPr>
              <w:t>уле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</w:t>
            </w:r>
            <w:proofErr w:type="gramEnd"/>
            <w:r w:rsidRPr="00207800">
              <w:rPr>
                <w:color w:val="000000"/>
              </w:rPr>
              <w:t>үсуі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жүзеге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асады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8521B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Фотодетектор </w:t>
            </w:r>
            <w:proofErr w:type="spellStart"/>
            <w:r w:rsidRPr="00207800">
              <w:rPr>
                <w:color w:val="000000"/>
              </w:rPr>
              <w:t>желілік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ағымның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кү</w:t>
            </w:r>
            <w:proofErr w:type="gramStart"/>
            <w:r w:rsidRPr="00207800">
              <w:rPr>
                <w:color w:val="000000"/>
              </w:rPr>
              <w:t>шт</w:t>
            </w:r>
            <w:proofErr w:type="gramEnd"/>
            <w:r w:rsidRPr="00207800">
              <w:rPr>
                <w:color w:val="000000"/>
              </w:rPr>
              <w:t>ілігін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анықтап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ақпаратты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дискіжетек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микропроцессорына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бағыттайды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жерде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сәулелену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анализі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аяқталып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сандық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түрде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бізге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беріледі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CD-ROM </w:t>
            </w:r>
            <w:proofErr w:type="spellStart"/>
            <w:r w:rsidRPr="00207800">
              <w:rPr>
                <w:color w:val="000000"/>
              </w:rPr>
              <w:t>дискіжетектерінің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негізгі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характеристикасы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келеді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Дискіжетектің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көтеру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үшін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оның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жиіл</w:t>
            </w:r>
            <w:proofErr w:type="gramEnd"/>
            <w:r w:rsidRPr="00207800">
              <w:rPr>
                <w:color w:val="000000"/>
              </w:rPr>
              <w:t>ігін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көтеру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керек</w:t>
            </w:r>
            <w:proofErr w:type="spellEnd"/>
            <w:r w:rsidRPr="00207800">
              <w:rPr>
                <w:color w:val="000000"/>
              </w:rPr>
              <w:t xml:space="preserve">. CD-ROM </w:t>
            </w:r>
            <w:proofErr w:type="spellStart"/>
            <w:r w:rsidRPr="00207800">
              <w:rPr>
                <w:color w:val="000000"/>
              </w:rPr>
              <w:t>дискіжетектеріне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өндірушілер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біркелкі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бергендіктен</w:t>
            </w:r>
            <w:proofErr w:type="spellEnd"/>
            <w:r w:rsidRPr="00207800">
              <w:rPr>
                <w:color w:val="000000"/>
              </w:rPr>
              <w:t xml:space="preserve"> (</w:t>
            </w:r>
            <w:proofErr w:type="spellStart"/>
            <w:r w:rsidRPr="00207800">
              <w:rPr>
                <w:color w:val="000000"/>
              </w:rPr>
              <w:t>Constant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Linear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Velocity-CLV</w:t>
            </w:r>
            <w:proofErr w:type="spellEnd"/>
            <w:r w:rsidRPr="00207800">
              <w:rPr>
                <w:color w:val="000000"/>
              </w:rPr>
              <w:t xml:space="preserve">),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жиіл</w:t>
            </w:r>
            <w:proofErr w:type="gramEnd"/>
            <w:r w:rsidRPr="00207800">
              <w:rPr>
                <w:color w:val="000000"/>
              </w:rPr>
              <w:t>ігі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ауыстырыламалы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бірлік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келеді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Головкадан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центрге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дейін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пропорционалды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қашықтықта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оқылады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Дискіжетектің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</w:t>
            </w:r>
            <w:proofErr w:type="gramStart"/>
            <w:r w:rsidRPr="00207800">
              <w:rPr>
                <w:color w:val="000000"/>
              </w:rPr>
              <w:t>р</w:t>
            </w:r>
            <w:proofErr w:type="gramEnd"/>
            <w:r w:rsidRPr="00207800">
              <w:rPr>
                <w:color w:val="000000"/>
              </w:rPr>
              <w:t>інші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ұрпағы</w:t>
            </w:r>
            <w:proofErr w:type="spellEnd"/>
            <w:r w:rsidRPr="00207800">
              <w:rPr>
                <w:color w:val="000000"/>
              </w:rPr>
              <w:t xml:space="preserve"> 1Х 150Кб/с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Бұ</w:t>
            </w:r>
            <w:proofErr w:type="gramStart"/>
            <w:r w:rsidRPr="00207800">
              <w:rPr>
                <w:color w:val="000000"/>
              </w:rPr>
              <w:t>л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дегеніміз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жолақтарының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сыртқы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минутына</w:t>
            </w:r>
            <w:proofErr w:type="spellEnd"/>
            <w:r w:rsidRPr="00207800">
              <w:rPr>
                <w:color w:val="000000"/>
              </w:rPr>
              <w:t xml:space="preserve"> 200 </w:t>
            </w:r>
            <w:proofErr w:type="spellStart"/>
            <w:r w:rsidRPr="00207800">
              <w:rPr>
                <w:color w:val="000000"/>
              </w:rPr>
              <w:t>айналым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диапазонында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болса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ішкі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жағында</w:t>
            </w:r>
            <w:proofErr w:type="spellEnd"/>
            <w:r w:rsidRPr="00207800">
              <w:rPr>
                <w:color w:val="000000"/>
              </w:rPr>
              <w:t xml:space="preserve"> 530 </w:t>
            </w:r>
            <w:proofErr w:type="spellStart"/>
            <w:r w:rsidRPr="00207800">
              <w:rPr>
                <w:color w:val="000000"/>
              </w:rPr>
              <w:t>айн</w:t>
            </w:r>
            <w:proofErr w:type="spellEnd"/>
            <w:r w:rsidRPr="00207800">
              <w:rPr>
                <w:color w:val="000000"/>
              </w:rPr>
              <w:t xml:space="preserve">/мин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Келесі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ұрпақтарында</w:t>
            </w:r>
            <w:proofErr w:type="spellEnd"/>
            <w:r w:rsidRPr="00207800">
              <w:rPr>
                <w:color w:val="000000"/>
              </w:rPr>
              <w:t xml:space="preserve"> 2Х,4Х-те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әлде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</w:t>
            </w:r>
            <w:proofErr w:type="gramStart"/>
            <w:r w:rsidRPr="00207800">
              <w:rPr>
                <w:color w:val="000000"/>
              </w:rPr>
              <w:t>айда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жоғары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дегеніміз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жоғары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болады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деген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сөз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07800">
              <w:rPr>
                <w:color w:val="000000"/>
              </w:rPr>
              <w:t>Осылайша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ұзақ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уақыт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жалғаса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берді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proofErr w:type="gramStart"/>
            <w:r w:rsidRPr="00207800">
              <w:rPr>
                <w:color w:val="000000"/>
              </w:rPr>
              <w:t>б</w:t>
            </w:r>
            <w:proofErr w:type="gramEnd"/>
            <w:r w:rsidRPr="00207800">
              <w:rPr>
                <w:color w:val="000000"/>
              </w:rPr>
              <w:t>ірақ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кейіннен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жоғарғы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класты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модельдер</w:t>
            </w:r>
            <w:proofErr w:type="spellEnd"/>
            <w:r w:rsidRPr="00207800">
              <w:rPr>
                <w:color w:val="000000"/>
              </w:rPr>
              <w:t xml:space="preserve"> 12Х, </w:t>
            </w:r>
            <w:proofErr w:type="spellStart"/>
            <w:r w:rsidRPr="00207800">
              <w:rPr>
                <w:color w:val="000000"/>
              </w:rPr>
              <w:t>яғни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1800Кб/с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, ал </w:t>
            </w:r>
            <w:proofErr w:type="spellStart"/>
            <w:r w:rsidRPr="00207800">
              <w:rPr>
                <w:color w:val="000000"/>
              </w:rPr>
              <w:t>массалық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түрлері</w:t>
            </w:r>
            <w:proofErr w:type="spellEnd"/>
            <w:r w:rsidRPr="00207800">
              <w:rPr>
                <w:color w:val="000000"/>
              </w:rPr>
              <w:t xml:space="preserve"> 8Х,1200 Кб/с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Техникалық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қолдауы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өте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қиын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ауыстырылмалы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тасымалдауышқа</w:t>
            </w:r>
            <w:proofErr w:type="spellEnd"/>
            <w:r w:rsidRPr="00207800">
              <w:rPr>
                <w:color w:val="000000"/>
              </w:rPr>
              <w:t xml:space="preserve"> 6360 </w:t>
            </w:r>
            <w:proofErr w:type="spellStart"/>
            <w:r w:rsidRPr="00207800">
              <w:rPr>
                <w:color w:val="000000"/>
              </w:rPr>
              <w:t>айн</w:t>
            </w:r>
            <w:proofErr w:type="spellEnd"/>
            <w:r w:rsidRPr="00207800">
              <w:rPr>
                <w:color w:val="000000"/>
              </w:rPr>
              <w:t xml:space="preserve">/мин </w:t>
            </w:r>
            <w:proofErr w:type="spellStart"/>
            <w:r w:rsidRPr="00207800">
              <w:rPr>
                <w:color w:val="000000"/>
              </w:rPr>
              <w:t>өте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жоғары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екені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мәлім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Одан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қиыны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жылдамдыққа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дейін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жеткізі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үшін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дискіжетек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головкасы</w:t>
            </w:r>
            <w:proofErr w:type="spellEnd"/>
            <w:r w:rsidRPr="00207800">
              <w:rPr>
                <w:color w:val="000000"/>
              </w:rPr>
              <w:t xml:space="preserve"> тез </w:t>
            </w:r>
            <w:proofErr w:type="spellStart"/>
            <w:r w:rsidRPr="00207800">
              <w:rPr>
                <w:color w:val="000000"/>
              </w:rPr>
              <w:t>айналу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керек</w:t>
            </w:r>
            <w:proofErr w:type="spellEnd"/>
            <w:r w:rsidRPr="00207800">
              <w:rPr>
                <w:color w:val="000000"/>
              </w:rPr>
              <w:t xml:space="preserve">, ал </w:t>
            </w:r>
            <w:proofErr w:type="spellStart"/>
            <w:r w:rsidRPr="00207800">
              <w:rPr>
                <w:color w:val="000000"/>
              </w:rPr>
              <w:t>мұндай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жағдайда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сапасыз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дискіжетек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головкалары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секіріп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кетуі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мүмкін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Яғни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дискінің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ішкі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жағынан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сыртқы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немесе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дәл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солай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керісінше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секі</w:t>
            </w:r>
            <w:proofErr w:type="gramStart"/>
            <w:r w:rsidRPr="00207800">
              <w:rPr>
                <w:color w:val="000000"/>
              </w:rPr>
              <w:t>р</w:t>
            </w:r>
            <w:proofErr w:type="gramEnd"/>
            <w:r w:rsidRPr="00207800">
              <w:rPr>
                <w:color w:val="000000"/>
              </w:rPr>
              <w:t>іп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кетуі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мүмкін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уақыты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ауыстыру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уақытымен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байланысты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сондықтан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сондықтан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ақпаратқа</w:t>
            </w:r>
            <w:proofErr w:type="spellEnd"/>
            <w:r w:rsidRPr="00207800">
              <w:rPr>
                <w:color w:val="000000"/>
              </w:rPr>
              <w:t xml:space="preserve"> тез </w:t>
            </w:r>
            <w:proofErr w:type="spellStart"/>
            <w:r w:rsidRPr="00207800">
              <w:rPr>
                <w:color w:val="000000"/>
              </w:rPr>
              <w:t>қол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үшін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орынм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ауыстыру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минималды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болуы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тиіс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Сіз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өсірген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сайын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дискіжетек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барысында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қателерді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жіберіп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сізге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проблемалар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туындатады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Сондықтан</w:t>
            </w:r>
            <w:proofErr w:type="spellEnd"/>
            <w:r w:rsidRPr="00207800">
              <w:rPr>
                <w:color w:val="000000"/>
              </w:rPr>
              <w:t xml:space="preserve"> 12 </w:t>
            </w:r>
            <w:proofErr w:type="spellStart"/>
            <w:r w:rsidRPr="00207800">
              <w:rPr>
                <w:color w:val="000000"/>
              </w:rPr>
              <w:t>еселі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</w:t>
            </w:r>
            <w:proofErr w:type="spellEnd"/>
            <w:r w:rsidRPr="00207800">
              <w:rPr>
                <w:color w:val="000000"/>
              </w:rPr>
              <w:t xml:space="preserve"> CLV </w:t>
            </w:r>
            <w:proofErr w:type="spellStart"/>
            <w:r w:rsidRPr="00207800">
              <w:rPr>
                <w:color w:val="000000"/>
              </w:rPr>
              <w:t>режиміне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шегі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келеді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07800">
              <w:rPr>
                <w:color w:val="000000"/>
              </w:rPr>
              <w:t>Одан</w:t>
            </w:r>
            <w:proofErr w:type="spellEnd"/>
            <w:r w:rsidRPr="00207800">
              <w:rPr>
                <w:color w:val="000000"/>
              </w:rPr>
              <w:t xml:space="preserve"> ары </w:t>
            </w:r>
            <w:proofErr w:type="spellStart"/>
            <w:r w:rsidRPr="00207800">
              <w:rPr>
                <w:color w:val="000000"/>
              </w:rPr>
              <w:t>жылдамдықты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</w:t>
            </w:r>
            <w:proofErr w:type="gramStart"/>
            <w:r w:rsidRPr="00207800">
              <w:rPr>
                <w:color w:val="000000"/>
              </w:rPr>
              <w:t>сіру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CLV </w:t>
            </w:r>
            <w:proofErr w:type="spellStart"/>
            <w:r w:rsidRPr="00207800">
              <w:rPr>
                <w:color w:val="000000"/>
              </w:rPr>
              <w:t>режимінен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шығу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ғана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жүзеге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асырыла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Сондықтан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өндірушілер</w:t>
            </w:r>
            <w:proofErr w:type="spellEnd"/>
            <w:r w:rsidRPr="00207800">
              <w:rPr>
                <w:color w:val="000000"/>
              </w:rPr>
              <w:t xml:space="preserve"> CD-ROM </w:t>
            </w:r>
            <w:proofErr w:type="spellStart"/>
            <w:r w:rsidRPr="00207800">
              <w:rPr>
                <w:color w:val="000000"/>
              </w:rPr>
              <w:t>дискіжетектерінің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келесі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моделдерінде</w:t>
            </w:r>
            <w:proofErr w:type="spellEnd"/>
            <w:r w:rsidRPr="00207800">
              <w:rPr>
                <w:color w:val="000000"/>
              </w:rPr>
              <w:t xml:space="preserve"> таза CLV </w:t>
            </w:r>
            <w:proofErr w:type="spellStart"/>
            <w:r w:rsidRPr="00207800">
              <w:rPr>
                <w:color w:val="000000"/>
              </w:rPr>
              <w:t>орнына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Constant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Angular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Velocity-CAV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дискіжетегін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өндіре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бастады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Дискіжетектердің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бұл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нұсқасында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біркелкі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бұрышты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жиіл</w:t>
            </w:r>
            <w:proofErr w:type="gramEnd"/>
            <w:r w:rsidRPr="00207800">
              <w:rPr>
                <w:color w:val="000000"/>
              </w:rPr>
              <w:t>ігі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біркелкі</w:t>
            </w:r>
            <w:proofErr w:type="spellEnd"/>
            <w:r w:rsidRPr="00207800">
              <w:rPr>
                <w:color w:val="000000"/>
              </w:rPr>
              <w:t xml:space="preserve">, ал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lastRenderedPageBreak/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жазылған</w:t>
            </w:r>
            <w:proofErr w:type="spellEnd"/>
            <w:r w:rsidRPr="00207800">
              <w:rPr>
                <w:color w:val="000000"/>
              </w:rPr>
              <w:t xml:space="preserve"> спираль </w:t>
            </w:r>
            <w:proofErr w:type="spellStart"/>
            <w:r w:rsidRPr="00207800">
              <w:rPr>
                <w:color w:val="000000"/>
              </w:rPr>
              <w:t>радиусына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пропорционалды</w:t>
            </w:r>
            <w:proofErr w:type="spellEnd"/>
            <w:r w:rsidRPr="00207800">
              <w:rPr>
                <w:color w:val="000000"/>
              </w:rPr>
              <w:t xml:space="preserve">. CAV </w:t>
            </w:r>
            <w:proofErr w:type="spellStart"/>
            <w:r w:rsidRPr="00207800">
              <w:rPr>
                <w:color w:val="000000"/>
              </w:rPr>
              <w:t>режимі</w:t>
            </w:r>
            <w:proofErr w:type="spellEnd"/>
            <w:r w:rsidRPr="00207800">
              <w:rPr>
                <w:color w:val="000000"/>
              </w:rPr>
              <w:t xml:space="preserve"> тек </w:t>
            </w:r>
            <w:proofErr w:type="spellStart"/>
            <w:r w:rsidRPr="00207800">
              <w:rPr>
                <w:color w:val="000000"/>
              </w:rPr>
              <w:t>дискінің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барлық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аумағы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қолданылатын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жағдайда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тиімді</w:t>
            </w:r>
            <w:proofErr w:type="spellEnd"/>
            <w:r w:rsidRPr="00207800">
              <w:rPr>
                <w:color w:val="000000"/>
              </w:rPr>
              <w:t xml:space="preserve">, ал </w:t>
            </w:r>
            <w:proofErr w:type="spellStart"/>
            <w:r w:rsidRPr="00207800">
              <w:rPr>
                <w:color w:val="000000"/>
              </w:rPr>
              <w:t>керісінше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болған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жағдайда</w:t>
            </w:r>
            <w:proofErr w:type="spellEnd"/>
            <w:r w:rsidRPr="00207800">
              <w:rPr>
                <w:color w:val="000000"/>
              </w:rPr>
              <w:t xml:space="preserve"> CLV </w:t>
            </w:r>
            <w:proofErr w:type="spellStart"/>
            <w:r w:rsidRPr="00207800">
              <w:rPr>
                <w:color w:val="000000"/>
              </w:rPr>
              <w:t>режимінде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оқылады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Екі</w:t>
            </w:r>
            <w:proofErr w:type="spellEnd"/>
            <w:r w:rsidRPr="00207800">
              <w:rPr>
                <w:color w:val="000000"/>
              </w:rPr>
              <w:t xml:space="preserve"> режим </w:t>
            </w:r>
            <w:proofErr w:type="spellStart"/>
            <w:r w:rsidRPr="00207800">
              <w:rPr>
                <w:color w:val="000000"/>
              </w:rPr>
              <w:t>қосылып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процесін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жүргізетін</w:t>
            </w:r>
            <w:proofErr w:type="spellEnd"/>
            <w:r w:rsidRPr="00207800">
              <w:rPr>
                <w:color w:val="000000"/>
              </w:rPr>
              <w:t xml:space="preserve"> режим CAV/CLV, </w:t>
            </w:r>
            <w:proofErr w:type="spellStart"/>
            <w:r w:rsidRPr="00207800">
              <w:rPr>
                <w:color w:val="000000"/>
              </w:rPr>
              <w:t>Partial</w:t>
            </w:r>
            <w:proofErr w:type="spellEnd"/>
            <w:r w:rsidRPr="00207800">
              <w:rPr>
                <w:color w:val="000000"/>
              </w:rPr>
              <w:t xml:space="preserve"> CAV </w:t>
            </w:r>
            <w:proofErr w:type="spellStart"/>
            <w:r w:rsidRPr="00207800">
              <w:rPr>
                <w:color w:val="000000"/>
              </w:rPr>
              <w:t>немесе</w:t>
            </w:r>
            <w:proofErr w:type="spellEnd"/>
            <w:r w:rsidRPr="00207800">
              <w:rPr>
                <w:color w:val="000000"/>
              </w:rPr>
              <w:t xml:space="preserve"> P-CAV </w:t>
            </w:r>
            <w:proofErr w:type="spellStart"/>
            <w:r w:rsidRPr="00207800">
              <w:rPr>
                <w:color w:val="000000"/>
              </w:rPr>
              <w:t>деп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аталады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proofErr w:type="gramStart"/>
            <w:r w:rsidRPr="00207800">
              <w:rPr>
                <w:color w:val="000000"/>
              </w:rPr>
              <w:t>Себебі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барысында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ортаңғы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облысын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үшін</w:t>
            </w:r>
            <w:proofErr w:type="spellEnd"/>
            <w:r w:rsidRPr="00207800">
              <w:rPr>
                <w:color w:val="000000"/>
              </w:rPr>
              <w:t xml:space="preserve"> CAV </w:t>
            </w:r>
            <w:proofErr w:type="spellStart"/>
            <w:r w:rsidRPr="00207800">
              <w:rPr>
                <w:color w:val="000000"/>
              </w:rPr>
              <w:t>режимі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қолданылса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периферийлі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яғни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шеткі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бөлігіне</w:t>
            </w:r>
            <w:proofErr w:type="spellEnd"/>
            <w:r w:rsidRPr="00207800">
              <w:rPr>
                <w:color w:val="000000"/>
              </w:rPr>
              <w:t xml:space="preserve"> CLV </w:t>
            </w:r>
            <w:proofErr w:type="spellStart"/>
            <w:r w:rsidRPr="00207800">
              <w:rPr>
                <w:color w:val="000000"/>
              </w:rPr>
              <w:t>режимі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қолданылады</w:t>
            </w:r>
            <w:proofErr w:type="spellEnd"/>
            <w:r w:rsidRPr="00207800">
              <w:rPr>
                <w:color w:val="000000"/>
              </w:rPr>
              <w:t>.</w:t>
            </w:r>
            <w:proofErr w:type="gramEnd"/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CD-ROM </w:t>
            </w:r>
            <w:proofErr w:type="spellStart"/>
            <w:r w:rsidRPr="00207800">
              <w:rPr>
                <w:color w:val="000000"/>
              </w:rPr>
              <w:t>дискіжетектерінің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жа</w:t>
            </w:r>
            <w:proofErr w:type="gramEnd"/>
            <w:r w:rsidRPr="00207800">
              <w:rPr>
                <w:color w:val="000000"/>
              </w:rPr>
              <w:t>ңа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модельдері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жылдамдықтың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максималды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шегі</w:t>
            </w:r>
            <w:proofErr w:type="spellEnd"/>
            <w:r w:rsidRPr="00207800">
              <w:rPr>
                <w:color w:val="000000"/>
              </w:rPr>
              <w:t xml:space="preserve"> 32-50 </w:t>
            </w:r>
            <w:proofErr w:type="spellStart"/>
            <w:r w:rsidRPr="00207800">
              <w:rPr>
                <w:color w:val="000000"/>
              </w:rPr>
              <w:t>жылдамдықты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бірлікте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ұсынылады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бірақ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процесінің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шыныменде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сапалы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түрде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жүретініне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күмән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келтіреді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07800">
              <w:rPr>
                <w:color w:val="000000"/>
              </w:rPr>
              <w:t>Ақпараттың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орналасуына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келетін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болсақ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центрінен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басталады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жағдайда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толығымен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жазылмайды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Сондықтанда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үшін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центрі</w:t>
            </w:r>
            <w:proofErr w:type="gramStart"/>
            <w:r w:rsidRPr="00207800">
              <w:rPr>
                <w:color w:val="000000"/>
              </w:rPr>
              <w:t>н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барысы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жүзеге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асуы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керек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Мысалы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әйгілі</w:t>
            </w:r>
            <w:proofErr w:type="spellEnd"/>
            <w:r w:rsidRPr="00207800">
              <w:rPr>
                <w:color w:val="000000"/>
              </w:rPr>
              <w:t xml:space="preserve"> CD-TACH тестеры, </w:t>
            </w:r>
            <w:proofErr w:type="spellStart"/>
            <w:r w:rsidRPr="00207800">
              <w:rPr>
                <w:color w:val="000000"/>
              </w:rPr>
              <w:t>тестілеу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барысында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ішкі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</w:t>
            </w:r>
            <w:proofErr w:type="spellEnd"/>
            <w:r w:rsidRPr="00207800">
              <w:rPr>
                <w:color w:val="000000"/>
              </w:rPr>
              <w:t xml:space="preserve"> 60% (0-215Мб), </w:t>
            </w:r>
            <w:proofErr w:type="spellStart"/>
            <w:r w:rsidRPr="00207800">
              <w:rPr>
                <w:color w:val="000000"/>
              </w:rPr>
              <w:t>ортаңғы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</w:t>
            </w:r>
            <w:proofErr w:type="spellEnd"/>
            <w:r w:rsidRPr="00207800">
              <w:rPr>
                <w:color w:val="000000"/>
              </w:rPr>
              <w:t xml:space="preserve"> 30%(1215-430),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сыртқы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</w:t>
            </w:r>
            <w:proofErr w:type="spellEnd"/>
            <w:r w:rsidRPr="00207800">
              <w:rPr>
                <w:color w:val="000000"/>
              </w:rPr>
              <w:t xml:space="preserve"> 10% (430-615) </w:t>
            </w:r>
            <w:proofErr w:type="spellStart"/>
            <w:r w:rsidRPr="00207800">
              <w:rPr>
                <w:color w:val="000000"/>
              </w:rPr>
              <w:t>ескереді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07800">
              <w:rPr>
                <w:color w:val="000000"/>
              </w:rPr>
              <w:t>Жоғарға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класты</w:t>
            </w:r>
            <w:proofErr w:type="spellEnd"/>
            <w:r w:rsidRPr="00207800">
              <w:rPr>
                <w:color w:val="000000"/>
              </w:rPr>
              <w:t xml:space="preserve"> CD-ROM </w:t>
            </w:r>
            <w:proofErr w:type="spellStart"/>
            <w:r w:rsidRPr="00207800">
              <w:rPr>
                <w:color w:val="000000"/>
              </w:rPr>
              <w:t>дискіжетектері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ішкі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</w:t>
            </w:r>
            <w:proofErr w:type="spellEnd"/>
            <w:r w:rsidRPr="00207800">
              <w:rPr>
                <w:color w:val="000000"/>
              </w:rPr>
              <w:t xml:space="preserve"> 12Х </w:t>
            </w:r>
            <w:proofErr w:type="spellStart"/>
            <w:r w:rsidRPr="00207800">
              <w:rPr>
                <w:color w:val="000000"/>
              </w:rPr>
              <w:t>жылдамдықта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оқи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алады</w:t>
            </w:r>
            <w:proofErr w:type="spellEnd"/>
            <w:r w:rsidRPr="00207800">
              <w:rPr>
                <w:color w:val="000000"/>
              </w:rPr>
              <w:t xml:space="preserve">, ал </w:t>
            </w:r>
            <w:proofErr w:type="spellStart"/>
            <w:r w:rsidRPr="00207800">
              <w:rPr>
                <w:color w:val="000000"/>
              </w:rPr>
              <w:t>бұқаралықтар</w:t>
            </w:r>
            <w:proofErr w:type="spellEnd"/>
            <w:r w:rsidRPr="00207800">
              <w:rPr>
                <w:color w:val="000000"/>
              </w:rPr>
              <w:t xml:space="preserve"> 8-10Х </w:t>
            </w:r>
            <w:proofErr w:type="spellStart"/>
            <w:r w:rsidRPr="00207800">
              <w:rPr>
                <w:color w:val="000000"/>
              </w:rPr>
              <w:t>жылдамдықта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о</w:t>
            </w:r>
            <w:proofErr w:type="gramEnd"/>
            <w:r w:rsidRPr="00207800">
              <w:rPr>
                <w:color w:val="000000"/>
              </w:rPr>
              <w:t>қиды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CLV </w:t>
            </w:r>
            <w:proofErr w:type="spellStart"/>
            <w:r w:rsidRPr="00207800">
              <w:rPr>
                <w:color w:val="000000"/>
              </w:rPr>
              <w:t>режимінен</w:t>
            </w:r>
            <w:proofErr w:type="spellEnd"/>
            <w:r w:rsidRPr="00207800">
              <w:rPr>
                <w:color w:val="000000"/>
              </w:rPr>
              <w:t xml:space="preserve"> P-CAV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CAV </w:t>
            </w:r>
            <w:proofErr w:type="spellStart"/>
            <w:r w:rsidRPr="00207800">
              <w:rPr>
                <w:color w:val="000000"/>
              </w:rPr>
              <w:t>режиміне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көшу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технологиясы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өндірушілерден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шығын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талап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еткен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жоқ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себебі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айналу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процесінің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максималды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жиілігі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өзгерген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механикалық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бөлігіде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қозғалтқышыда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өзгертулерді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талап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еткен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жоқ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Сондықтан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жаңа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құрылғылардың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параметрлері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жақсы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қарай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өзгергенімен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бағасы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бұрынғыдай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</w:t>
            </w:r>
            <w:proofErr w:type="gramStart"/>
            <w:r w:rsidRPr="00207800">
              <w:rPr>
                <w:color w:val="000000"/>
              </w:rPr>
              <w:t>ала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берді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24Х </w:t>
            </w:r>
            <w:proofErr w:type="spellStart"/>
            <w:r w:rsidRPr="00207800">
              <w:rPr>
                <w:color w:val="000000"/>
              </w:rPr>
              <w:t>жылдамдықты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дискілерді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қолдану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тиімді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Жұмыс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жасаудағы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аса </w:t>
            </w:r>
            <w:proofErr w:type="spellStart"/>
            <w:r w:rsidRPr="00207800">
              <w:rPr>
                <w:color w:val="000000"/>
              </w:rPr>
              <w:t>кө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өзгермегенімен</w:t>
            </w:r>
            <w:proofErr w:type="spellEnd"/>
            <w:r w:rsidRPr="00207800">
              <w:rPr>
                <w:color w:val="000000"/>
              </w:rPr>
              <w:t xml:space="preserve">, тек осы </w:t>
            </w:r>
            <w:proofErr w:type="spellStart"/>
            <w:r w:rsidRPr="00207800">
              <w:rPr>
                <w:color w:val="000000"/>
              </w:rPr>
              <w:t>жылдамдықтағы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MultiRead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стандартын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қолдады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MultiRead</w:t>
            </w:r>
            <w:proofErr w:type="spellEnd"/>
            <w:r w:rsidRPr="00207800">
              <w:rPr>
                <w:color w:val="000000"/>
              </w:rPr>
              <w:t xml:space="preserve"> стандарты </w:t>
            </w:r>
            <w:proofErr w:type="spellStart"/>
            <w:r w:rsidRPr="00207800">
              <w:rPr>
                <w:color w:val="000000"/>
              </w:rPr>
              <w:t>қайта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жазылатын</w:t>
            </w:r>
            <w:proofErr w:type="spellEnd"/>
            <w:r w:rsidRPr="00207800">
              <w:rPr>
                <w:color w:val="000000"/>
              </w:rPr>
              <w:t xml:space="preserve"> CD-RW </w:t>
            </w:r>
            <w:proofErr w:type="spellStart"/>
            <w:r w:rsidRPr="00207800">
              <w:rPr>
                <w:color w:val="000000"/>
              </w:rPr>
              <w:t>дискілері</w:t>
            </w:r>
            <w:proofErr w:type="gramStart"/>
            <w:r w:rsidRPr="00207800">
              <w:rPr>
                <w:color w:val="000000"/>
              </w:rPr>
              <w:t>н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оқуға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көмектеседі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1997 </w:t>
            </w:r>
            <w:proofErr w:type="spellStart"/>
            <w:r w:rsidRPr="00207800">
              <w:rPr>
                <w:color w:val="000000"/>
              </w:rPr>
              <w:t>жылы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нарықта</w:t>
            </w:r>
            <w:proofErr w:type="spellEnd"/>
            <w:r w:rsidRPr="00207800">
              <w:rPr>
                <w:color w:val="000000"/>
              </w:rPr>
              <w:t xml:space="preserve"> 24Х CD-ROM </w:t>
            </w:r>
            <w:proofErr w:type="spellStart"/>
            <w:r w:rsidRPr="00207800">
              <w:rPr>
                <w:color w:val="000000"/>
              </w:rPr>
              <w:t>дискіжетектері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пайда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Бұл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жаңа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толығымен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CAV-технологиясы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бойынша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жұмыс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жасады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жиіл</w:t>
            </w:r>
            <w:proofErr w:type="gramEnd"/>
            <w:r w:rsidRPr="00207800">
              <w:rPr>
                <w:color w:val="000000"/>
              </w:rPr>
              <w:t>ігі</w:t>
            </w:r>
            <w:proofErr w:type="spellEnd"/>
            <w:r w:rsidRPr="00207800">
              <w:rPr>
                <w:color w:val="000000"/>
              </w:rPr>
              <w:t xml:space="preserve"> 500 </w:t>
            </w:r>
            <w:proofErr w:type="spellStart"/>
            <w:r w:rsidRPr="00207800">
              <w:rPr>
                <w:color w:val="000000"/>
              </w:rPr>
              <w:t>айн</w:t>
            </w:r>
            <w:proofErr w:type="spellEnd"/>
            <w:r w:rsidRPr="00207800">
              <w:rPr>
                <w:color w:val="000000"/>
              </w:rPr>
              <w:t xml:space="preserve">/мин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оқу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1,8 </w:t>
            </w:r>
            <w:proofErr w:type="spellStart"/>
            <w:r w:rsidRPr="00207800">
              <w:rPr>
                <w:color w:val="000000"/>
              </w:rPr>
              <w:t>ден</w:t>
            </w:r>
            <w:proofErr w:type="spellEnd"/>
            <w:r w:rsidRPr="00207800">
              <w:rPr>
                <w:color w:val="000000"/>
              </w:rPr>
              <w:t xml:space="preserve"> 3,6 Мбайт/с </w:t>
            </w:r>
            <w:proofErr w:type="spellStart"/>
            <w:r w:rsidRPr="00207800">
              <w:rPr>
                <w:color w:val="000000"/>
              </w:rPr>
              <w:t>жылдамдықта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proofErr w:type="gramStart"/>
            <w:r w:rsidRPr="00207800">
              <w:rPr>
                <w:color w:val="000000"/>
              </w:rPr>
              <w:t>Ең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</w:t>
            </w:r>
            <w:proofErr w:type="gramEnd"/>
            <w:r w:rsidRPr="00207800">
              <w:rPr>
                <w:color w:val="000000"/>
              </w:rPr>
              <w:t>ңа</w:t>
            </w:r>
            <w:proofErr w:type="spellEnd"/>
            <w:r w:rsidRPr="00207800">
              <w:rPr>
                <w:color w:val="000000"/>
              </w:rPr>
              <w:t xml:space="preserve">, 50Х </w:t>
            </w:r>
            <w:proofErr w:type="spellStart"/>
            <w:r w:rsidRPr="00207800">
              <w:rPr>
                <w:color w:val="000000"/>
              </w:rPr>
              <w:t>жылдамдықты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дискілік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жинақтауыштарда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жиілігі</w:t>
            </w:r>
            <w:proofErr w:type="spellEnd"/>
            <w:r w:rsidRPr="00207800">
              <w:rPr>
                <w:color w:val="000000"/>
              </w:rPr>
              <w:t xml:space="preserve"> 12000 </w:t>
            </w:r>
            <w:proofErr w:type="spellStart"/>
            <w:r w:rsidRPr="00207800">
              <w:rPr>
                <w:color w:val="000000"/>
              </w:rPr>
              <w:t>айн</w:t>
            </w:r>
            <w:proofErr w:type="spellEnd"/>
            <w:r w:rsidRPr="00207800">
              <w:rPr>
                <w:color w:val="000000"/>
              </w:rPr>
              <w:t xml:space="preserve">/мин </w:t>
            </w:r>
            <w:proofErr w:type="spellStart"/>
            <w:r w:rsidRPr="00207800">
              <w:rPr>
                <w:color w:val="000000"/>
              </w:rPr>
              <w:t>жылдамдыққа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дейін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барады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Бірақ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бұл</w:t>
            </w:r>
            <w:proofErr w:type="spellEnd"/>
            <w:r w:rsidRPr="00207800">
              <w:rPr>
                <w:color w:val="000000"/>
              </w:rPr>
              <w:t xml:space="preserve"> технология </w:t>
            </w:r>
            <w:proofErr w:type="spellStart"/>
            <w:r w:rsidRPr="00207800">
              <w:rPr>
                <w:color w:val="000000"/>
              </w:rPr>
              <w:t>әзірге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800">
              <w:rPr>
                <w:color w:val="000000"/>
              </w:rPr>
              <w:t>ең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</w:t>
            </w:r>
            <w:proofErr w:type="gramEnd"/>
            <w:r w:rsidRPr="00207800">
              <w:rPr>
                <w:color w:val="000000"/>
              </w:rPr>
              <w:t>ңа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заманауй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дискілерде</w:t>
            </w:r>
            <w:proofErr w:type="spellEnd"/>
            <w:r w:rsidRPr="00207800">
              <w:rPr>
                <w:color w:val="000000"/>
              </w:rPr>
              <w:t xml:space="preserve"> де </w:t>
            </w:r>
            <w:proofErr w:type="spellStart"/>
            <w:r w:rsidRPr="00207800">
              <w:rPr>
                <w:color w:val="000000"/>
              </w:rPr>
              <w:t>қолданылмайды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Бұ</w:t>
            </w:r>
            <w:proofErr w:type="gramStart"/>
            <w:r w:rsidRPr="00207800">
              <w:rPr>
                <w:color w:val="000000"/>
              </w:rPr>
              <w:t>л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дискілерде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ақпарат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ағымы</w:t>
            </w:r>
            <w:proofErr w:type="spellEnd"/>
            <w:r w:rsidRPr="00207800">
              <w:rPr>
                <w:color w:val="000000"/>
              </w:rPr>
              <w:t xml:space="preserve"> 7,2 Мб/с </w:t>
            </w:r>
            <w:proofErr w:type="spellStart"/>
            <w:r w:rsidRPr="00207800">
              <w:rPr>
                <w:color w:val="000000"/>
              </w:rPr>
              <w:t>болады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proofErr w:type="gramStart"/>
            <w:r w:rsidRPr="00207800">
              <w:rPr>
                <w:color w:val="000000"/>
              </w:rPr>
              <w:t>Б</w:t>
            </w:r>
            <w:proofErr w:type="gramEnd"/>
            <w:r w:rsidRPr="00207800">
              <w:rPr>
                <w:color w:val="000000"/>
              </w:rPr>
              <w:t>ірақ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бұндай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жылдамдықтағы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яғни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жылдамдықта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дискіні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айналдыру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жетектен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қатты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шудың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шығуына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себепші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себепті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тұтынушылар</w:t>
            </w:r>
            <w:proofErr w:type="spellEnd"/>
            <w:r w:rsidRPr="00207800">
              <w:rPr>
                <w:color w:val="000000"/>
              </w:rPr>
              <w:t xml:space="preserve"> 24-32Х </w:t>
            </w:r>
            <w:proofErr w:type="spellStart"/>
            <w:r w:rsidRPr="00207800">
              <w:rPr>
                <w:color w:val="000000"/>
              </w:rPr>
              <w:t>жылдамдықты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дискіжетектер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алатын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Жылдамдығы</w:t>
            </w:r>
            <w:proofErr w:type="spellEnd"/>
            <w:r w:rsidRPr="00207800">
              <w:rPr>
                <w:color w:val="000000"/>
              </w:rPr>
              <w:t xml:space="preserve"> аз </w:t>
            </w:r>
            <w:proofErr w:type="spellStart"/>
            <w:r w:rsidRPr="00207800">
              <w:rPr>
                <w:color w:val="000000"/>
              </w:rPr>
              <w:t>болса</w:t>
            </w:r>
            <w:proofErr w:type="spellEnd"/>
            <w:r w:rsidRPr="00207800">
              <w:rPr>
                <w:color w:val="000000"/>
              </w:rPr>
              <w:t xml:space="preserve"> да, </w:t>
            </w:r>
            <w:proofErr w:type="spellStart"/>
            <w:r w:rsidRPr="00207800">
              <w:rPr>
                <w:color w:val="000000"/>
              </w:rPr>
              <w:t>шуылы</w:t>
            </w:r>
            <w:proofErr w:type="spellEnd"/>
            <w:r w:rsidRPr="00207800">
              <w:rPr>
                <w:color w:val="000000"/>
              </w:rPr>
              <w:t xml:space="preserve"> аз. </w:t>
            </w:r>
            <w:proofErr w:type="spellStart"/>
            <w:r w:rsidRPr="00207800">
              <w:rPr>
                <w:color w:val="000000"/>
              </w:rPr>
              <w:t>Қазі</w:t>
            </w:r>
            <w:proofErr w:type="gramStart"/>
            <w:r w:rsidRPr="00207800">
              <w:rPr>
                <w:color w:val="000000"/>
              </w:rPr>
              <w:t>р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тіпті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жетектерге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арналған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арнайы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бағдарламалар</w:t>
            </w:r>
            <w:proofErr w:type="spellEnd"/>
            <w:r w:rsidRPr="00207800">
              <w:rPr>
                <w:color w:val="000000"/>
              </w:rPr>
              <w:t xml:space="preserve"> бар. </w:t>
            </w:r>
            <w:proofErr w:type="spellStart"/>
            <w:r w:rsidRPr="00207800">
              <w:rPr>
                <w:color w:val="000000"/>
              </w:rPr>
              <w:t>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бағдарламалардың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көмегімен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сіз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жетегіңіздің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жылдамдығын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өз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еркіңізбен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баптай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аласыз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207800" w:rsidRDefault="008521BB" w:rsidP="006A4D7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7800">
              <w:rPr>
                <w:color w:val="000000"/>
              </w:rPr>
              <w:t xml:space="preserve">CD-ROM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жетектері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ә</w:t>
            </w:r>
            <w:proofErr w:type="gramStart"/>
            <w:r w:rsidRPr="00207800">
              <w:rPr>
                <w:color w:val="000000"/>
              </w:rPr>
              <w:t>р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түрлі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интерфейсті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болуы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мүмкін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Көп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жетектер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аналық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тақшаға</w:t>
            </w:r>
            <w:proofErr w:type="spellEnd"/>
            <w:r w:rsidRPr="00207800">
              <w:rPr>
                <w:color w:val="000000"/>
              </w:rPr>
              <w:t xml:space="preserve"> IDE </w:t>
            </w:r>
            <w:proofErr w:type="spellStart"/>
            <w:r w:rsidRPr="00207800">
              <w:rPr>
                <w:color w:val="000000"/>
              </w:rPr>
              <w:t>шығу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тетігі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арқылы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қосылады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CD-ROM-ды</w:t>
            </w:r>
            <w:proofErr w:type="spellEnd"/>
            <w:r w:rsidRPr="00207800">
              <w:rPr>
                <w:color w:val="000000"/>
              </w:rPr>
              <w:t xml:space="preserve"> IDE </w:t>
            </w:r>
            <w:proofErr w:type="spellStart"/>
            <w:r w:rsidRPr="00207800">
              <w:rPr>
                <w:color w:val="000000"/>
              </w:rPr>
              <w:t>интерфейсіне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орнату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айтарлықтай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оңай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болғанымен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кейбі</w:t>
            </w:r>
            <w:proofErr w:type="gramStart"/>
            <w:r w:rsidRPr="00207800">
              <w:rPr>
                <w:color w:val="000000"/>
              </w:rPr>
              <w:t>р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жағдайларға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назар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аударғаныңыз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дұрыс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Бә</w:t>
            </w:r>
            <w:proofErr w:type="gramStart"/>
            <w:r w:rsidRPr="00207800">
              <w:rPr>
                <w:color w:val="000000"/>
              </w:rPr>
              <w:t>р</w:t>
            </w:r>
            <w:proofErr w:type="gramEnd"/>
            <w:r w:rsidRPr="00207800">
              <w:rPr>
                <w:color w:val="000000"/>
              </w:rPr>
              <w:t>іміз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білетіндей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кез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келген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Enhanced</w:t>
            </w:r>
            <w:proofErr w:type="spellEnd"/>
            <w:r w:rsidRPr="00207800">
              <w:rPr>
                <w:color w:val="000000"/>
              </w:rPr>
              <w:t xml:space="preserve"> IDE </w:t>
            </w:r>
            <w:proofErr w:type="spellStart"/>
            <w:r w:rsidRPr="00207800">
              <w:rPr>
                <w:color w:val="000000"/>
              </w:rPr>
              <w:t>адаптерінде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екі</w:t>
            </w:r>
            <w:proofErr w:type="spellEnd"/>
            <w:r w:rsidRPr="00207800">
              <w:rPr>
                <w:color w:val="000000"/>
              </w:rPr>
              <w:t xml:space="preserve"> 40 </w:t>
            </w:r>
            <w:proofErr w:type="spellStart"/>
            <w:r w:rsidRPr="00207800">
              <w:rPr>
                <w:color w:val="000000"/>
              </w:rPr>
              <w:t>контактілі</w:t>
            </w:r>
            <w:proofErr w:type="spellEnd"/>
            <w:r w:rsidRPr="00207800">
              <w:rPr>
                <w:color w:val="000000"/>
              </w:rPr>
              <w:t xml:space="preserve"> разъем бар, </w:t>
            </w:r>
            <w:proofErr w:type="spellStart"/>
            <w:r w:rsidRPr="00207800">
              <w:rPr>
                <w:color w:val="000000"/>
              </w:rPr>
              <w:t>оларға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құрылғы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қосылады</w:t>
            </w:r>
            <w:proofErr w:type="spellEnd"/>
            <w:r w:rsidRPr="00207800">
              <w:rPr>
                <w:color w:val="000000"/>
              </w:rPr>
              <w:t xml:space="preserve">: </w:t>
            </w:r>
            <w:proofErr w:type="spellStart"/>
            <w:r w:rsidRPr="00207800">
              <w:rPr>
                <w:color w:val="000000"/>
              </w:rPr>
              <w:t>Primary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Master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Slave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Secondary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Master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Slave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Белгілі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себептерге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байланысты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Primary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Master-бұл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ә</w:t>
            </w:r>
            <w:proofErr w:type="gramStart"/>
            <w:r w:rsidRPr="00207800">
              <w:rPr>
                <w:color w:val="000000"/>
              </w:rPr>
              <w:t>р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қашан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жүктегіш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дискісі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болып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келеді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Сол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себепті</w:t>
            </w:r>
            <w:proofErr w:type="spellEnd"/>
            <w:r w:rsidRPr="00207800">
              <w:rPr>
                <w:color w:val="000000"/>
              </w:rPr>
              <w:t xml:space="preserve">, CD-ROM </w:t>
            </w:r>
            <w:proofErr w:type="spellStart"/>
            <w:r w:rsidRPr="00207800">
              <w:rPr>
                <w:color w:val="000000"/>
              </w:rPr>
              <w:t>Primary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Slave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немесе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Secondary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Master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немесе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Secondary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Slave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құрылғы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ретінде</w:t>
            </w:r>
            <w:proofErr w:type="spellEnd"/>
            <w:r w:rsidRPr="00207800">
              <w:rPr>
                <w:color w:val="000000"/>
              </w:rPr>
              <w:t xml:space="preserve"> 40 </w:t>
            </w:r>
            <w:proofErr w:type="spellStart"/>
            <w:r w:rsidRPr="00207800">
              <w:rPr>
                <w:color w:val="000000"/>
              </w:rPr>
              <w:t>контактілі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ұяшыққа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орналасуы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мүмкін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r w:rsidRPr="00207800">
              <w:rPr>
                <w:color w:val="000000"/>
              </w:rPr>
              <w:t>Сонымен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қорек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көзі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кабельдерін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қосар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алдында</w:t>
            </w:r>
            <w:proofErr w:type="spellEnd"/>
            <w:r w:rsidRPr="00207800">
              <w:rPr>
                <w:color w:val="000000"/>
              </w:rPr>
              <w:t xml:space="preserve">, </w:t>
            </w:r>
            <w:proofErr w:type="spellStart"/>
            <w:r w:rsidRPr="00207800">
              <w:rPr>
                <w:color w:val="000000"/>
              </w:rPr>
              <w:t>жинақтауыштың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артқы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бөлігінде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орналасқан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Master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және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Slave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ауыстыру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тетіктерін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дұрыс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еті</w:t>
            </w:r>
            <w:proofErr w:type="gramStart"/>
            <w:r w:rsidRPr="00207800">
              <w:rPr>
                <w:color w:val="000000"/>
              </w:rPr>
              <w:t>п</w:t>
            </w:r>
            <w:proofErr w:type="spellEnd"/>
            <w:proofErr w:type="gram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қойып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алыңыз</w:t>
            </w:r>
            <w:proofErr w:type="spellEnd"/>
            <w:r w:rsidRPr="00207800">
              <w:rPr>
                <w:color w:val="000000"/>
              </w:rPr>
              <w:t xml:space="preserve">. </w:t>
            </w:r>
            <w:proofErr w:type="spellStart"/>
            <w:proofErr w:type="gramStart"/>
            <w:r w:rsidRPr="00207800">
              <w:rPr>
                <w:color w:val="000000"/>
              </w:rPr>
              <w:t>Б</w:t>
            </w:r>
            <w:proofErr w:type="gramEnd"/>
            <w:r w:rsidRPr="00207800">
              <w:rPr>
                <w:color w:val="000000"/>
              </w:rPr>
              <w:t>ірақ</w:t>
            </w:r>
            <w:proofErr w:type="spellEnd"/>
            <w:r w:rsidRPr="00207800">
              <w:rPr>
                <w:color w:val="000000"/>
              </w:rPr>
              <w:t xml:space="preserve">, CD-ROM </w:t>
            </w:r>
            <w:proofErr w:type="spellStart"/>
            <w:r w:rsidRPr="00207800">
              <w:rPr>
                <w:color w:val="000000"/>
              </w:rPr>
              <w:t>дискі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жетектегін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екінші</w:t>
            </w:r>
            <w:proofErr w:type="spellEnd"/>
            <w:r w:rsidRPr="00207800">
              <w:rPr>
                <w:color w:val="000000"/>
              </w:rPr>
              <w:t xml:space="preserve"> IDE </w:t>
            </w:r>
            <w:proofErr w:type="spellStart"/>
            <w:r w:rsidRPr="00207800">
              <w:rPr>
                <w:color w:val="000000"/>
              </w:rPr>
              <w:t>ұяшығына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орналастырғаныңыз</w:t>
            </w:r>
            <w:proofErr w:type="spellEnd"/>
            <w:r w:rsidRPr="00207800">
              <w:rPr>
                <w:color w:val="000000"/>
              </w:rPr>
              <w:t xml:space="preserve"> </w:t>
            </w:r>
            <w:proofErr w:type="spellStart"/>
            <w:r w:rsidRPr="00207800">
              <w:rPr>
                <w:color w:val="000000"/>
              </w:rPr>
              <w:t>дұрыс</w:t>
            </w:r>
            <w:proofErr w:type="spellEnd"/>
            <w:r w:rsidRPr="00207800">
              <w:rPr>
                <w:color w:val="000000"/>
              </w:rPr>
              <w:t>.</w:t>
            </w:r>
          </w:p>
          <w:p w:rsidR="008521BB" w:rsidRPr="00761CE7" w:rsidRDefault="008521BB" w:rsidP="008521BB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424242"/>
              </w:rPr>
            </w:pPr>
          </w:p>
        </w:tc>
      </w:tr>
      <w:tr w:rsidR="008521BB" w:rsidRPr="009E2185" w:rsidTr="006A4D78">
        <w:trPr>
          <w:trHeight w:val="28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521BB" w:rsidRPr="009E2185" w:rsidRDefault="008521BB" w:rsidP="006A4D7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1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Өткізу орны: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BB" w:rsidRPr="009E2185" w:rsidRDefault="008521BB" w:rsidP="006A4D78">
            <w:pPr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185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кабинеті</w:t>
            </w:r>
          </w:p>
        </w:tc>
      </w:tr>
      <w:tr w:rsidR="008521BB" w:rsidRPr="00F37A1C" w:rsidTr="006A4D78">
        <w:trPr>
          <w:trHeight w:val="28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521BB" w:rsidRPr="00F37A1C" w:rsidRDefault="008521BB" w:rsidP="006A4D7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7A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Өткізу күні: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BB" w:rsidRPr="00F37A1C" w:rsidRDefault="008521BB" w:rsidP="008521BB">
            <w:pPr>
              <w:spacing w:line="360" w:lineRule="auto"/>
              <w:ind w:left="6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7A1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F37A1C">
              <w:rPr>
                <w:rFonts w:ascii="Times New Roman" w:hAnsi="Times New Roman"/>
                <w:sz w:val="24"/>
                <w:szCs w:val="24"/>
                <w:lang w:val="kk-KZ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F37A1C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</w:tbl>
    <w:p w:rsidR="00B144F7" w:rsidRDefault="00B144F7"/>
    <w:sectPr w:rsidR="00B144F7" w:rsidSect="00B1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85A8"/>
      </v:shape>
    </w:pict>
  </w:numPicBullet>
  <w:abstractNum w:abstractNumId="0">
    <w:nsid w:val="11CE3DF5"/>
    <w:multiLevelType w:val="hybridMultilevel"/>
    <w:tmpl w:val="50A41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37E5"/>
    <w:multiLevelType w:val="multilevel"/>
    <w:tmpl w:val="2372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C6B76"/>
    <w:multiLevelType w:val="multilevel"/>
    <w:tmpl w:val="BC42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1BB"/>
    <w:rsid w:val="008521BB"/>
    <w:rsid w:val="00B1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Heading1 Знак,Colorful List - Accent 11 Знак,маркированный Знак"/>
    <w:link w:val="a4"/>
    <w:uiPriority w:val="34"/>
    <w:locked/>
    <w:rsid w:val="008521BB"/>
    <w:rPr>
      <w:rFonts w:ascii="Calibri" w:eastAsia="Calibri" w:hAnsi="Calibri" w:cs="Times New Roman"/>
    </w:rPr>
  </w:style>
  <w:style w:type="paragraph" w:styleId="a4">
    <w:name w:val="List Paragraph"/>
    <w:aliases w:val="Heading1,Colorful List - Accent 11,маркированный"/>
    <w:basedOn w:val="a"/>
    <w:link w:val="a3"/>
    <w:uiPriority w:val="34"/>
    <w:qFormat/>
    <w:rsid w:val="008521BB"/>
    <w:pPr>
      <w:ind w:left="720"/>
      <w:contextualSpacing/>
    </w:pPr>
    <w:rPr>
      <w:rFonts w:eastAsia="Calibri"/>
      <w:lang w:eastAsia="en-US"/>
    </w:rPr>
  </w:style>
  <w:style w:type="table" w:customStyle="1" w:styleId="2">
    <w:name w:val="Сетка таблицы2"/>
    <w:basedOn w:val="a1"/>
    <w:uiPriority w:val="59"/>
    <w:rsid w:val="008521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1BB"/>
    <w:rPr>
      <w:color w:val="0000FF" w:themeColor="hyperlink"/>
      <w:u w:val="single"/>
    </w:rPr>
  </w:style>
  <w:style w:type="table" w:customStyle="1" w:styleId="TableGrid">
    <w:name w:val="TableGrid"/>
    <w:rsid w:val="008521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852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5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2020-01-16T05:15:00Z</dcterms:created>
  <dcterms:modified xsi:type="dcterms:W3CDTF">2020-01-16T05:34:00Z</dcterms:modified>
</cp:coreProperties>
</file>