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36" w:rsidRPr="004A5D6B" w:rsidRDefault="00883F36" w:rsidP="00883F36">
      <w:pPr>
        <w:pStyle w:val="c1"/>
        <w:shd w:val="clear" w:color="auto" w:fill="FFFFFF"/>
        <w:spacing w:before="0" w:beforeAutospacing="0" w:after="0" w:afterAutospacing="0"/>
        <w:rPr>
          <w:rStyle w:val="c7"/>
          <w:b/>
          <w:bCs/>
          <w:i/>
          <w:iCs/>
          <w:color w:val="000000"/>
          <w:sz w:val="28"/>
        </w:rPr>
      </w:pPr>
      <w:r w:rsidRPr="004A5D6B">
        <w:rPr>
          <w:rStyle w:val="c7"/>
          <w:b/>
          <w:bCs/>
          <w:i/>
          <w:iCs/>
          <w:color w:val="000000"/>
          <w:sz w:val="28"/>
        </w:rPr>
        <w:t xml:space="preserve">Автор: </w:t>
      </w:r>
      <w:proofErr w:type="spellStart"/>
      <w:r w:rsidRPr="004A5D6B">
        <w:rPr>
          <w:rStyle w:val="c7"/>
          <w:b/>
          <w:bCs/>
          <w:i/>
          <w:iCs/>
          <w:color w:val="000000"/>
          <w:sz w:val="28"/>
        </w:rPr>
        <w:t>Посохова</w:t>
      </w:r>
      <w:proofErr w:type="spellEnd"/>
      <w:r w:rsidRPr="004A5D6B">
        <w:rPr>
          <w:rStyle w:val="c7"/>
          <w:b/>
          <w:bCs/>
          <w:i/>
          <w:iCs/>
          <w:color w:val="000000"/>
          <w:sz w:val="28"/>
        </w:rPr>
        <w:t xml:space="preserve"> </w:t>
      </w:r>
      <w:proofErr w:type="spellStart"/>
      <w:r w:rsidRPr="004A5D6B">
        <w:rPr>
          <w:rStyle w:val="c7"/>
          <w:b/>
          <w:bCs/>
          <w:i/>
          <w:iCs/>
          <w:color w:val="000000"/>
          <w:sz w:val="28"/>
        </w:rPr>
        <w:t>Лидия</w:t>
      </w:r>
      <w:proofErr w:type="gramStart"/>
      <w:r w:rsidRPr="004A5D6B">
        <w:rPr>
          <w:rStyle w:val="c7"/>
          <w:b/>
          <w:bCs/>
          <w:i/>
          <w:iCs/>
          <w:color w:val="000000"/>
          <w:sz w:val="28"/>
        </w:rPr>
        <w:t>.Н</w:t>
      </w:r>
      <w:proofErr w:type="spellEnd"/>
      <w:proofErr w:type="gramEnd"/>
    </w:p>
    <w:p w:rsidR="00883F36" w:rsidRPr="004A5D6B" w:rsidRDefault="00883F36" w:rsidP="00883F36">
      <w:pPr>
        <w:pStyle w:val="c1"/>
        <w:shd w:val="clear" w:color="auto" w:fill="FFFFFF"/>
        <w:spacing w:before="0" w:beforeAutospacing="0" w:after="0" w:afterAutospacing="0"/>
        <w:rPr>
          <w:color w:val="000000"/>
          <w:szCs w:val="22"/>
        </w:rPr>
      </w:pPr>
    </w:p>
    <w:p w:rsidR="00883F36" w:rsidRPr="004A5D6B" w:rsidRDefault="00883F36" w:rsidP="00883F36">
      <w:pPr>
        <w:shd w:val="clear" w:color="auto" w:fill="FFFFFF"/>
        <w:spacing w:line="266" w:lineRule="exact"/>
        <w:ind w:left="142" w:hanging="142"/>
        <w:jc w:val="center"/>
        <w:rPr>
          <w:rFonts w:ascii="Times New Roman" w:eastAsia="Times New Roman" w:hAnsi="Times New Roman" w:cs="Times New Roman"/>
          <w:color w:val="000000"/>
          <w:spacing w:val="-1"/>
          <w:szCs w:val="24"/>
          <w:lang w:eastAsia="ru-RU"/>
        </w:rPr>
      </w:pPr>
      <w:r w:rsidRPr="004A5D6B">
        <w:rPr>
          <w:rStyle w:val="c7"/>
          <w:rFonts w:ascii="Times New Roman" w:hAnsi="Times New Roman" w:cs="Times New Roman"/>
          <w:b/>
          <w:bCs/>
          <w:i/>
          <w:iCs/>
          <w:color w:val="000000"/>
          <w:sz w:val="24"/>
        </w:rPr>
        <w:t xml:space="preserve">Организация: </w:t>
      </w:r>
      <w:r w:rsidRPr="004A5D6B">
        <w:rPr>
          <w:rFonts w:ascii="Times New Roman" w:eastAsia="Times New Roman" w:hAnsi="Times New Roman" w:cs="Times New Roman"/>
          <w:color w:val="000000"/>
          <w:spacing w:val="-1"/>
          <w:szCs w:val="24"/>
          <w:lang w:eastAsia="ru-RU"/>
        </w:rPr>
        <w:t xml:space="preserve">МУНИЦИПАЛЬНОЕ АВТОНОМНОЕ ДОШКОЛЬНОЕ ОБРАЗОВАТЕЛЬНОЕ </w:t>
      </w:r>
    </w:p>
    <w:p w:rsidR="00883F36" w:rsidRPr="004A5D6B" w:rsidRDefault="00883F36" w:rsidP="00883F36">
      <w:pPr>
        <w:shd w:val="clear" w:color="auto" w:fill="FFFFFF"/>
        <w:spacing w:after="0" w:line="266" w:lineRule="exact"/>
        <w:jc w:val="center"/>
        <w:rPr>
          <w:rFonts w:ascii="Times New Roman" w:eastAsia="Times New Roman" w:hAnsi="Times New Roman" w:cs="Times New Roman"/>
          <w:color w:val="000000"/>
          <w:spacing w:val="-1"/>
          <w:szCs w:val="24"/>
          <w:lang w:eastAsia="ru-RU"/>
        </w:rPr>
      </w:pPr>
      <w:r w:rsidRPr="004A5D6B">
        <w:rPr>
          <w:rFonts w:ascii="Times New Roman" w:eastAsia="Times New Roman" w:hAnsi="Times New Roman" w:cs="Times New Roman"/>
          <w:color w:val="000000"/>
          <w:spacing w:val="-1"/>
          <w:szCs w:val="24"/>
          <w:lang w:eastAsia="ru-RU"/>
        </w:rPr>
        <w:t>УЧРЕЖДЕНИЕ ДЕТСКИЙ САД № 18</w:t>
      </w:r>
    </w:p>
    <w:p w:rsidR="00B9682E" w:rsidRDefault="00B9682E"/>
    <w:p w:rsidR="00B9682E" w:rsidRPr="00B9682E" w:rsidRDefault="00B9682E" w:rsidP="00B9682E">
      <w:pPr>
        <w:shd w:val="clear" w:color="auto" w:fill="FFFFFF"/>
        <w:spacing w:after="75" w:line="360" w:lineRule="atLeast"/>
        <w:ind w:right="535"/>
        <w:jc w:val="center"/>
        <w:rPr>
          <w:rFonts w:ascii="Times New Roman" w:eastAsia="Times New Roman" w:hAnsi="Times New Roman" w:cs="Times New Roman"/>
          <w:b/>
          <w:i/>
          <w:iCs/>
          <w:color w:val="FF0000"/>
          <w:sz w:val="48"/>
          <w:szCs w:val="48"/>
          <w:lang w:eastAsia="ru-RU"/>
        </w:rPr>
      </w:pPr>
      <w:r w:rsidRPr="00B9682E">
        <w:rPr>
          <w:rFonts w:ascii="Times New Roman" w:eastAsia="Times New Roman" w:hAnsi="Times New Roman" w:cs="Times New Roman"/>
          <w:b/>
          <w:i/>
          <w:iCs/>
          <w:color w:val="FF0000"/>
          <w:sz w:val="48"/>
          <w:szCs w:val="48"/>
          <w:lang w:eastAsia="ru-RU"/>
        </w:rPr>
        <w:t>Консультация для родителей</w:t>
      </w:r>
    </w:p>
    <w:p w:rsidR="00804C52" w:rsidRPr="0093141D" w:rsidRDefault="00B9682E" w:rsidP="00B9682E">
      <w:pPr>
        <w:rPr>
          <w:rFonts w:ascii="Times New Roman" w:eastAsia="Times New Roman" w:hAnsi="Times New Roman" w:cs="Times New Roman"/>
          <w:b/>
          <w:i/>
          <w:iCs/>
          <w:color w:val="FF0000"/>
          <w:sz w:val="48"/>
          <w:szCs w:val="48"/>
          <w:lang w:eastAsia="ru-RU"/>
        </w:rPr>
      </w:pPr>
      <w:r w:rsidRPr="00B9682E">
        <w:rPr>
          <w:rFonts w:ascii="Times New Roman" w:eastAsia="Times New Roman" w:hAnsi="Times New Roman" w:cs="Times New Roman"/>
          <w:b/>
          <w:i/>
          <w:iCs/>
          <w:color w:val="FF0000"/>
          <w:sz w:val="48"/>
          <w:szCs w:val="48"/>
          <w:lang w:eastAsia="ru-RU"/>
        </w:rPr>
        <w:t>«Как развить связную речь ребёнка 5-6 лет с помощью дидактических игр</w:t>
      </w:r>
    </w:p>
    <w:p w:rsidR="00B9682E" w:rsidRPr="0093141D" w:rsidRDefault="00B9682E" w:rsidP="00B9682E">
      <w:pPr>
        <w:rPr>
          <w:rFonts w:ascii="Times New Roman" w:hAnsi="Times New Roman" w:cs="Times New Roman"/>
          <w:sz w:val="24"/>
          <w:szCs w:val="24"/>
        </w:rPr>
      </w:pPr>
      <w:r w:rsidRPr="0093141D">
        <w:rPr>
          <w:rFonts w:ascii="Times New Roman" w:hAnsi="Times New Roman" w:cs="Times New Roman"/>
          <w:sz w:val="24"/>
          <w:szCs w:val="24"/>
        </w:rPr>
        <w:t>Связная речь неотделима от мира мыслей: связность речи – это связность мыслей. По тому, как ребенок умеет строить свое высказывание, можно судить об уровне его речевого развития.</w:t>
      </w:r>
    </w:p>
    <w:p w:rsidR="00804C52" w:rsidRPr="0093141D" w:rsidRDefault="00B9682E" w:rsidP="00804C52">
      <w:pPr>
        <w:rPr>
          <w:rFonts w:ascii="Times New Roman" w:hAnsi="Times New Roman" w:cs="Times New Roman"/>
          <w:sz w:val="24"/>
          <w:szCs w:val="24"/>
        </w:rPr>
      </w:pPr>
      <w:r w:rsidRPr="0093141D">
        <w:rPr>
          <w:rFonts w:ascii="Times New Roman" w:hAnsi="Times New Roman" w:cs="Times New Roman"/>
          <w:sz w:val="24"/>
          <w:szCs w:val="24"/>
        </w:rPr>
        <w:t xml:space="preserve">Речь не передается ребенку по наследству, он перенимает опыт речевого общения от окружающих, т.е. овладение речью </w:t>
      </w:r>
      <w:proofErr w:type="gramStart"/>
      <w:r w:rsidRPr="0093141D">
        <w:rPr>
          <w:rFonts w:ascii="Times New Roman" w:hAnsi="Times New Roman" w:cs="Times New Roman"/>
          <w:sz w:val="24"/>
          <w:szCs w:val="24"/>
        </w:rPr>
        <w:t xml:space="preserve">находится в прямой зависимости от окружающей речевой </w:t>
      </w:r>
      <w:proofErr w:type="spellStart"/>
      <w:r w:rsidRPr="0093141D">
        <w:rPr>
          <w:rFonts w:ascii="Times New Roman" w:hAnsi="Times New Roman" w:cs="Times New Roman"/>
          <w:sz w:val="24"/>
          <w:szCs w:val="24"/>
        </w:rPr>
        <w:t>средыСвязная</w:t>
      </w:r>
      <w:proofErr w:type="spellEnd"/>
      <w:r w:rsidRPr="0093141D">
        <w:rPr>
          <w:rFonts w:ascii="Times New Roman" w:hAnsi="Times New Roman" w:cs="Times New Roman"/>
          <w:sz w:val="24"/>
          <w:szCs w:val="24"/>
        </w:rPr>
        <w:t xml:space="preserve"> речь представляет</w:t>
      </w:r>
      <w:proofErr w:type="gramEnd"/>
      <w:r w:rsidRPr="0093141D">
        <w:rPr>
          <w:rFonts w:ascii="Times New Roman" w:hAnsi="Times New Roman" w:cs="Times New Roman"/>
          <w:sz w:val="24"/>
          <w:szCs w:val="24"/>
        </w:rPr>
        <w:t xml:space="preserve"> собой наиболее сложную форму речевой деятельности. Она носит характер последовательного </w:t>
      </w:r>
      <w:proofErr w:type="spellStart"/>
      <w:r w:rsidRPr="0093141D">
        <w:rPr>
          <w:rFonts w:ascii="Times New Roman" w:hAnsi="Times New Roman" w:cs="Times New Roman"/>
          <w:sz w:val="24"/>
          <w:szCs w:val="24"/>
        </w:rPr>
        <w:t>систематическогоразвернутого</w:t>
      </w:r>
      <w:proofErr w:type="spellEnd"/>
      <w:r w:rsidRPr="0093141D">
        <w:rPr>
          <w:rFonts w:ascii="Times New Roman" w:hAnsi="Times New Roman" w:cs="Times New Roman"/>
          <w:sz w:val="24"/>
          <w:szCs w:val="24"/>
        </w:rPr>
        <w:t xml:space="preserve"> </w:t>
      </w:r>
      <w:proofErr w:type="spellStart"/>
      <w:r w:rsidRPr="0093141D">
        <w:rPr>
          <w:rFonts w:ascii="Times New Roman" w:hAnsi="Times New Roman" w:cs="Times New Roman"/>
          <w:sz w:val="24"/>
          <w:szCs w:val="24"/>
        </w:rPr>
        <w:t>изложения</w:t>
      </w:r>
      <w:proofErr w:type="gramStart"/>
      <w:r w:rsidRPr="0093141D">
        <w:rPr>
          <w:rFonts w:ascii="Times New Roman" w:hAnsi="Times New Roman" w:cs="Times New Roman"/>
          <w:sz w:val="24"/>
          <w:szCs w:val="24"/>
        </w:rPr>
        <w:t>.С</w:t>
      </w:r>
      <w:proofErr w:type="gramEnd"/>
      <w:r w:rsidRPr="0093141D">
        <w:rPr>
          <w:rFonts w:ascii="Times New Roman" w:hAnsi="Times New Roman" w:cs="Times New Roman"/>
          <w:sz w:val="24"/>
          <w:szCs w:val="24"/>
        </w:rPr>
        <w:t>вязная</w:t>
      </w:r>
      <w:proofErr w:type="spellEnd"/>
      <w:r w:rsidRPr="0093141D">
        <w:rPr>
          <w:rFonts w:ascii="Times New Roman" w:hAnsi="Times New Roman" w:cs="Times New Roman"/>
          <w:sz w:val="24"/>
          <w:szCs w:val="24"/>
        </w:rPr>
        <w:t xml:space="preserve"> речь требует от говорящего широкого охвата действительности, подробного её восприятия, что возможно только при достаточно высоком умственном и </w:t>
      </w:r>
      <w:proofErr w:type="spellStart"/>
      <w:r w:rsidRPr="0093141D">
        <w:rPr>
          <w:rFonts w:ascii="Times New Roman" w:hAnsi="Times New Roman" w:cs="Times New Roman"/>
          <w:sz w:val="24"/>
          <w:szCs w:val="24"/>
        </w:rPr>
        <w:t>речевомразвитии</w:t>
      </w:r>
      <w:proofErr w:type="spellEnd"/>
      <w:r w:rsidRPr="0093141D">
        <w:rPr>
          <w:rFonts w:ascii="Times New Roman" w:hAnsi="Times New Roman" w:cs="Times New Roman"/>
          <w:sz w:val="24"/>
          <w:szCs w:val="24"/>
        </w:rPr>
        <w:t>. При пересказе дети с общим недоразвитием речи ошибаются в передаче логической последовательности событий, пропускают отдельные звенья, «теряют» действующих лиц.</w:t>
      </w:r>
      <w:r w:rsidR="00804C52" w:rsidRPr="0093141D">
        <w:rPr>
          <w:rFonts w:ascii="Times New Roman" w:hAnsi="Times New Roman" w:cs="Times New Roman"/>
          <w:sz w:val="24"/>
          <w:szCs w:val="24"/>
        </w:rPr>
        <w:t xml:space="preserve"> 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804C52" w:rsidRPr="0093141D" w:rsidRDefault="00804C52" w:rsidP="00804C52">
      <w:pPr>
        <w:rPr>
          <w:rFonts w:ascii="Times New Roman" w:hAnsi="Times New Roman" w:cs="Times New Roman"/>
          <w:sz w:val="24"/>
          <w:szCs w:val="24"/>
        </w:rPr>
      </w:pPr>
      <w:r w:rsidRPr="0093141D">
        <w:rPr>
          <w:rFonts w:ascii="Times New Roman" w:hAnsi="Times New Roman" w:cs="Times New Roman"/>
          <w:sz w:val="24"/>
          <w:szCs w:val="24"/>
        </w:rPr>
        <w:t>Связная речь имеет две формы:</w:t>
      </w:r>
    </w:p>
    <w:p w:rsidR="00804C52" w:rsidRPr="0093141D" w:rsidRDefault="00804C52" w:rsidP="00804C52">
      <w:pPr>
        <w:rPr>
          <w:rFonts w:ascii="Times New Roman" w:hAnsi="Times New Roman" w:cs="Times New Roman"/>
          <w:sz w:val="24"/>
          <w:szCs w:val="24"/>
        </w:rPr>
      </w:pPr>
      <w:r w:rsidRPr="0093141D">
        <w:rPr>
          <w:rFonts w:ascii="Times New Roman" w:hAnsi="Times New Roman" w:cs="Times New Roman"/>
          <w:sz w:val="24"/>
          <w:szCs w:val="24"/>
        </w:rPr>
        <w:t xml:space="preserve">·        </w:t>
      </w:r>
      <w:proofErr w:type="gramStart"/>
      <w:r w:rsidRPr="0093141D">
        <w:rPr>
          <w:rFonts w:ascii="Times New Roman" w:hAnsi="Times New Roman" w:cs="Times New Roman"/>
          <w:sz w:val="24"/>
          <w:szCs w:val="24"/>
        </w:rPr>
        <w:t>диалогическую</w:t>
      </w:r>
      <w:proofErr w:type="gramEnd"/>
      <w:r w:rsidRPr="0093141D">
        <w:rPr>
          <w:rFonts w:ascii="Times New Roman" w:hAnsi="Times New Roman" w:cs="Times New Roman"/>
          <w:sz w:val="24"/>
          <w:szCs w:val="24"/>
        </w:rPr>
        <w:t xml:space="preserve"> (разговор между двумя или несколькими людьми)</w:t>
      </w:r>
    </w:p>
    <w:p w:rsidR="00804C52" w:rsidRPr="0093141D" w:rsidRDefault="00804C52" w:rsidP="00804C52">
      <w:pPr>
        <w:rPr>
          <w:rFonts w:ascii="Times New Roman" w:hAnsi="Times New Roman" w:cs="Times New Roman"/>
          <w:sz w:val="24"/>
          <w:szCs w:val="24"/>
        </w:rPr>
      </w:pPr>
      <w:r w:rsidRPr="0093141D">
        <w:rPr>
          <w:rFonts w:ascii="Times New Roman" w:hAnsi="Times New Roman" w:cs="Times New Roman"/>
          <w:sz w:val="24"/>
          <w:szCs w:val="24"/>
        </w:rPr>
        <w:t>·        монологическу</w:t>
      </w:r>
      <w:proofErr w:type="gramStart"/>
      <w:r w:rsidRPr="0093141D">
        <w:rPr>
          <w:rFonts w:ascii="Times New Roman" w:hAnsi="Times New Roman" w:cs="Times New Roman"/>
          <w:sz w:val="24"/>
          <w:szCs w:val="24"/>
        </w:rPr>
        <w:t>ю(</w:t>
      </w:r>
      <w:proofErr w:type="gramEnd"/>
      <w:r w:rsidRPr="0093141D">
        <w:rPr>
          <w:rFonts w:ascii="Times New Roman" w:hAnsi="Times New Roman" w:cs="Times New Roman"/>
          <w:sz w:val="24"/>
          <w:szCs w:val="24"/>
        </w:rPr>
        <w:t>речь одного человека).</w:t>
      </w:r>
    </w:p>
    <w:p w:rsidR="00804C52" w:rsidRPr="0093141D" w:rsidRDefault="00804C52" w:rsidP="00804C52">
      <w:pPr>
        <w:rPr>
          <w:rFonts w:ascii="Times New Roman" w:hAnsi="Times New Roman" w:cs="Times New Roman"/>
          <w:sz w:val="24"/>
          <w:szCs w:val="24"/>
        </w:rPr>
      </w:pPr>
      <w:r w:rsidRPr="0093141D">
        <w:rPr>
          <w:rFonts w:ascii="Times New Roman" w:hAnsi="Times New Roman" w:cs="Times New Roman"/>
          <w:sz w:val="24"/>
          <w:szCs w:val="24"/>
        </w:rPr>
        <w:t>Каждая из них имеет свои особенности.</w:t>
      </w:r>
    </w:p>
    <w:p w:rsidR="00804C52" w:rsidRPr="0093141D" w:rsidRDefault="00804C52" w:rsidP="00804C52">
      <w:pPr>
        <w:rPr>
          <w:rFonts w:ascii="Times New Roman" w:hAnsi="Times New Roman" w:cs="Times New Roman"/>
          <w:sz w:val="24"/>
          <w:szCs w:val="24"/>
        </w:rPr>
      </w:pPr>
      <w:r w:rsidRPr="0093141D">
        <w:rPr>
          <w:rFonts w:ascii="Times New Roman" w:hAnsi="Times New Roman" w:cs="Times New Roman"/>
          <w:sz w:val="24"/>
          <w:szCs w:val="24"/>
        </w:rPr>
        <w:t>Диалогическая речь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B9682E" w:rsidRPr="0093141D" w:rsidRDefault="00804C52" w:rsidP="00804C52">
      <w:pPr>
        <w:rPr>
          <w:rFonts w:ascii="Times New Roman" w:hAnsi="Times New Roman" w:cs="Times New Roman"/>
          <w:sz w:val="24"/>
          <w:szCs w:val="24"/>
        </w:rPr>
      </w:pPr>
      <w:r w:rsidRPr="0093141D">
        <w:rPr>
          <w:rFonts w:ascii="Times New Roman" w:hAnsi="Times New Roman" w:cs="Times New Roman"/>
          <w:sz w:val="24"/>
          <w:szCs w:val="24"/>
        </w:rPr>
        <w:t>Монологическая речь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r w:rsidR="00B9682E" w:rsidRPr="0093141D">
        <w:rPr>
          <w:rFonts w:ascii="Times New Roman" w:hAnsi="Times New Roman" w:cs="Times New Roman"/>
          <w:sz w:val="24"/>
          <w:szCs w:val="24"/>
        </w:rPr>
        <w:t xml:space="preserve"> 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w:t>
      </w:r>
      <w:r w:rsidR="00B9682E" w:rsidRPr="0093141D">
        <w:rPr>
          <w:rFonts w:ascii="Times New Roman" w:hAnsi="Times New Roman" w:cs="Times New Roman"/>
          <w:sz w:val="24"/>
          <w:szCs w:val="24"/>
        </w:rPr>
        <w:lastRenderedPageBreak/>
        <w:t>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w:t>
      </w:r>
      <w:proofErr w:type="gramStart"/>
      <w:r w:rsidR="00B9682E" w:rsidRPr="0093141D">
        <w:rPr>
          <w:rFonts w:ascii="Times New Roman" w:hAnsi="Times New Roman" w:cs="Times New Roman"/>
          <w:sz w:val="24"/>
          <w:szCs w:val="24"/>
        </w:rPr>
        <w:t>.»</w:t>
      </w:r>
      <w:proofErr w:type="gramEnd"/>
      <w:r w:rsidR="00B9682E" w:rsidRPr="0093141D">
        <w:rPr>
          <w:rFonts w:ascii="Times New Roman" w:hAnsi="Times New Roman" w:cs="Times New Roman"/>
          <w:sz w:val="24"/>
          <w:szCs w:val="24"/>
        </w:rPr>
        <w:t xml:space="preserve">.В возрасте 5 лет дети обычно хорошо усваивают названия основных цветов, </w:t>
      </w:r>
      <w:proofErr w:type="spellStart"/>
      <w:r w:rsidR="00B9682E" w:rsidRPr="0093141D">
        <w:rPr>
          <w:rFonts w:ascii="Times New Roman" w:hAnsi="Times New Roman" w:cs="Times New Roman"/>
          <w:sz w:val="24"/>
          <w:szCs w:val="24"/>
        </w:rPr>
        <w:t>значитих</w:t>
      </w:r>
      <w:proofErr w:type="spellEnd"/>
      <w:r w:rsidR="00B9682E" w:rsidRPr="0093141D">
        <w:rPr>
          <w:rFonts w:ascii="Times New Roman" w:hAnsi="Times New Roman" w:cs="Times New Roman"/>
          <w:sz w:val="24"/>
          <w:szCs w:val="24"/>
        </w:rPr>
        <w:t xml:space="preserve"> можно познакомить и с оттенками этих цветов (розовый, малиновый, темно-зеленый, светло-коричневый и т. д.).</w:t>
      </w:r>
    </w:p>
    <w:p w:rsidR="00B9682E" w:rsidRPr="0093141D" w:rsidRDefault="00B9682E" w:rsidP="00B9682E">
      <w:pPr>
        <w:rPr>
          <w:rFonts w:ascii="Times New Roman" w:hAnsi="Times New Roman" w:cs="Times New Roman"/>
          <w:sz w:val="24"/>
          <w:szCs w:val="24"/>
        </w:rPr>
      </w:pPr>
      <w:r w:rsidRPr="0093141D">
        <w:rPr>
          <w:rFonts w:ascii="Times New Roman" w:hAnsi="Times New Roman" w:cs="Times New Roman"/>
          <w:sz w:val="24"/>
          <w:szCs w:val="24"/>
        </w:rPr>
        <w:t xml:space="preserve">Обучение через игру – интересное и увлекательное занятие для детей, способствующее постепенному переносу интереса и увлеченности с игровой деятельности </w:t>
      </w:r>
      <w:proofErr w:type="gramStart"/>
      <w:r w:rsidRPr="0093141D">
        <w:rPr>
          <w:rFonts w:ascii="Times New Roman" w:hAnsi="Times New Roman" w:cs="Times New Roman"/>
          <w:sz w:val="24"/>
          <w:szCs w:val="24"/>
        </w:rPr>
        <w:t>на</w:t>
      </w:r>
      <w:proofErr w:type="gramEnd"/>
      <w:r w:rsidRPr="0093141D">
        <w:rPr>
          <w:rFonts w:ascii="Times New Roman" w:hAnsi="Times New Roman" w:cs="Times New Roman"/>
          <w:sz w:val="24"/>
          <w:szCs w:val="24"/>
        </w:rPr>
        <w:t xml:space="preserve"> учебную. В работе с детьми дошкольного возраста используются </w:t>
      </w:r>
      <w:proofErr w:type="spellStart"/>
      <w:r w:rsidRPr="0093141D">
        <w:rPr>
          <w:rFonts w:ascii="Times New Roman" w:hAnsi="Times New Roman" w:cs="Times New Roman"/>
          <w:sz w:val="24"/>
          <w:szCs w:val="24"/>
        </w:rPr>
        <w:t>различныедидактические</w:t>
      </w:r>
      <w:proofErr w:type="spellEnd"/>
      <w:r w:rsidRPr="0093141D">
        <w:rPr>
          <w:rFonts w:ascii="Times New Roman" w:hAnsi="Times New Roman" w:cs="Times New Roman"/>
          <w:sz w:val="24"/>
          <w:szCs w:val="24"/>
        </w:rPr>
        <w:t xml:space="preserve"> игры для развития связной речи.</w:t>
      </w:r>
    </w:p>
    <w:p w:rsidR="00B9682E" w:rsidRPr="0093141D" w:rsidRDefault="00B9682E" w:rsidP="00B9682E">
      <w:pPr>
        <w:rPr>
          <w:rFonts w:ascii="Times New Roman" w:hAnsi="Times New Roman" w:cs="Times New Roman"/>
          <w:sz w:val="24"/>
          <w:szCs w:val="24"/>
        </w:rPr>
      </w:pPr>
      <w:r w:rsidRPr="0093141D">
        <w:rPr>
          <w:rFonts w:ascii="Times New Roman" w:hAnsi="Times New Roman" w:cs="Times New Roman"/>
          <w:sz w:val="24"/>
          <w:szCs w:val="24"/>
        </w:rPr>
        <w:t xml:space="preserve">Дидактическая игра является одной из форм обучения детей, служит составной </w:t>
      </w:r>
      <w:proofErr w:type="spellStart"/>
      <w:r w:rsidRPr="0093141D">
        <w:rPr>
          <w:rFonts w:ascii="Times New Roman" w:hAnsi="Times New Roman" w:cs="Times New Roman"/>
          <w:sz w:val="24"/>
          <w:szCs w:val="24"/>
        </w:rPr>
        <w:t>частьюнепосредственной</w:t>
      </w:r>
      <w:proofErr w:type="spellEnd"/>
      <w:r w:rsidRPr="0093141D">
        <w:rPr>
          <w:rFonts w:ascii="Times New Roman" w:hAnsi="Times New Roman" w:cs="Times New Roman"/>
          <w:sz w:val="24"/>
          <w:szCs w:val="24"/>
        </w:rPr>
        <w:t xml:space="preserve"> образовательной деятельности. Она помогает усвоению, закреплению знаний, овладению способами познавательной деятельности. В дидактических играх (игры с дидактическими игрушками и дидактическим материалом, словесные, сюжетно-дидактические, настолько-печатные) дети учатся также согласовывать действия, подчинятся правилам игры, регулировать свои желания в зависимости от общей цели и самая главная задач</w:t>
      </w:r>
      <w:proofErr w:type="gramStart"/>
      <w:r w:rsidRPr="0093141D">
        <w:rPr>
          <w:rFonts w:ascii="Times New Roman" w:hAnsi="Times New Roman" w:cs="Times New Roman"/>
          <w:sz w:val="24"/>
          <w:szCs w:val="24"/>
        </w:rPr>
        <w:t>а-</w:t>
      </w:r>
      <w:proofErr w:type="gramEnd"/>
      <w:r w:rsidRPr="0093141D">
        <w:rPr>
          <w:rFonts w:ascii="Times New Roman" w:hAnsi="Times New Roman" w:cs="Times New Roman"/>
          <w:sz w:val="24"/>
          <w:szCs w:val="24"/>
        </w:rPr>
        <w:t xml:space="preserve"> развитие связной речи. В дидактической игре формируется умение подчиниться правилам, т. к. от точности соблюдения правил зависит успех игры. В результате игры оказывают влияние на формирование произвольного поведения, организованности. В старшем же дошкольном возрасте, когда у детей начинает формироваться словесно-логическое мышление, необходимо больше использовать словесные игры именно с целью развития самостоятельности мышления, формирования мыслительной деятельности. Дидактическая игра – могущественный рычаг коррекции умственного развития ребенка с нарушением речи. Играя, дети решают дидактическую задачу в занимательной форме. Благодаря активной форме участия в играх достигается более высокий уровень запоминания событий, имевших место в игре. Дидактическая игра всегда предполагает принятие решения - как поступить, что сказать, как выиграть? В дидактической игре все равны - она посильна даже </w:t>
      </w:r>
      <w:proofErr w:type="gramStart"/>
      <w:r w:rsidRPr="0093141D">
        <w:rPr>
          <w:rFonts w:ascii="Times New Roman" w:hAnsi="Times New Roman" w:cs="Times New Roman"/>
          <w:sz w:val="24"/>
          <w:szCs w:val="24"/>
        </w:rPr>
        <w:t>слабым</w:t>
      </w:r>
      <w:proofErr w:type="gramEnd"/>
      <w:r w:rsidRPr="0093141D">
        <w:rPr>
          <w:rFonts w:ascii="Times New Roman" w:hAnsi="Times New Roman" w:cs="Times New Roman"/>
          <w:sz w:val="24"/>
          <w:szCs w:val="24"/>
        </w:rPr>
        <w:t>. Чувство равенства, атмосфера увлеченности и радости, ощущение посильности заданий - все это дает возможность детям устанавливать причинно-</w:t>
      </w:r>
      <w:proofErr w:type="spellStart"/>
      <w:r w:rsidRPr="0093141D">
        <w:rPr>
          <w:rFonts w:ascii="Times New Roman" w:hAnsi="Times New Roman" w:cs="Times New Roman"/>
          <w:sz w:val="24"/>
          <w:szCs w:val="24"/>
        </w:rPr>
        <w:t>следственныесвязи</w:t>
      </w:r>
      <w:proofErr w:type="spellEnd"/>
      <w:r w:rsidRPr="0093141D">
        <w:rPr>
          <w:rFonts w:ascii="Times New Roman" w:hAnsi="Times New Roman" w:cs="Times New Roman"/>
          <w:sz w:val="24"/>
          <w:szCs w:val="24"/>
        </w:rPr>
        <w:t>, самостоятельность мышления, преодолеть стеснительность, неуверенность в себе, что благотворно сказывается на результатах обучения детей с общим недо</w:t>
      </w:r>
      <w:r w:rsidR="00804C52" w:rsidRPr="0093141D">
        <w:rPr>
          <w:rFonts w:ascii="Times New Roman" w:hAnsi="Times New Roman" w:cs="Times New Roman"/>
          <w:sz w:val="24"/>
          <w:szCs w:val="24"/>
        </w:rPr>
        <w:t>развитием речи деятельность</w:t>
      </w:r>
    </w:p>
    <w:p w:rsidR="00E86964" w:rsidRPr="00883F36" w:rsidRDefault="00B9682E" w:rsidP="00B9682E">
      <w:pPr>
        <w:rPr>
          <w:rFonts w:ascii="Times New Roman" w:hAnsi="Times New Roman" w:cs="Times New Roman"/>
          <w:sz w:val="28"/>
          <w:szCs w:val="24"/>
        </w:rPr>
      </w:pPr>
      <w:proofErr w:type="spellStart"/>
      <w:r w:rsidRPr="00883F36">
        <w:rPr>
          <w:rFonts w:ascii="Times New Roman" w:hAnsi="Times New Roman" w:cs="Times New Roman"/>
          <w:sz w:val="28"/>
          <w:szCs w:val="24"/>
        </w:rPr>
        <w:t>Комплексдидактических</w:t>
      </w:r>
      <w:proofErr w:type="spellEnd"/>
      <w:r w:rsidRPr="00883F36">
        <w:rPr>
          <w:rFonts w:ascii="Times New Roman" w:hAnsi="Times New Roman" w:cs="Times New Roman"/>
          <w:sz w:val="28"/>
          <w:szCs w:val="24"/>
        </w:rPr>
        <w:t xml:space="preserve"> игр на развитие связной речи, в которые можно играть дома.</w:t>
      </w:r>
    </w:p>
    <w:p w:rsidR="00804C52" w:rsidRPr="00804C52" w:rsidRDefault="00804C52" w:rsidP="00804C52">
      <w:pPr>
        <w:shd w:val="clear" w:color="auto" w:fill="F4F4F4"/>
        <w:spacing w:before="90" w:after="90" w:line="240" w:lineRule="auto"/>
        <w:jc w:val="center"/>
        <w:rPr>
          <w:rFonts w:ascii="Times New Roman" w:eastAsia="Times New Roman" w:hAnsi="Times New Roman" w:cs="Times New Roman"/>
          <w:color w:val="212529"/>
          <w:sz w:val="24"/>
          <w:szCs w:val="24"/>
          <w:lang w:eastAsia="ru-RU"/>
        </w:rPr>
      </w:pPr>
      <w:bookmarkStart w:id="0" w:name="_GoBack"/>
      <w:bookmarkEnd w:id="0"/>
      <w:r w:rsidRPr="00804C52">
        <w:rPr>
          <w:rFonts w:ascii="Times New Roman" w:eastAsia="Times New Roman" w:hAnsi="Times New Roman" w:cs="Times New Roman"/>
          <w:b/>
          <w:bCs/>
          <w:i/>
          <w:iCs/>
          <w:color w:val="212529"/>
          <w:sz w:val="24"/>
          <w:szCs w:val="24"/>
          <w:u w:val="single"/>
          <w:lang w:eastAsia="ru-RU"/>
        </w:rPr>
        <w:t>РЕЧЕВЫЕ ИГРЫ ДОМА</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Предлагаю  Вашему вниманию игры, которые помогут Вашему ребёнку подружиться со словом, научат рассказывать, отыскивать интересные слова, активизировать речь. Эти игры могут быть интересны и полезны всем членам семьи, они не требуют много времени, в них можно играть в выходные дни, в будние дни по вечерам, по дороге домой из школы, на прогулках.</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lastRenderedPageBreak/>
        <w:t>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u w:val="single"/>
          <w:lang w:eastAsia="ru-RU"/>
        </w:rPr>
        <w:t>Игры на активизацию словаря:</w:t>
      </w:r>
    </w:p>
    <w:p w:rsidR="00804C52" w:rsidRPr="00804C52" w:rsidRDefault="00804C52" w:rsidP="00804C52">
      <w:pPr>
        <w:numPr>
          <w:ilvl w:val="0"/>
          <w:numId w:val="1"/>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Игра «Кто или что может это делать?»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xml:space="preserve">Взрослый называет действие, а ребенок подбирает предметы. </w:t>
      </w:r>
      <w:proofErr w:type="gramStart"/>
      <w:r w:rsidRPr="00804C52">
        <w:rPr>
          <w:rFonts w:ascii="Times New Roman" w:eastAsia="Times New Roman" w:hAnsi="Times New Roman" w:cs="Times New Roman"/>
          <w:color w:val="212529"/>
          <w:sz w:val="24"/>
          <w:szCs w:val="24"/>
          <w:lang w:eastAsia="ru-RU"/>
        </w:rPr>
        <w:t>Например, слово идет, ребенок подбирает девочка идет, мальчик идет, кошка идет, снег идет и т. д. Подберите слова к глаголам стоит, сидит, лежит, бежит, плавает, спит, ползает, качается, летает, плавает,…</w:t>
      </w:r>
      <w:proofErr w:type="gramEnd"/>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w:t>
      </w:r>
    </w:p>
    <w:p w:rsidR="00804C52" w:rsidRPr="00804C52" w:rsidRDefault="00804C52" w:rsidP="00804C52">
      <w:pPr>
        <w:numPr>
          <w:ilvl w:val="0"/>
          <w:numId w:val="2"/>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u w:val="single"/>
          <w:lang w:eastAsia="ru-RU"/>
        </w:rPr>
        <w:t>«Отгадай, что это»</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Отгадывание обобщающего слова по функциональным признакам, по ситуации, в которой чаще всего находится предмет, называемый этим словом. Например:</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Растут на грядке в огороде, используются в пищу (овощи).</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xml:space="preserve">Растут на дереве в саду, очень </w:t>
      </w:r>
      <w:proofErr w:type="gramStart"/>
      <w:r w:rsidRPr="00804C52">
        <w:rPr>
          <w:rFonts w:ascii="Times New Roman" w:eastAsia="Times New Roman" w:hAnsi="Times New Roman" w:cs="Times New Roman"/>
          <w:color w:val="212529"/>
          <w:sz w:val="24"/>
          <w:szCs w:val="24"/>
          <w:lang w:eastAsia="ru-RU"/>
        </w:rPr>
        <w:t>вкусные</w:t>
      </w:r>
      <w:proofErr w:type="gramEnd"/>
      <w:r w:rsidRPr="00804C52">
        <w:rPr>
          <w:rFonts w:ascii="Times New Roman" w:eastAsia="Times New Roman" w:hAnsi="Times New Roman" w:cs="Times New Roman"/>
          <w:color w:val="212529"/>
          <w:sz w:val="24"/>
          <w:szCs w:val="24"/>
          <w:lang w:eastAsia="ru-RU"/>
        </w:rPr>
        <w:t xml:space="preserve"> и сладкие.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Движется по дорогам, по воде, по воздуху.</w:t>
      </w:r>
    </w:p>
    <w:p w:rsidR="00804C52" w:rsidRPr="00804C52" w:rsidRDefault="00804C52" w:rsidP="00804C52">
      <w:pPr>
        <w:numPr>
          <w:ilvl w:val="0"/>
          <w:numId w:val="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u w:val="single"/>
          <w:lang w:eastAsia="ru-RU"/>
        </w:rPr>
        <w:t>Игра «Что для чего»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Взрослый предлагает вспомнить, где хранятся эти предметы.</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хлеб – в хлебнице,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сахар – в сахарнице,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xml:space="preserve">конфеты – в </w:t>
      </w:r>
      <w:proofErr w:type="spellStart"/>
      <w:r w:rsidRPr="00804C52">
        <w:rPr>
          <w:rFonts w:ascii="Times New Roman" w:eastAsia="Times New Roman" w:hAnsi="Times New Roman" w:cs="Times New Roman"/>
          <w:color w:val="212529"/>
          <w:sz w:val="24"/>
          <w:szCs w:val="24"/>
          <w:lang w:eastAsia="ru-RU"/>
        </w:rPr>
        <w:t>конфетнице</w:t>
      </w:r>
      <w:proofErr w:type="spellEnd"/>
      <w:r w:rsidRPr="00804C52">
        <w:rPr>
          <w:rFonts w:ascii="Times New Roman" w:eastAsia="Times New Roman" w:hAnsi="Times New Roman" w:cs="Times New Roman"/>
          <w:color w:val="212529"/>
          <w:sz w:val="24"/>
          <w:szCs w:val="24"/>
          <w:lang w:eastAsia="ru-RU"/>
        </w:rPr>
        <w:t>,</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мыло – в мыльнице,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перец - в перечнице,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салат – в салатнице, суп – в супнице,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соус - в соуснице и т. д.  </w:t>
      </w:r>
    </w:p>
    <w:p w:rsidR="00804C52" w:rsidRPr="00804C52" w:rsidRDefault="00804C52" w:rsidP="00804C52">
      <w:pPr>
        <w:numPr>
          <w:ilvl w:val="0"/>
          <w:numId w:val="4"/>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u w:val="single"/>
          <w:lang w:eastAsia="ru-RU"/>
        </w:rPr>
        <w:t>Игра «Как можно…»</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w:t>
      </w:r>
    </w:p>
    <w:p w:rsidR="00804C52" w:rsidRPr="00804C52" w:rsidRDefault="00804C52" w:rsidP="00804C52">
      <w:pPr>
        <w:numPr>
          <w:ilvl w:val="0"/>
          <w:numId w:val="5"/>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u w:val="single"/>
          <w:lang w:eastAsia="ru-RU"/>
        </w:rPr>
        <w:t>«Угощаю»</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«кислые», «соленые», «горькие» слова.</w:t>
      </w:r>
      <w:r w:rsidRPr="00804C52">
        <w:rPr>
          <w:rFonts w:ascii="Times New Roman" w:eastAsia="Times New Roman" w:hAnsi="Times New Roman" w:cs="Times New Roman"/>
          <w:color w:val="212529"/>
          <w:sz w:val="24"/>
          <w:szCs w:val="24"/>
          <w:lang w:eastAsia="ru-RU"/>
        </w:rPr>
        <w:br/>
      </w:r>
      <w:r w:rsidRPr="00804C52">
        <w:rPr>
          <w:rFonts w:ascii="Times New Roman" w:eastAsia="Times New Roman" w:hAnsi="Times New Roman" w:cs="Times New Roman"/>
          <w:b/>
          <w:bCs/>
          <w:i/>
          <w:iCs/>
          <w:color w:val="212529"/>
          <w:sz w:val="24"/>
          <w:szCs w:val="24"/>
          <w:lang w:eastAsia="ru-RU"/>
        </w:rPr>
        <w:t>6</w:t>
      </w:r>
      <w:r w:rsidRPr="00804C52">
        <w:rPr>
          <w:rFonts w:ascii="Times New Roman" w:eastAsia="Times New Roman" w:hAnsi="Times New Roman" w:cs="Times New Roman"/>
          <w:b/>
          <w:bCs/>
          <w:i/>
          <w:iCs/>
          <w:color w:val="212529"/>
          <w:sz w:val="24"/>
          <w:szCs w:val="24"/>
          <w:u w:val="single"/>
          <w:lang w:eastAsia="ru-RU"/>
        </w:rPr>
        <w:t>. «Ищем слова»</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Какие слова можно вынуть из борща? Винегрета? Кухонного шкафа? И пр.</w:t>
      </w:r>
      <w:r w:rsidRPr="00804C52">
        <w:rPr>
          <w:rFonts w:ascii="Times New Roman" w:eastAsia="Times New Roman" w:hAnsi="Times New Roman" w:cs="Times New Roman"/>
          <w:color w:val="212529"/>
          <w:sz w:val="24"/>
          <w:szCs w:val="24"/>
          <w:lang w:eastAsia="ru-RU"/>
        </w:rPr>
        <w:br/>
      </w:r>
      <w:r w:rsidRPr="00804C52">
        <w:rPr>
          <w:rFonts w:ascii="Times New Roman" w:eastAsia="Times New Roman" w:hAnsi="Times New Roman" w:cs="Times New Roman"/>
          <w:b/>
          <w:bCs/>
          <w:i/>
          <w:iCs/>
          <w:color w:val="212529"/>
          <w:sz w:val="24"/>
          <w:szCs w:val="24"/>
          <w:lang w:eastAsia="ru-RU"/>
        </w:rPr>
        <w:t>7. «Опиши предмет»</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lastRenderedPageBreak/>
        <w:t>Ребенок берет любой предмет и подбирает как можно больше слов, подходящих к этому предмету. Например: яблоко (какое?) красное, кислое, круглое, твердое и т.д.</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u w:val="single"/>
          <w:lang w:eastAsia="ru-RU"/>
        </w:rPr>
        <w:t>Игры на речевые обобщения:</w:t>
      </w:r>
    </w:p>
    <w:p w:rsidR="00804C52" w:rsidRPr="00804C52" w:rsidRDefault="00804C52" w:rsidP="00804C52">
      <w:pPr>
        <w:numPr>
          <w:ilvl w:val="0"/>
          <w:numId w:val="6"/>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«Назови лишнее слово»</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Взрослый называет слова и предлагает ребенку назвать «лишнее» слово, а затем объяснить, почему это слово «лишнее».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«Лишнее» слово среди имен существительных:</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кукла, песок, юла, ведерко, мяч;</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стол, шкаф, ковер, кресло, диван;</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пальто, шапка, шарф, сапоги, шляпа;</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слива, яблоко, помидор, абрикос, груша;</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волк, собака, рысь, лиса, заяц;</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лошадь, корова, олень, баран, свинья;</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роза, тюльпан, фасоль, василек, мак;</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зима, апрель, весна, осень, лето;</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мама, подруга, папа, сын, бабушка.</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«Лишнее» слово среди имен прилагательных:</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грустный, печальный, унылый, глубокий;</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храбрый, звонкий, смелый, отважный;</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желтый, красный, сильный, зеленый;</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слабый, ломкий, долгий, хрупкий;</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крепкий, далекий, прочный, надежный;</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смелый, храбрый, отважный, злой, решительный;</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глубокий, мелкий, высокий, светлый, низкий.</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«Лишнее» слово среди глаголов:</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думать, ехать, размышлять, соображать;</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бросился, слушал, ринулся, помчался;</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приехал, прибыл, убежал, прискакал;</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пришел, явился, смотрел;</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выбежал, вошел, вылетел, выскочил.</w:t>
      </w:r>
    </w:p>
    <w:p w:rsidR="00804C52" w:rsidRPr="00804C52" w:rsidRDefault="00804C52" w:rsidP="00804C52">
      <w:pPr>
        <w:numPr>
          <w:ilvl w:val="0"/>
          <w:numId w:val="7"/>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Игра «Найди дерево» (выделение признаков деревьев: общая форма, расположение ветвей, цвет и внешний вид коры)</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Рассмотреть и научиться рассказывать о деревьях и кустарниках, которые встречаются по дороге в детский сад.</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u w:val="single"/>
          <w:lang w:eastAsia="ru-RU"/>
        </w:rPr>
        <w:t>Игры на развитие звукового анализа и синтеза:</w:t>
      </w:r>
    </w:p>
    <w:p w:rsidR="00804C52" w:rsidRPr="00804C52" w:rsidRDefault="00804C52" w:rsidP="00804C52">
      <w:pPr>
        <w:numPr>
          <w:ilvl w:val="0"/>
          <w:numId w:val="8"/>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Игра «Цепочка слов»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Взрослый и ребенок по очереди называют любые слова</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Например: кошка – автобус – сок – куст – танк – капуста - ...</w:t>
      </w:r>
    </w:p>
    <w:p w:rsidR="00804C52" w:rsidRPr="00804C52" w:rsidRDefault="00804C52" w:rsidP="00804C52">
      <w:pPr>
        <w:numPr>
          <w:ilvl w:val="0"/>
          <w:numId w:val="9"/>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lastRenderedPageBreak/>
        <w:t>«Придумай слово»</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Ребенок должен придумать слово на заданный звук. Например: на звук</w:t>
      </w:r>
      <w:proofErr w:type="gramStart"/>
      <w:r w:rsidRPr="00804C52">
        <w:rPr>
          <w:rFonts w:ascii="Times New Roman" w:eastAsia="Times New Roman" w:hAnsi="Times New Roman" w:cs="Times New Roman"/>
          <w:color w:val="212529"/>
          <w:sz w:val="24"/>
          <w:szCs w:val="24"/>
          <w:lang w:eastAsia="ru-RU"/>
        </w:rPr>
        <w:t xml:space="preserve"> Ж</w:t>
      </w:r>
      <w:proofErr w:type="gramEnd"/>
      <w:r w:rsidRPr="00804C52">
        <w:rPr>
          <w:rFonts w:ascii="Times New Roman" w:eastAsia="Times New Roman" w:hAnsi="Times New Roman" w:cs="Times New Roman"/>
          <w:color w:val="212529"/>
          <w:sz w:val="24"/>
          <w:szCs w:val="24"/>
          <w:lang w:eastAsia="ru-RU"/>
        </w:rPr>
        <w:t>: жук, жилет, джинсы, желудь, уж и т. д.</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u w:val="single"/>
          <w:lang w:eastAsia="ru-RU"/>
        </w:rPr>
        <w:t>Игры на развитие грамматического строя речи:</w:t>
      </w:r>
    </w:p>
    <w:p w:rsidR="00804C52" w:rsidRPr="00804C52" w:rsidRDefault="00804C52" w:rsidP="00804C52">
      <w:pPr>
        <w:numPr>
          <w:ilvl w:val="0"/>
          <w:numId w:val="10"/>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Игра «Веселый счет»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xml:space="preserve">Вокруг много одинаковых предметов. </w:t>
      </w:r>
      <w:proofErr w:type="gramStart"/>
      <w:r w:rsidRPr="00804C52">
        <w:rPr>
          <w:rFonts w:ascii="Times New Roman" w:eastAsia="Times New Roman" w:hAnsi="Times New Roman" w:cs="Times New Roman"/>
          <w:color w:val="212529"/>
          <w:sz w:val="24"/>
          <w:szCs w:val="24"/>
          <w:lang w:eastAsia="ru-RU"/>
        </w:rPr>
        <w:t>Какие ты можешь назвать? (дома, деревья, листья, лужи, сугробы, столбы, окна..) Давай их посчитаем.</w:t>
      </w:r>
      <w:proofErr w:type="gramEnd"/>
      <w:r w:rsidRPr="00804C52">
        <w:rPr>
          <w:rFonts w:ascii="Times New Roman" w:eastAsia="Times New Roman" w:hAnsi="Times New Roman" w:cs="Times New Roman"/>
          <w:color w:val="212529"/>
          <w:sz w:val="24"/>
          <w:szCs w:val="24"/>
          <w:lang w:eastAsia="ru-RU"/>
        </w:rPr>
        <w:t xml:space="preserve"> </w:t>
      </w:r>
      <w:proofErr w:type="gramStart"/>
      <w:r w:rsidRPr="00804C52">
        <w:rPr>
          <w:rFonts w:ascii="Times New Roman" w:eastAsia="Times New Roman" w:hAnsi="Times New Roman" w:cs="Times New Roman"/>
          <w:color w:val="212529"/>
          <w:sz w:val="24"/>
          <w:szCs w:val="24"/>
          <w:lang w:eastAsia="ru-RU"/>
        </w:rPr>
        <w:t>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w:t>
      </w:r>
      <w:proofErr w:type="gramEnd"/>
      <w:r w:rsidRPr="00804C52">
        <w:rPr>
          <w:rFonts w:ascii="Times New Roman" w:eastAsia="Times New Roman" w:hAnsi="Times New Roman" w:cs="Times New Roman"/>
          <w:color w:val="212529"/>
          <w:sz w:val="24"/>
          <w:szCs w:val="24"/>
          <w:lang w:eastAsia="ru-RU"/>
        </w:rPr>
        <w:t xml:space="preserve"> </w:t>
      </w:r>
      <w:proofErr w:type="gramStart"/>
      <w:r w:rsidRPr="00804C52">
        <w:rPr>
          <w:rFonts w:ascii="Times New Roman" w:eastAsia="Times New Roman" w:hAnsi="Times New Roman" w:cs="Times New Roman"/>
          <w:color w:val="212529"/>
          <w:sz w:val="24"/>
          <w:szCs w:val="24"/>
          <w:lang w:eastAsia="ru-RU"/>
        </w:rPr>
        <w:t>Например: кирпичный дом, высокий дом, красивый дом, многоэтажный дом, знакомый дом…)</w:t>
      </w:r>
      <w:proofErr w:type="gramEnd"/>
    </w:p>
    <w:p w:rsidR="00804C52" w:rsidRPr="00804C52" w:rsidRDefault="00804C52" w:rsidP="00804C52">
      <w:pPr>
        <w:numPr>
          <w:ilvl w:val="0"/>
          <w:numId w:val="11"/>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Игра «Подружи слова»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proofErr w:type="gramStart"/>
      <w:r w:rsidRPr="00804C52">
        <w:rPr>
          <w:rFonts w:ascii="Times New Roman" w:eastAsia="Times New Roman" w:hAnsi="Times New Roman" w:cs="Times New Roman"/>
          <w:color w:val="212529"/>
          <w:sz w:val="24"/>
          <w:szCs w:val="24"/>
          <w:lang w:eastAsia="ru-RU"/>
        </w:rPr>
        <w:t>Листья падают – листопад, снег падает – снегопад, вода падает – водопад, сам летает – самолет, пыль сосет – пылесос,</w:t>
      </w:r>
      <w:proofErr w:type="gramEnd"/>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w:t>
      </w:r>
    </w:p>
    <w:p w:rsidR="00804C52" w:rsidRPr="00804C52" w:rsidRDefault="00804C52" w:rsidP="00804C52">
      <w:pPr>
        <w:numPr>
          <w:ilvl w:val="0"/>
          <w:numId w:val="12"/>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Игра «Все сделал»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xml:space="preserve">Скажи, как будто ты уже все сделал (сделала). мыл – вымыл, вешает – повесил, одевается – оделся, прячется – спрятался, гладит – погладил, стирает - </w:t>
      </w:r>
      <w:proofErr w:type="gramStart"/>
      <w:r w:rsidRPr="00804C52">
        <w:rPr>
          <w:rFonts w:ascii="Times New Roman" w:eastAsia="Times New Roman" w:hAnsi="Times New Roman" w:cs="Times New Roman"/>
          <w:color w:val="212529"/>
          <w:sz w:val="24"/>
          <w:szCs w:val="24"/>
          <w:lang w:eastAsia="ru-RU"/>
        </w:rPr>
        <w:t>постирал</w:t>
      </w:r>
      <w:proofErr w:type="gramEnd"/>
      <w:r w:rsidRPr="00804C52">
        <w:rPr>
          <w:rFonts w:ascii="Times New Roman" w:eastAsia="Times New Roman" w:hAnsi="Times New Roman" w:cs="Times New Roman"/>
          <w:color w:val="212529"/>
          <w:sz w:val="24"/>
          <w:szCs w:val="24"/>
          <w:lang w:eastAsia="ru-RU"/>
        </w:rPr>
        <w:t xml:space="preserve"> рисует – нарисовал, пишет – написал, поливает – полил, ловит – поймал, чинит – починил, красит – покрасил, убирает – убрал, строит – построил</w:t>
      </w:r>
    </w:p>
    <w:p w:rsidR="00804C52" w:rsidRPr="00804C52" w:rsidRDefault="00804C52" w:rsidP="00804C52">
      <w:pPr>
        <w:numPr>
          <w:ilvl w:val="0"/>
          <w:numId w:val="13"/>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Игра « Ты идешь, и я иду»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proofErr w:type="gramStart"/>
      <w:r w:rsidRPr="00804C52">
        <w:rPr>
          <w:rFonts w:ascii="Times New Roman" w:eastAsia="Times New Roman" w:hAnsi="Times New Roman" w:cs="Times New Roman"/>
          <w:color w:val="212529"/>
          <w:sz w:val="24"/>
          <w:szCs w:val="24"/>
          <w:lang w:eastAsia="ru-RU"/>
        </w:rPr>
        <w:t>Ты выходишь, и я выхожу, ты обходишь, и я обхожу и т. д. (подходить, заходить, переходить…) Можно по аналогии использовать глаголы ехать, лететь.  </w:t>
      </w:r>
      <w:proofErr w:type="gramEnd"/>
    </w:p>
    <w:p w:rsidR="00804C52" w:rsidRPr="00804C52" w:rsidRDefault="00804C52" w:rsidP="00804C52">
      <w:pPr>
        <w:numPr>
          <w:ilvl w:val="0"/>
          <w:numId w:val="14"/>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«Приготовим сок»</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proofErr w:type="gramStart"/>
      <w:r w:rsidRPr="00804C52">
        <w:rPr>
          <w:rFonts w:ascii="Times New Roman" w:eastAsia="Times New Roman" w:hAnsi="Times New Roman" w:cs="Times New Roman"/>
          <w:color w:val="212529"/>
          <w:sz w:val="24"/>
          <w:szCs w:val="24"/>
          <w:lang w:eastAsia="ru-RU"/>
        </w:rPr>
        <w:t>«Из яблок сок (какой?) - яблочный; из груш… (грушевый); из вишни… (вишневый)» и т. д. А потом наоборот: апельсиновый сок из чего?» и т. д.</w:t>
      </w:r>
      <w:proofErr w:type="gramEnd"/>
    </w:p>
    <w:p w:rsidR="00804C52" w:rsidRPr="00804C52" w:rsidRDefault="00804C52" w:rsidP="00804C52">
      <w:pPr>
        <w:numPr>
          <w:ilvl w:val="0"/>
          <w:numId w:val="15"/>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«Один - много»</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proofErr w:type="gramStart"/>
      <w:r w:rsidRPr="00804C52">
        <w:rPr>
          <w:rFonts w:ascii="Times New Roman" w:eastAsia="Times New Roman" w:hAnsi="Times New Roman" w:cs="Times New Roman"/>
          <w:color w:val="212529"/>
          <w:sz w:val="24"/>
          <w:szCs w:val="24"/>
          <w:lang w:eastAsia="ru-RU"/>
        </w:rPr>
        <w:t>«Яблоко – много чего? (яблок); Помидор – много чего? (помидоров)» и т. д.</w:t>
      </w:r>
      <w:proofErr w:type="gramEnd"/>
    </w:p>
    <w:p w:rsidR="00804C52" w:rsidRPr="00804C52" w:rsidRDefault="00804C52" w:rsidP="00804C52">
      <w:pPr>
        <w:numPr>
          <w:ilvl w:val="0"/>
          <w:numId w:val="16"/>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w:t>
      </w:r>
      <w:proofErr w:type="gramStart"/>
      <w:r w:rsidRPr="00804C52">
        <w:rPr>
          <w:rFonts w:ascii="Times New Roman" w:eastAsia="Times New Roman" w:hAnsi="Times New Roman" w:cs="Times New Roman"/>
          <w:b/>
          <w:bCs/>
          <w:i/>
          <w:iCs/>
          <w:color w:val="212529"/>
          <w:sz w:val="24"/>
          <w:szCs w:val="24"/>
          <w:lang w:eastAsia="ru-RU"/>
        </w:rPr>
        <w:t>«Чей, чья, чьё»</w:t>
      </w:r>
      <w:proofErr w:type="gramEnd"/>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Образование притяжательных прилагательных. «Уши собаки - (чьи уши?) собачьи уши; хвост кошки – кошачий» и т. д.</w:t>
      </w:r>
      <w:r w:rsidRPr="00804C52">
        <w:rPr>
          <w:rFonts w:ascii="Times New Roman" w:eastAsia="Times New Roman" w:hAnsi="Times New Roman" w:cs="Times New Roman"/>
          <w:color w:val="212529"/>
          <w:sz w:val="24"/>
          <w:szCs w:val="24"/>
          <w:lang w:eastAsia="ru-RU"/>
        </w:rPr>
        <w:br/>
      </w:r>
      <w:r w:rsidRPr="00804C52">
        <w:rPr>
          <w:rFonts w:ascii="Times New Roman" w:eastAsia="Times New Roman" w:hAnsi="Times New Roman" w:cs="Times New Roman"/>
          <w:b/>
          <w:bCs/>
          <w:i/>
          <w:iCs/>
          <w:color w:val="212529"/>
          <w:sz w:val="24"/>
          <w:szCs w:val="24"/>
          <w:lang w:eastAsia="ru-RU"/>
        </w:rPr>
        <w:t>8. «Упрямые слова»</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proofErr w:type="gramStart"/>
      <w:r w:rsidRPr="00804C52">
        <w:rPr>
          <w:rFonts w:ascii="Times New Roman" w:eastAsia="Times New Roman" w:hAnsi="Times New Roman" w:cs="Times New Roman"/>
          <w:color w:val="212529"/>
          <w:sz w:val="24"/>
          <w:szCs w:val="24"/>
          <w:lang w:eastAsia="ru-RU"/>
        </w:rPr>
        <w:t>Расскажите, что есть на свете «упрямые» слова, которые никогда не изменяются: кофе, платье, какао, кино, пианино, метро.</w:t>
      </w:r>
      <w:proofErr w:type="gramEnd"/>
      <w:r w:rsidRPr="00804C52">
        <w:rPr>
          <w:rFonts w:ascii="Times New Roman" w:eastAsia="Times New Roman" w:hAnsi="Times New Roman" w:cs="Times New Roman"/>
          <w:color w:val="212529"/>
          <w:sz w:val="24"/>
          <w:szCs w:val="24"/>
          <w:lang w:eastAsia="ru-RU"/>
        </w:rPr>
        <w:t xml:space="preserve"> «Я надеваю пальто. Я гуляю в пальто. Сегодня тепло, и все надели пальто» и т. д.</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u w:val="single"/>
          <w:lang w:eastAsia="ru-RU"/>
        </w:rPr>
        <w:t>Игры на развитие связной речи:</w:t>
      </w:r>
    </w:p>
    <w:p w:rsidR="00804C52" w:rsidRPr="00804C52" w:rsidRDefault="00804C52" w:rsidP="00804C52">
      <w:pPr>
        <w:numPr>
          <w:ilvl w:val="0"/>
          <w:numId w:val="17"/>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Игра «Что на что похоже»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Ребенку предлагается подобрать похожие слова (сравнения)</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Белый снег похож на…(что?)</w:t>
      </w:r>
      <w:r w:rsidRPr="00804C52">
        <w:rPr>
          <w:rFonts w:ascii="Times New Roman" w:eastAsia="Times New Roman" w:hAnsi="Times New Roman" w:cs="Times New Roman"/>
          <w:color w:val="212529"/>
          <w:sz w:val="24"/>
          <w:szCs w:val="24"/>
          <w:lang w:eastAsia="ru-RU"/>
        </w:rPr>
        <w:br/>
        <w:t xml:space="preserve">Синий лед похож </w:t>
      </w:r>
      <w:proofErr w:type="gramStart"/>
      <w:r w:rsidRPr="00804C52">
        <w:rPr>
          <w:rFonts w:ascii="Times New Roman" w:eastAsia="Times New Roman" w:hAnsi="Times New Roman" w:cs="Times New Roman"/>
          <w:color w:val="212529"/>
          <w:sz w:val="24"/>
          <w:szCs w:val="24"/>
          <w:lang w:eastAsia="ru-RU"/>
        </w:rPr>
        <w:t>на</w:t>
      </w:r>
      <w:proofErr w:type="gramEnd"/>
      <w:r w:rsidRPr="00804C52">
        <w:rPr>
          <w:rFonts w:ascii="Times New Roman" w:eastAsia="Times New Roman" w:hAnsi="Times New Roman" w:cs="Times New Roman"/>
          <w:color w:val="212529"/>
          <w:sz w:val="24"/>
          <w:szCs w:val="24"/>
          <w:lang w:eastAsia="ru-RU"/>
        </w:rPr>
        <w:t>…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xml:space="preserve">Густой туман похож </w:t>
      </w:r>
      <w:proofErr w:type="gramStart"/>
      <w:r w:rsidRPr="00804C52">
        <w:rPr>
          <w:rFonts w:ascii="Times New Roman" w:eastAsia="Times New Roman" w:hAnsi="Times New Roman" w:cs="Times New Roman"/>
          <w:color w:val="212529"/>
          <w:sz w:val="24"/>
          <w:szCs w:val="24"/>
          <w:lang w:eastAsia="ru-RU"/>
        </w:rPr>
        <w:t>на</w:t>
      </w:r>
      <w:proofErr w:type="gramEnd"/>
      <w:r w:rsidRPr="00804C52">
        <w:rPr>
          <w:rFonts w:ascii="Times New Roman" w:eastAsia="Times New Roman" w:hAnsi="Times New Roman" w:cs="Times New Roman"/>
          <w:color w:val="212529"/>
          <w:sz w:val="24"/>
          <w:szCs w:val="24"/>
          <w:lang w:eastAsia="ru-RU"/>
        </w:rPr>
        <w:t>…</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xml:space="preserve">Чистый дождь похож </w:t>
      </w:r>
      <w:proofErr w:type="gramStart"/>
      <w:r w:rsidRPr="00804C52">
        <w:rPr>
          <w:rFonts w:ascii="Times New Roman" w:eastAsia="Times New Roman" w:hAnsi="Times New Roman" w:cs="Times New Roman"/>
          <w:color w:val="212529"/>
          <w:sz w:val="24"/>
          <w:szCs w:val="24"/>
          <w:lang w:eastAsia="ru-RU"/>
        </w:rPr>
        <w:t>на</w:t>
      </w:r>
      <w:proofErr w:type="gramEnd"/>
      <w:r w:rsidRPr="00804C52">
        <w:rPr>
          <w:rFonts w:ascii="Times New Roman" w:eastAsia="Times New Roman" w:hAnsi="Times New Roman" w:cs="Times New Roman"/>
          <w:color w:val="212529"/>
          <w:sz w:val="24"/>
          <w:szCs w:val="24"/>
          <w:lang w:eastAsia="ru-RU"/>
        </w:rPr>
        <w:t>…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lastRenderedPageBreak/>
        <w:t xml:space="preserve">Блестящая на солнце паутина похожа </w:t>
      </w:r>
      <w:proofErr w:type="gramStart"/>
      <w:r w:rsidRPr="00804C52">
        <w:rPr>
          <w:rFonts w:ascii="Times New Roman" w:eastAsia="Times New Roman" w:hAnsi="Times New Roman" w:cs="Times New Roman"/>
          <w:color w:val="212529"/>
          <w:sz w:val="24"/>
          <w:szCs w:val="24"/>
          <w:lang w:eastAsia="ru-RU"/>
        </w:rPr>
        <w:t>на</w:t>
      </w:r>
      <w:proofErr w:type="gramEnd"/>
      <w:r w:rsidRPr="00804C52">
        <w:rPr>
          <w:rFonts w:ascii="Times New Roman" w:eastAsia="Times New Roman" w:hAnsi="Times New Roman" w:cs="Times New Roman"/>
          <w:color w:val="212529"/>
          <w:sz w:val="24"/>
          <w:szCs w:val="24"/>
          <w:lang w:eastAsia="ru-RU"/>
        </w:rPr>
        <w:t>…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xml:space="preserve">День похож </w:t>
      </w:r>
      <w:proofErr w:type="gramStart"/>
      <w:r w:rsidRPr="00804C52">
        <w:rPr>
          <w:rFonts w:ascii="Times New Roman" w:eastAsia="Times New Roman" w:hAnsi="Times New Roman" w:cs="Times New Roman"/>
          <w:color w:val="212529"/>
          <w:sz w:val="24"/>
          <w:szCs w:val="24"/>
          <w:lang w:eastAsia="ru-RU"/>
        </w:rPr>
        <w:t>на</w:t>
      </w:r>
      <w:proofErr w:type="gramEnd"/>
      <w:r w:rsidRPr="00804C52">
        <w:rPr>
          <w:rFonts w:ascii="Times New Roman" w:eastAsia="Times New Roman" w:hAnsi="Times New Roman" w:cs="Times New Roman"/>
          <w:color w:val="212529"/>
          <w:sz w:val="24"/>
          <w:szCs w:val="24"/>
          <w:lang w:eastAsia="ru-RU"/>
        </w:rPr>
        <w:t>…</w:t>
      </w:r>
    </w:p>
    <w:p w:rsidR="00804C52" w:rsidRPr="00804C52" w:rsidRDefault="00804C52" w:rsidP="00804C52">
      <w:pPr>
        <w:numPr>
          <w:ilvl w:val="0"/>
          <w:numId w:val="18"/>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Потому что…</w:t>
      </w:r>
      <w:r w:rsidRPr="00804C52">
        <w:rPr>
          <w:rFonts w:ascii="Times New Roman" w:eastAsia="Times New Roman" w:hAnsi="Times New Roman" w:cs="Times New Roman"/>
          <w:color w:val="212529"/>
          <w:sz w:val="24"/>
          <w:szCs w:val="24"/>
          <w:lang w:eastAsia="ru-RU"/>
        </w:rPr>
        <w:br/>
        <w:t>Включение в речь союзов и предлогов делает речь плавной, логичной, цельной. Развивайте эту способность у ребёнка, рассуждая и отвечая на вопросы:</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Я мою руки потому, что</w:t>
      </w:r>
      <w:proofErr w:type="gramStart"/>
      <w:r w:rsidRPr="00804C52">
        <w:rPr>
          <w:rFonts w:ascii="Times New Roman" w:eastAsia="Times New Roman" w:hAnsi="Times New Roman" w:cs="Times New Roman"/>
          <w:color w:val="212529"/>
          <w:sz w:val="24"/>
          <w:szCs w:val="24"/>
          <w:lang w:eastAsia="ru-RU"/>
        </w:rPr>
        <w:t>…</w:t>
      </w:r>
      <w:r w:rsidRPr="00804C52">
        <w:rPr>
          <w:rFonts w:ascii="Times New Roman" w:eastAsia="Times New Roman" w:hAnsi="Times New Roman" w:cs="Times New Roman"/>
          <w:color w:val="212529"/>
          <w:sz w:val="24"/>
          <w:szCs w:val="24"/>
          <w:lang w:eastAsia="ru-RU"/>
        </w:rPr>
        <w:br/>
        <w:t>П</w:t>
      </w:r>
      <w:proofErr w:type="gramEnd"/>
      <w:r w:rsidRPr="00804C52">
        <w:rPr>
          <w:rFonts w:ascii="Times New Roman" w:eastAsia="Times New Roman" w:hAnsi="Times New Roman" w:cs="Times New Roman"/>
          <w:color w:val="212529"/>
          <w:sz w:val="24"/>
          <w:szCs w:val="24"/>
          <w:lang w:eastAsia="ru-RU"/>
        </w:rPr>
        <w:t>очему ты идёшь спать? и т. д.</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 </w:t>
      </w:r>
    </w:p>
    <w:p w:rsidR="00804C52" w:rsidRPr="00804C52" w:rsidRDefault="00804C52" w:rsidP="00804C52">
      <w:pPr>
        <w:numPr>
          <w:ilvl w:val="0"/>
          <w:numId w:val="19"/>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b/>
          <w:bCs/>
          <w:i/>
          <w:iCs/>
          <w:color w:val="212529"/>
          <w:sz w:val="24"/>
          <w:szCs w:val="24"/>
          <w:lang w:eastAsia="ru-RU"/>
        </w:rPr>
        <w:t>Кем (чем) был?</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Взрослый называет ребёнку явления, предметы, животных и т. д., а ребёнок должен сказать, кем (чем) они были раньше.</w:t>
      </w:r>
      <w:r w:rsidRPr="00804C52">
        <w:rPr>
          <w:rFonts w:ascii="Times New Roman" w:eastAsia="Times New Roman" w:hAnsi="Times New Roman" w:cs="Times New Roman"/>
          <w:color w:val="212529"/>
          <w:sz w:val="24"/>
          <w:szCs w:val="24"/>
          <w:lang w:eastAsia="ru-RU"/>
        </w:rPr>
        <w:br/>
        <w:t xml:space="preserve">Корова </w:t>
      </w:r>
      <w:proofErr w:type="gramStart"/>
      <w:r w:rsidRPr="00804C52">
        <w:rPr>
          <w:rFonts w:ascii="Times New Roman" w:eastAsia="Times New Roman" w:hAnsi="Times New Roman" w:cs="Times New Roman"/>
          <w:color w:val="212529"/>
          <w:sz w:val="24"/>
          <w:szCs w:val="24"/>
          <w:lang w:eastAsia="ru-RU"/>
        </w:rPr>
        <w:t>была телёнком</w:t>
      </w:r>
      <w:r w:rsidRPr="00804C52">
        <w:rPr>
          <w:rFonts w:ascii="Times New Roman" w:eastAsia="Times New Roman" w:hAnsi="Times New Roman" w:cs="Times New Roman"/>
          <w:color w:val="212529"/>
          <w:sz w:val="24"/>
          <w:szCs w:val="24"/>
          <w:lang w:eastAsia="ru-RU"/>
        </w:rPr>
        <w:br/>
        <w:t>Бабочка была</w:t>
      </w:r>
      <w:proofErr w:type="gramEnd"/>
      <w:r w:rsidRPr="00804C52">
        <w:rPr>
          <w:rFonts w:ascii="Times New Roman" w:eastAsia="Times New Roman" w:hAnsi="Times New Roman" w:cs="Times New Roman"/>
          <w:color w:val="212529"/>
          <w:sz w:val="24"/>
          <w:szCs w:val="24"/>
          <w:lang w:eastAsia="ru-RU"/>
        </w:rPr>
        <w:t xml:space="preserve"> гусеницей</w:t>
      </w:r>
      <w:r w:rsidRPr="00804C52">
        <w:rPr>
          <w:rFonts w:ascii="Times New Roman" w:eastAsia="Times New Roman" w:hAnsi="Times New Roman" w:cs="Times New Roman"/>
          <w:color w:val="212529"/>
          <w:sz w:val="24"/>
          <w:szCs w:val="24"/>
          <w:lang w:eastAsia="ru-RU"/>
        </w:rPr>
        <w:br/>
        <w:t>Курица была цыплёнком, а цыплёнок – яйцом</w:t>
      </w:r>
      <w:r w:rsidRPr="00804C52">
        <w:rPr>
          <w:rFonts w:ascii="Times New Roman" w:eastAsia="Times New Roman" w:hAnsi="Times New Roman" w:cs="Times New Roman"/>
          <w:color w:val="212529"/>
          <w:sz w:val="24"/>
          <w:szCs w:val="24"/>
          <w:lang w:eastAsia="ru-RU"/>
        </w:rPr>
        <w:br/>
        <w:t>Лёд был водой и т. д.</w:t>
      </w:r>
    </w:p>
    <w:p w:rsidR="00804C52" w:rsidRPr="00804C52" w:rsidRDefault="00804C52" w:rsidP="00804C52">
      <w:pPr>
        <w:numPr>
          <w:ilvl w:val="0"/>
          <w:numId w:val="20"/>
        </w:numPr>
        <w:shd w:val="clear" w:color="auto" w:fill="F4F4F4"/>
        <w:spacing w:after="0" w:line="360" w:lineRule="atLeast"/>
        <w:ind w:left="24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i/>
          <w:iCs/>
          <w:color w:val="212529"/>
          <w:sz w:val="24"/>
          <w:szCs w:val="24"/>
          <w:lang w:eastAsia="ru-RU"/>
        </w:rPr>
        <w:t>Игра "Что мы видим во дворе?"</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Например: "Я вижу дом. Возле дома стоит дерево. Оно высокое и толстое, у него много веток, а на ветках листочки". </w:t>
      </w:r>
    </w:p>
    <w:p w:rsidR="00804C52" w:rsidRPr="00804C52" w:rsidRDefault="00804C52" w:rsidP="00804C52">
      <w:pPr>
        <w:shd w:val="clear" w:color="auto" w:fill="F4F4F4"/>
        <w:spacing w:before="90" w:after="90" w:line="240" w:lineRule="auto"/>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Задумайтесь, как часто вы говорите ребенку эти фразы:</w:t>
      </w:r>
    </w:p>
    <w:p w:rsidR="00804C52" w:rsidRPr="00804C52"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Ты самый любимый!</w:t>
      </w:r>
    </w:p>
    <w:p w:rsidR="00804C52" w:rsidRPr="00804C52"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Ты очень многое можешь!</w:t>
      </w:r>
    </w:p>
    <w:p w:rsidR="00804C52" w:rsidRPr="00804C52"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Что бы мы без тебя делали!</w:t>
      </w:r>
    </w:p>
    <w:p w:rsidR="00804C52" w:rsidRPr="00804C52"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Иди ко мне!</w:t>
      </w:r>
    </w:p>
    <w:p w:rsidR="00804C52" w:rsidRPr="00804C52"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Садись с нами!</w:t>
      </w:r>
    </w:p>
    <w:p w:rsidR="00804C52" w:rsidRPr="00804C52"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Я помогу тебе!</w:t>
      </w:r>
    </w:p>
    <w:p w:rsidR="00804C52" w:rsidRPr="00804C52"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Я радуюсь твоим успехам.</w:t>
      </w:r>
    </w:p>
    <w:p w:rsidR="00804C52" w:rsidRPr="00804C52"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Расскажи мне, что с тобой.</w:t>
      </w:r>
    </w:p>
    <w:p w:rsidR="00804C52" w:rsidRPr="00804C52" w:rsidRDefault="00804C52" w:rsidP="0093141D">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Любите своих детей, помогайте им!</w:t>
      </w:r>
    </w:p>
    <w:p w:rsidR="00804C52" w:rsidRPr="0093141D"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804C52">
        <w:rPr>
          <w:rFonts w:ascii="Times New Roman" w:eastAsia="Times New Roman" w:hAnsi="Times New Roman" w:cs="Times New Roman"/>
          <w:color w:val="212529"/>
          <w:sz w:val="24"/>
          <w:szCs w:val="24"/>
          <w:lang w:eastAsia="ru-RU"/>
        </w:rPr>
        <w:t>Не откладывайте на завтра то, что можно сделать сегодня!</w:t>
      </w:r>
    </w:p>
    <w:p w:rsidR="00804C52" w:rsidRPr="0093141D" w:rsidRDefault="00804C52" w:rsidP="0093141D">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t xml:space="preserve">Только совместная работа детского сада и семьи по формированию связной речи поможет ребенку стать общительным, преодолеть молчаливость и застенчивость, разовьет уверенность в </w:t>
      </w:r>
      <w:r w:rsidR="0093141D" w:rsidRPr="0093141D">
        <w:rPr>
          <w:rFonts w:ascii="Times New Roman" w:eastAsia="Times New Roman" w:hAnsi="Times New Roman" w:cs="Times New Roman"/>
          <w:color w:val="212529"/>
          <w:sz w:val="24"/>
          <w:szCs w:val="24"/>
          <w:lang w:eastAsia="ru-RU"/>
        </w:rPr>
        <w:t>своих силах.</w:t>
      </w:r>
    </w:p>
    <w:p w:rsidR="00804C52" w:rsidRPr="0093141D" w:rsidRDefault="00804C52" w:rsidP="0093141D">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t xml:space="preserve">Но, родители должны знать, что важной стороной речевого развития у детей является правильное произношение звуков. Обратите внимание: к 5 годам должны правильно произноситься все звуки,  исключение могут составлять звуки л и </w:t>
      </w:r>
      <w:proofErr w:type="gramStart"/>
      <w:r w:rsidRPr="0093141D">
        <w:rPr>
          <w:rFonts w:ascii="Times New Roman" w:eastAsia="Times New Roman" w:hAnsi="Times New Roman" w:cs="Times New Roman"/>
          <w:color w:val="212529"/>
          <w:sz w:val="24"/>
          <w:szCs w:val="24"/>
          <w:lang w:eastAsia="ru-RU"/>
        </w:rPr>
        <w:t>р</w:t>
      </w:r>
      <w:proofErr w:type="gramEnd"/>
      <w:r w:rsidRPr="0093141D">
        <w:rPr>
          <w:rFonts w:ascii="Times New Roman" w:eastAsia="Times New Roman" w:hAnsi="Times New Roman" w:cs="Times New Roman"/>
          <w:color w:val="212529"/>
          <w:sz w:val="24"/>
          <w:szCs w:val="24"/>
          <w:lang w:eastAsia="ru-RU"/>
        </w:rPr>
        <w:t>, поскольку они самые сложные звуки</w:t>
      </w:r>
      <w:r w:rsidR="0093141D" w:rsidRPr="0093141D">
        <w:rPr>
          <w:rFonts w:ascii="Times New Roman" w:eastAsia="Times New Roman" w:hAnsi="Times New Roman" w:cs="Times New Roman"/>
          <w:color w:val="212529"/>
          <w:sz w:val="24"/>
          <w:szCs w:val="24"/>
          <w:lang w:eastAsia="ru-RU"/>
        </w:rPr>
        <w:t xml:space="preserve"> по артикуляции.(показ таблицы)</w:t>
      </w:r>
    </w:p>
    <w:p w:rsidR="00804C52" w:rsidRPr="0093141D" w:rsidRDefault="00804C52" w:rsidP="0093141D">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t>В 5—б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w:t>
      </w:r>
      <w:r w:rsidR="0093141D" w:rsidRPr="0093141D">
        <w:rPr>
          <w:rFonts w:ascii="Times New Roman" w:eastAsia="Times New Roman" w:hAnsi="Times New Roman" w:cs="Times New Roman"/>
          <w:color w:val="212529"/>
          <w:sz w:val="24"/>
          <w:szCs w:val="24"/>
          <w:lang w:eastAsia="ru-RU"/>
        </w:rPr>
        <w:t>икам, а иногда и к взрослым.</w:t>
      </w:r>
    </w:p>
    <w:p w:rsidR="00804C52" w:rsidRPr="0093141D" w:rsidRDefault="00804C52" w:rsidP="0093141D">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lastRenderedPageBreak/>
        <w:t>И если вы ясно видите, что у вашего ребенка имеются нарушения в речи, необходимо его показать логопеду. Ведь логопед не только ставит те или иные звуки, но и развивает все стороны речи, а также развивает психические процессы (</w:t>
      </w:r>
      <w:r w:rsidR="0093141D" w:rsidRPr="0093141D">
        <w:rPr>
          <w:rFonts w:ascii="Times New Roman" w:eastAsia="Times New Roman" w:hAnsi="Times New Roman" w:cs="Times New Roman"/>
          <w:color w:val="212529"/>
          <w:sz w:val="24"/>
          <w:szCs w:val="24"/>
          <w:lang w:eastAsia="ru-RU"/>
        </w:rPr>
        <w:t>внимание, память, мышление).</w:t>
      </w:r>
    </w:p>
    <w:p w:rsidR="00804C52" w:rsidRPr="0093141D" w:rsidRDefault="00804C52" w:rsidP="0093141D">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t>Наша задача — воспитание полноценной личности. Для этого необходимо сделать все для того, чтобы дети хорошо овладели родной речью</w:t>
      </w:r>
      <w:r w:rsidR="0093141D" w:rsidRPr="0093141D">
        <w:rPr>
          <w:rFonts w:ascii="Times New Roman" w:eastAsia="Times New Roman" w:hAnsi="Times New Roman" w:cs="Times New Roman"/>
          <w:color w:val="212529"/>
          <w:sz w:val="24"/>
          <w:szCs w:val="24"/>
          <w:lang w:eastAsia="ru-RU"/>
        </w:rPr>
        <w:t>, говорили правильно и красиво.</w:t>
      </w:r>
    </w:p>
    <w:p w:rsidR="00804C52" w:rsidRPr="0093141D"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t>И напоследок:</w:t>
      </w:r>
    </w:p>
    <w:p w:rsidR="00804C52" w:rsidRPr="0093141D"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p>
    <w:p w:rsidR="00804C52" w:rsidRPr="0093141D" w:rsidRDefault="00804C52" w:rsidP="0093141D">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t>в первую очередь, разговаривая с ребенком, постоянно обращайте внимание на собственную речь: она должна быть чекой и внятной. Разговаривайте всегда спокойным тон</w:t>
      </w:r>
      <w:r w:rsidR="0093141D" w:rsidRPr="0093141D">
        <w:rPr>
          <w:rFonts w:ascii="Times New Roman" w:eastAsia="Times New Roman" w:hAnsi="Times New Roman" w:cs="Times New Roman"/>
          <w:color w:val="212529"/>
          <w:sz w:val="24"/>
          <w:szCs w:val="24"/>
          <w:lang w:eastAsia="ru-RU"/>
        </w:rPr>
        <w:t xml:space="preserve">ом. Не забывайте, что ребенок </w:t>
      </w:r>
      <w:proofErr w:type="gramStart"/>
      <w:r w:rsidR="0093141D" w:rsidRPr="0093141D">
        <w:rPr>
          <w:rFonts w:ascii="Times New Roman" w:eastAsia="Times New Roman" w:hAnsi="Times New Roman" w:cs="Times New Roman"/>
          <w:color w:val="212529"/>
          <w:sz w:val="24"/>
          <w:szCs w:val="24"/>
          <w:lang w:eastAsia="ru-RU"/>
        </w:rPr>
        <w:t>в</w:t>
      </w:r>
      <w:proofErr w:type="gramEnd"/>
    </w:p>
    <w:p w:rsidR="00804C52" w:rsidRPr="0093141D"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t>первую очередь учится говорить у вас, поэтому следите за своей речью, за ее правильностью.</w:t>
      </w:r>
    </w:p>
    <w:p w:rsidR="00804C52" w:rsidRPr="0093141D"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t>Во-вторых, как можно чаще общайтесь с ребенком. И если вы заметили, что у ребенка возникают проблемы с речью - не бойтесь обратиться к специалистам.</w:t>
      </w:r>
    </w:p>
    <w:p w:rsidR="00804C52" w:rsidRPr="0093141D"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r w:rsidRPr="0093141D">
        <w:rPr>
          <w:rFonts w:ascii="Times New Roman" w:eastAsia="Times New Roman" w:hAnsi="Times New Roman" w:cs="Times New Roman"/>
          <w:color w:val="212529"/>
          <w:sz w:val="24"/>
          <w:szCs w:val="24"/>
          <w:lang w:eastAsia="ru-RU"/>
        </w:rPr>
        <w:t>Чаще читайте ребенку. Чтение на ночь играет важную роль в развитии речи ребенка, он усваивает новые слова, оборы, развивает слух. И помните, что ваше произношение должно быть четким и ясным, выразительным.</w:t>
      </w:r>
    </w:p>
    <w:p w:rsidR="00804C52" w:rsidRPr="00804C52" w:rsidRDefault="00804C52" w:rsidP="00804C52">
      <w:pPr>
        <w:shd w:val="clear" w:color="auto" w:fill="F4F4F4"/>
        <w:spacing w:before="90" w:after="90" w:line="240" w:lineRule="auto"/>
        <w:ind w:left="720"/>
        <w:rPr>
          <w:rFonts w:ascii="Times New Roman" w:eastAsia="Times New Roman" w:hAnsi="Times New Roman" w:cs="Times New Roman"/>
          <w:color w:val="212529"/>
          <w:sz w:val="24"/>
          <w:szCs w:val="24"/>
          <w:lang w:eastAsia="ru-RU"/>
        </w:rPr>
      </w:pPr>
    </w:p>
    <w:p w:rsidR="00804C52" w:rsidRPr="00804C52" w:rsidRDefault="00804C52" w:rsidP="00804C52">
      <w:pPr>
        <w:shd w:val="clear" w:color="auto" w:fill="F4F4F4"/>
        <w:spacing w:after="0" w:line="240" w:lineRule="auto"/>
        <w:jc w:val="center"/>
        <w:rPr>
          <w:rFonts w:ascii="Arial" w:eastAsia="Times New Roman" w:hAnsi="Arial" w:cs="Arial"/>
          <w:color w:val="212529"/>
          <w:sz w:val="24"/>
          <w:szCs w:val="24"/>
          <w:lang w:eastAsia="ru-RU"/>
        </w:rPr>
      </w:pPr>
      <w:r w:rsidRPr="00804C52">
        <w:rPr>
          <w:rFonts w:ascii="Arial" w:eastAsia="Times New Roman" w:hAnsi="Arial" w:cs="Arial"/>
          <w:noProof/>
          <w:color w:val="212529"/>
          <w:sz w:val="24"/>
          <w:szCs w:val="24"/>
          <w:lang w:eastAsia="ru-RU"/>
        </w:rPr>
        <w:drawing>
          <wp:inline distT="0" distB="0" distL="0" distR="0" wp14:anchorId="0694D660" wp14:editId="16F0D0C2">
            <wp:extent cx="5715000" cy="4600575"/>
            <wp:effectExtent l="0" t="0" r="0" b="9525"/>
            <wp:docPr id="1" name="Рисунок 1" descr="https://nsportal.ru/sites/default/files/2020/02/03/deti-igrayut-1024x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2020/02/03/deti-igrayut-1024x8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600575"/>
                    </a:xfrm>
                    <a:prstGeom prst="rect">
                      <a:avLst/>
                    </a:prstGeom>
                    <a:noFill/>
                    <a:ln>
                      <a:noFill/>
                    </a:ln>
                  </pic:spPr>
                </pic:pic>
              </a:graphicData>
            </a:graphic>
          </wp:inline>
        </w:drawing>
      </w:r>
    </w:p>
    <w:p w:rsidR="00804C52" w:rsidRDefault="00804C52" w:rsidP="00B9682E"/>
    <w:p w:rsidR="00883F36" w:rsidRDefault="00883F36" w:rsidP="00B9682E"/>
    <w:p w:rsidR="00883F36" w:rsidRDefault="00883F36" w:rsidP="00B9682E"/>
    <w:p w:rsidR="00883F36" w:rsidRDefault="00883F36" w:rsidP="00B9682E"/>
    <w:p w:rsidR="00883F36" w:rsidRPr="004A5D6B" w:rsidRDefault="00883F36" w:rsidP="00883F36">
      <w:pPr>
        <w:pStyle w:val="c1"/>
        <w:shd w:val="clear" w:color="auto" w:fill="FFFFFF"/>
        <w:spacing w:before="0" w:beforeAutospacing="0" w:after="0" w:afterAutospacing="0"/>
        <w:rPr>
          <w:rStyle w:val="c7"/>
          <w:b/>
          <w:bCs/>
          <w:i/>
          <w:iCs/>
          <w:color w:val="000000"/>
          <w:sz w:val="28"/>
        </w:rPr>
      </w:pPr>
      <w:r w:rsidRPr="004A5D6B">
        <w:rPr>
          <w:rStyle w:val="c7"/>
          <w:b/>
          <w:bCs/>
          <w:i/>
          <w:iCs/>
          <w:color w:val="000000"/>
          <w:sz w:val="28"/>
        </w:rPr>
        <w:t xml:space="preserve">Автор: </w:t>
      </w:r>
      <w:proofErr w:type="spellStart"/>
      <w:r w:rsidRPr="004A5D6B">
        <w:rPr>
          <w:rStyle w:val="c7"/>
          <w:b/>
          <w:bCs/>
          <w:i/>
          <w:iCs/>
          <w:color w:val="000000"/>
          <w:sz w:val="28"/>
        </w:rPr>
        <w:t>Посохова</w:t>
      </w:r>
      <w:proofErr w:type="spellEnd"/>
      <w:r w:rsidRPr="004A5D6B">
        <w:rPr>
          <w:rStyle w:val="c7"/>
          <w:b/>
          <w:bCs/>
          <w:i/>
          <w:iCs/>
          <w:color w:val="000000"/>
          <w:sz w:val="28"/>
        </w:rPr>
        <w:t xml:space="preserve"> </w:t>
      </w:r>
      <w:proofErr w:type="spellStart"/>
      <w:r w:rsidRPr="004A5D6B">
        <w:rPr>
          <w:rStyle w:val="c7"/>
          <w:b/>
          <w:bCs/>
          <w:i/>
          <w:iCs/>
          <w:color w:val="000000"/>
          <w:sz w:val="28"/>
        </w:rPr>
        <w:t>Лидия</w:t>
      </w:r>
      <w:proofErr w:type="gramStart"/>
      <w:r w:rsidRPr="004A5D6B">
        <w:rPr>
          <w:rStyle w:val="c7"/>
          <w:b/>
          <w:bCs/>
          <w:i/>
          <w:iCs/>
          <w:color w:val="000000"/>
          <w:sz w:val="28"/>
        </w:rPr>
        <w:t>.Н</w:t>
      </w:r>
      <w:proofErr w:type="spellEnd"/>
      <w:proofErr w:type="gramEnd"/>
    </w:p>
    <w:p w:rsidR="00883F36" w:rsidRPr="004A5D6B" w:rsidRDefault="00883F36" w:rsidP="00883F36">
      <w:pPr>
        <w:pStyle w:val="c1"/>
        <w:shd w:val="clear" w:color="auto" w:fill="FFFFFF"/>
        <w:spacing w:before="0" w:beforeAutospacing="0" w:after="0" w:afterAutospacing="0"/>
        <w:rPr>
          <w:color w:val="000000"/>
          <w:szCs w:val="22"/>
        </w:rPr>
      </w:pPr>
    </w:p>
    <w:p w:rsidR="00883F36" w:rsidRPr="004A5D6B" w:rsidRDefault="00883F36" w:rsidP="00883F36">
      <w:pPr>
        <w:shd w:val="clear" w:color="auto" w:fill="FFFFFF"/>
        <w:spacing w:line="266" w:lineRule="exact"/>
        <w:ind w:left="142" w:hanging="142"/>
        <w:jc w:val="center"/>
        <w:rPr>
          <w:rFonts w:ascii="Times New Roman" w:eastAsia="Times New Roman" w:hAnsi="Times New Roman" w:cs="Times New Roman"/>
          <w:color w:val="000000"/>
          <w:spacing w:val="-1"/>
          <w:szCs w:val="24"/>
          <w:lang w:eastAsia="ru-RU"/>
        </w:rPr>
      </w:pPr>
      <w:r w:rsidRPr="004A5D6B">
        <w:rPr>
          <w:rStyle w:val="c7"/>
          <w:rFonts w:ascii="Times New Roman" w:hAnsi="Times New Roman" w:cs="Times New Roman"/>
          <w:b/>
          <w:bCs/>
          <w:i/>
          <w:iCs/>
          <w:color w:val="000000"/>
          <w:sz w:val="24"/>
        </w:rPr>
        <w:t xml:space="preserve">Организация: </w:t>
      </w:r>
      <w:r w:rsidRPr="004A5D6B">
        <w:rPr>
          <w:rFonts w:ascii="Times New Roman" w:eastAsia="Times New Roman" w:hAnsi="Times New Roman" w:cs="Times New Roman"/>
          <w:color w:val="000000"/>
          <w:spacing w:val="-1"/>
          <w:szCs w:val="24"/>
          <w:lang w:eastAsia="ru-RU"/>
        </w:rPr>
        <w:t xml:space="preserve">МУНИЦИПАЛЬНОЕ АВТОНОМНОЕ ДОШКОЛЬНОЕ ОБРАЗОВАТЕЛЬНОЕ </w:t>
      </w:r>
    </w:p>
    <w:p w:rsidR="00883F36" w:rsidRPr="00883F36" w:rsidRDefault="00883F36" w:rsidP="00883F36">
      <w:pPr>
        <w:shd w:val="clear" w:color="auto" w:fill="FFFFFF"/>
        <w:spacing w:after="0" w:line="266" w:lineRule="exact"/>
        <w:jc w:val="center"/>
        <w:rPr>
          <w:rFonts w:ascii="Times New Roman" w:eastAsia="Times New Roman" w:hAnsi="Times New Roman" w:cs="Times New Roman"/>
          <w:color w:val="000000"/>
          <w:spacing w:val="-1"/>
          <w:szCs w:val="24"/>
          <w:lang w:eastAsia="ru-RU"/>
        </w:rPr>
      </w:pPr>
      <w:r w:rsidRPr="004A5D6B">
        <w:rPr>
          <w:rFonts w:ascii="Times New Roman" w:eastAsia="Times New Roman" w:hAnsi="Times New Roman" w:cs="Times New Roman"/>
          <w:color w:val="000000"/>
          <w:spacing w:val="-1"/>
          <w:szCs w:val="24"/>
          <w:lang w:eastAsia="ru-RU"/>
        </w:rPr>
        <w:t>УЧРЕЖДЕНИЕ ДЕТСКИЙ САД № 18</w:t>
      </w:r>
    </w:p>
    <w:p w:rsidR="00883F36" w:rsidRDefault="00883F36" w:rsidP="00B9682E"/>
    <w:p w:rsidR="00883F36" w:rsidRPr="00883F36" w:rsidRDefault="00883F36" w:rsidP="00B9682E">
      <w:pPr>
        <w:rPr>
          <w:rFonts w:ascii="Times New Roman" w:hAnsi="Times New Roman" w:cs="Times New Roman"/>
          <w:b/>
          <w:sz w:val="28"/>
        </w:rPr>
      </w:pPr>
      <w:r w:rsidRPr="00883F36">
        <w:rPr>
          <w:rFonts w:ascii="Times New Roman" w:hAnsi="Times New Roman" w:cs="Times New Roman"/>
          <w:b/>
          <w:sz w:val="28"/>
        </w:rPr>
        <w:t xml:space="preserve">Консультация для родителей «Применение </w:t>
      </w:r>
      <w:proofErr w:type="spellStart"/>
      <w:r w:rsidRPr="00883F36">
        <w:rPr>
          <w:rFonts w:ascii="Times New Roman" w:hAnsi="Times New Roman" w:cs="Times New Roman"/>
          <w:b/>
          <w:sz w:val="28"/>
        </w:rPr>
        <w:t>здоровьесберегающих</w:t>
      </w:r>
      <w:proofErr w:type="spellEnd"/>
      <w:r w:rsidRPr="00883F36">
        <w:rPr>
          <w:rFonts w:ascii="Times New Roman" w:hAnsi="Times New Roman" w:cs="Times New Roman"/>
          <w:b/>
          <w:sz w:val="28"/>
        </w:rPr>
        <w:t xml:space="preserve"> технологий в повседневной жизни детей дошкольного возраста»</w:t>
      </w:r>
    </w:p>
    <w:p w:rsidR="00883F36" w:rsidRDefault="00883F36" w:rsidP="00883F36">
      <w:r>
        <w:t>Здоровье – это состояние полного физического, психического и социального благополучия, а не просто отсутствие бо</w:t>
      </w:r>
      <w:r>
        <w:t>лезней или физических дефектов.</w:t>
      </w:r>
    </w:p>
    <w:p w:rsidR="00883F36" w:rsidRDefault="00883F36" w:rsidP="00883F36">
      <w:proofErr w:type="gramStart"/>
      <w:r>
        <w:t xml:space="preserve">На сегодняшний день в соответствии с Федеральным государственным образовательным стандартом в дошкольных учреждениях большое внимание уделяется </w:t>
      </w:r>
      <w:proofErr w:type="spellStart"/>
      <w:r>
        <w:t>здоровьесберегающим</w:t>
      </w:r>
      <w:proofErr w:type="spellEnd"/>
      <w:r>
        <w:t xml:space="preserve"> технологиям, главным фактором которых является рациональная организация учебного процесса, соответствие методик и технологий обучения, способствующих развитию индивидуальных возможностей ребенка, поэтому дошкольных учреждениях уделяется большое внимание работе, которые направлены на решение самой главной задачи дошкольного образования – сохранить, поддержать и обогатить здоровье детей.</w:t>
      </w:r>
      <w:proofErr w:type="gramEnd"/>
      <w:r>
        <w:t xml:space="preserve"> Одной из главных задач и нашего сада является: сохранять, укреплять физическое, психологическое и с</w:t>
      </w:r>
      <w:r>
        <w:t>оциальное здоровье дошкольника.</w:t>
      </w:r>
    </w:p>
    <w:p w:rsidR="00883F36" w:rsidRDefault="00883F36" w:rsidP="00883F36">
      <w:r>
        <w:t>Дошкольный возраст является решающим в формировании здоровья. Именно в период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Очевидна значимость формирования у детей знаний и практических навыков здорового образа жизни. Под здоровым образом жизни понимается активная деятельность людей, направленная на сохранение и у</w:t>
      </w:r>
      <w:r>
        <w:t>лучшение собственного здоровья.</w:t>
      </w:r>
    </w:p>
    <w:p w:rsidR="00883F36" w:rsidRDefault="00883F36" w:rsidP="00883F36">
      <w:r>
        <w:t xml:space="preserve">Приобщение детей к здоровому образу жизни предполагает использование                                                                              эффективных педагогических технологий. </w:t>
      </w:r>
      <w:proofErr w:type="spellStart"/>
      <w:r>
        <w:t>Здоровьесберегающие</w:t>
      </w:r>
      <w:proofErr w:type="spellEnd"/>
      <w:r>
        <w:t xml:space="preserve"> технологии в ДОУ – это технологии, направленные на решение задач сохранения, поддержания и обогащения здоровья субъектов педагогического процесса в детском саду: детей-педагогов-родителей. </w:t>
      </w:r>
      <w:proofErr w:type="spellStart"/>
      <w:r>
        <w:t>Здоровьесберегающие</w:t>
      </w:r>
      <w:proofErr w:type="spellEnd"/>
      <w:r>
        <w:t xml:space="preserve"> технологии, которые я использую, тесно перекликаются с целями и задачами работы по всем направлениям развития ребенка и применяются с максимально индивидуальным подходом к каждому ребенку. </w:t>
      </w:r>
      <w:proofErr w:type="spellStart"/>
      <w:r>
        <w:t>Здоровьесберегающие</w:t>
      </w:r>
      <w:proofErr w:type="spellEnd"/>
      <w:r>
        <w:t xml:space="preserve"> технологии в итоге формируют у ребенка стойкую мотивацию на здоровый образ жизни.</w:t>
      </w:r>
    </w:p>
    <w:p w:rsidR="00883F36" w:rsidRDefault="00883F36" w:rsidP="00883F36">
      <w:r>
        <w:t xml:space="preserve">В работе дошкольного учреждения активно внедряются такие </w:t>
      </w:r>
      <w:proofErr w:type="spellStart"/>
      <w:r>
        <w:t>здоровьесберегающие</w:t>
      </w:r>
      <w:proofErr w:type="spellEnd"/>
      <w:r>
        <w:t xml:space="preserve"> технологии как:</w:t>
      </w:r>
    </w:p>
    <w:p w:rsidR="00883F36" w:rsidRDefault="00883F36" w:rsidP="00883F36">
      <w:r>
        <w:t xml:space="preserve">1. </w:t>
      </w:r>
      <w:proofErr w:type="gramStart"/>
      <w:r>
        <w:t>Меди</w:t>
      </w:r>
      <w:r>
        <w:t>ко-профилактическая</w:t>
      </w:r>
      <w:proofErr w:type="gramEnd"/>
      <w:r>
        <w:t xml:space="preserve"> технологии.</w:t>
      </w:r>
    </w:p>
    <w:p w:rsidR="00883F36" w:rsidRDefault="00883F36" w:rsidP="00883F36">
      <w:r>
        <w:t>Медико-профилактическая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w:t>
      </w:r>
      <w:r>
        <w:t>их средств.</w:t>
      </w:r>
    </w:p>
    <w:p w:rsidR="00883F36" w:rsidRDefault="00883F36" w:rsidP="00883F36">
      <w:r>
        <w:lastRenderedPageBreak/>
        <w:t xml:space="preserve">Задачи </w:t>
      </w:r>
      <w:proofErr w:type="gramStart"/>
      <w:r>
        <w:t>медико</w:t>
      </w:r>
      <w:r>
        <w:t>-профилактическая</w:t>
      </w:r>
      <w:proofErr w:type="gramEnd"/>
      <w:r>
        <w:t xml:space="preserve"> деятельности:</w:t>
      </w:r>
    </w:p>
    <w:p w:rsidR="00883F36" w:rsidRDefault="00883F36" w:rsidP="00883F36">
      <w:r>
        <w:t>- организация мониторинга здоровья детей и разработка рекомендаций по оптимизации детского здоровья;</w:t>
      </w:r>
    </w:p>
    <w:p w:rsidR="00883F36" w:rsidRDefault="00883F36" w:rsidP="00883F36"/>
    <w:p w:rsidR="00883F36" w:rsidRDefault="00883F36" w:rsidP="00883F36">
      <w:r>
        <w:t>- организация и контроль питания детей, физ</w:t>
      </w:r>
      <w:r>
        <w:t>ического развития, закаливания;</w:t>
      </w:r>
    </w:p>
    <w:p w:rsidR="00883F36" w:rsidRDefault="00883F36" w:rsidP="00883F36">
      <w:r>
        <w:t>- организация профилактических мероприятий, способствующих резистентности детского организма (например, иммунизация, щадящий ре</w:t>
      </w:r>
      <w:r>
        <w:t>жим в период адаптации и т.д.);</w:t>
      </w:r>
    </w:p>
    <w:p w:rsidR="00883F36" w:rsidRDefault="00883F36" w:rsidP="00883F36">
      <w:r>
        <w:t>- организация контроля и помощи в обеспечении требований санитарно-эпидемиолог</w:t>
      </w:r>
      <w:r>
        <w:t xml:space="preserve">ических нормативов – Сан </w:t>
      </w:r>
      <w:proofErr w:type="spellStart"/>
      <w:r>
        <w:t>ПиНов</w:t>
      </w:r>
      <w:proofErr w:type="spellEnd"/>
      <w:r>
        <w:t>;</w:t>
      </w:r>
    </w:p>
    <w:p w:rsidR="00883F36" w:rsidRDefault="00883F36" w:rsidP="00883F36">
      <w:r>
        <w:t xml:space="preserve">- организация </w:t>
      </w:r>
      <w:proofErr w:type="spellStart"/>
      <w:r>
        <w:t>з</w:t>
      </w:r>
      <w:r>
        <w:t>доровьесберегающей</w:t>
      </w:r>
      <w:proofErr w:type="spellEnd"/>
      <w:r>
        <w:t xml:space="preserve"> среды в ДОУ.</w:t>
      </w:r>
    </w:p>
    <w:p w:rsidR="00883F36" w:rsidRDefault="00883F36" w:rsidP="00883F36">
      <w:r>
        <w:t>2. Физкульту</w:t>
      </w:r>
      <w:r>
        <w:t>рно-оздоровительная технология.</w:t>
      </w:r>
    </w:p>
    <w:p w:rsidR="00883F36" w:rsidRDefault="00883F36" w:rsidP="00883F36">
      <w:r>
        <w:t>Физкультурно-оздоровительная деятельность направлена на физическое развитие и укрепление здоровья реб</w:t>
      </w:r>
      <w:r>
        <w:t>енка. Задачи этой деятельности:</w:t>
      </w:r>
    </w:p>
    <w:p w:rsidR="00883F36" w:rsidRDefault="00883F36" w:rsidP="00883F36">
      <w:r>
        <w:t>- развитие физических качеств</w:t>
      </w:r>
      <w:r>
        <w:t>;</w:t>
      </w:r>
    </w:p>
    <w:p w:rsidR="00883F36" w:rsidRDefault="00883F36" w:rsidP="00883F36">
      <w:r>
        <w:t>- контроль двигательной активности и становление фи</w:t>
      </w:r>
      <w:r>
        <w:t>зической культуры дошкольников;</w:t>
      </w:r>
    </w:p>
    <w:p w:rsidR="00883F36" w:rsidRDefault="00883F36" w:rsidP="00883F36">
      <w:r>
        <w:t>- формирование правильной осанки, профилактика нарушений</w:t>
      </w:r>
      <w:r>
        <w:t xml:space="preserve"> опорно-двигательного аппарата;</w:t>
      </w:r>
    </w:p>
    <w:p w:rsidR="00883F36" w:rsidRDefault="00883F36" w:rsidP="00883F36">
      <w:r>
        <w:t>- воспитание привычки повс</w:t>
      </w:r>
      <w:r>
        <w:t>едневной физической активности;</w:t>
      </w:r>
    </w:p>
    <w:p w:rsidR="00883F36" w:rsidRDefault="00883F36" w:rsidP="00883F36">
      <w:r>
        <w:t>- оздоровление средст</w:t>
      </w:r>
      <w:r>
        <w:t>вами закаливания.</w:t>
      </w:r>
    </w:p>
    <w:p w:rsidR="00883F36" w:rsidRDefault="00883F36" w:rsidP="00883F36">
      <w:r>
        <w:t>3. Технологии обеспечения социально-психоло</w:t>
      </w:r>
      <w:r>
        <w:t>гического благополучия ребенка.</w:t>
      </w:r>
    </w:p>
    <w:p w:rsidR="00883F36" w:rsidRDefault="00883F36" w:rsidP="00883F36">
      <w:r w:rsidRPr="00883F36">
        <w:rPr>
          <w:b/>
        </w:rPr>
        <w:t>Задача данной деятельности</w:t>
      </w:r>
      <w:r>
        <w:t xml:space="preserve">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обеспечение социально-эмоционального благополучия дошкольника, т.к. эмоциональный настрой, психическое благополучие, бодрое настроение детей является важным для их здоровья. В данной системе взаимодействуют диагностическое, консультативное, коррекционно-развивающее, лечебно-профилактич</w:t>
      </w:r>
      <w:r>
        <w:t>еское и социальное направления.</w:t>
      </w:r>
    </w:p>
    <w:p w:rsidR="00883F36" w:rsidRDefault="00883F36" w:rsidP="00883F36">
      <w:r>
        <w:t xml:space="preserve">4. Технологии </w:t>
      </w:r>
      <w:proofErr w:type="spellStart"/>
      <w:r>
        <w:t>здоровьесбережения</w:t>
      </w:r>
      <w:proofErr w:type="spellEnd"/>
      <w:r>
        <w:t xml:space="preserve"> </w:t>
      </w:r>
      <w:r>
        <w:t xml:space="preserve">и </w:t>
      </w:r>
      <w:proofErr w:type="spellStart"/>
      <w:r>
        <w:t>здоровьеобогащения</w:t>
      </w:r>
      <w:proofErr w:type="spellEnd"/>
      <w:r>
        <w:t xml:space="preserve"> педагогов.</w:t>
      </w:r>
    </w:p>
    <w:p w:rsidR="00883F36" w:rsidRDefault="00883F36" w:rsidP="00883F36">
      <w:r>
        <w:t xml:space="preserve">5. </w:t>
      </w:r>
      <w:proofErr w:type="spellStart"/>
      <w:r>
        <w:t>Здоровьесберегающие</w:t>
      </w:r>
      <w:proofErr w:type="spellEnd"/>
      <w:r>
        <w:t xml:space="preserve"> образовательные технологии. Этот вид деятельности предполагает формирование у детей осознанного отношения ребенка к здоровью и жизни, накопление знаний о здоровье и</w:t>
      </w:r>
      <w:r>
        <w:t xml:space="preserve"> развитие умений оберегать его.</w:t>
      </w:r>
    </w:p>
    <w:p w:rsidR="00883F36" w:rsidRDefault="00883F36" w:rsidP="00883F36">
      <w:r>
        <w:t xml:space="preserve">6. Технологии </w:t>
      </w:r>
      <w:proofErr w:type="spellStart"/>
      <w:r>
        <w:t>валеолог</w:t>
      </w:r>
      <w:r>
        <w:t>ического</w:t>
      </w:r>
      <w:proofErr w:type="spellEnd"/>
      <w:r>
        <w:t xml:space="preserve"> просвещения родителей.</w:t>
      </w:r>
    </w:p>
    <w:p w:rsidR="00883F36" w:rsidRDefault="00883F36" w:rsidP="00883F36">
      <w:r>
        <w:t xml:space="preserve">Сберечь и </w:t>
      </w:r>
      <w:proofErr w:type="gramStart"/>
      <w:r>
        <w:t>приумножить здоровье ребенка признана</w:t>
      </w:r>
      <w:proofErr w:type="gramEnd"/>
      <w:r>
        <w:t xml:space="preserve"> семья, которая является базовой ступенью формирования культуры здоровья. </w:t>
      </w:r>
      <w:proofErr w:type="spellStart"/>
      <w:r>
        <w:t>Здоровьесберегающие</w:t>
      </w:r>
      <w:proofErr w:type="spellEnd"/>
      <w:r>
        <w:t xml:space="preserve"> технологии в семье реализуются на основе личностно-ориентированного</w:t>
      </w:r>
      <w:r>
        <w:t xml:space="preserve"> подхода взрослых членов семьи.</w:t>
      </w:r>
    </w:p>
    <w:p w:rsidR="00883F36" w:rsidRDefault="00883F36" w:rsidP="00883F36">
      <w:r>
        <w:lastRenderedPageBreak/>
        <w:t xml:space="preserve">Фундамент здоровья, физического и психического, закладываются именно в детстве. Достаточно ли прочным будет этот фундамент, зависит целиком от родителей, как они будут воспитывать детей, какие полезные привычки они приобретут.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либо находит каждодневную поддержку дома, и тогда закрепляется, либо не находит, и тогда полученная информация будет </w:t>
      </w:r>
      <w:r>
        <w:t>лишней и тягостной для ребенка.</w:t>
      </w:r>
    </w:p>
    <w:p w:rsidR="00883F36" w:rsidRDefault="00883F36" w:rsidP="00883F36">
      <w:proofErr w:type="spellStart"/>
      <w:r>
        <w:t>Здоровьесберегающие</w:t>
      </w:r>
      <w:proofErr w:type="spellEnd"/>
      <w:r>
        <w:t xml:space="preserve"> технологии семьи — это создание социально-психологических условий в семье: отсутствие стресса, адекватность требований, единство в воспитании подрастающих детей со стороны взрослых членов семьи; рациональная организация режима дня в соответствии с возрастными, индивидуальными особенностями; создание благоприятного эмоционально-психологического климата; соответствие физической нагрузки возрастным возможностям ребенка; необходимый, достаточный и рационально организованный двигательный режим; использование разнообразных видов </w:t>
      </w:r>
      <w:proofErr w:type="spellStart"/>
      <w:r>
        <w:t>здоровьесберегающей</w:t>
      </w:r>
      <w:proofErr w:type="spellEnd"/>
      <w:r>
        <w:t xml:space="preserve"> деятельности членов семьи, направленных на сохранение и повышение резервов здоровья, работ</w:t>
      </w:r>
      <w:r>
        <w:t>оспособности.</w:t>
      </w:r>
    </w:p>
    <w:p w:rsidR="00883F36" w:rsidRDefault="00883F36" w:rsidP="00883F36">
      <w:r>
        <w:t xml:space="preserve">Можно выделить основные типы </w:t>
      </w:r>
      <w:proofErr w:type="spellStart"/>
      <w:r>
        <w:t>здоровьесберегающих</w:t>
      </w:r>
      <w:proofErr w:type="spellEnd"/>
      <w:r>
        <w:t xml:space="preserve"> технологий семьи: оздоровительные (физическая подготовка, физиотерапия, </w:t>
      </w:r>
      <w:proofErr w:type="spellStart"/>
      <w:r>
        <w:t>аромотерапия</w:t>
      </w:r>
      <w:proofErr w:type="spellEnd"/>
      <w:r>
        <w:t xml:space="preserve">, закаливание, гимнастика, массаж, фитотерапия, </w:t>
      </w:r>
      <w:proofErr w:type="spellStart"/>
      <w:r>
        <w:t>арттерапия</w:t>
      </w:r>
      <w:proofErr w:type="spellEnd"/>
      <w:r>
        <w:t xml:space="preserve">); технологии обучения здоровью (включение бесед, рассказов о пользе здорового образа жизни и последствиях вредных привычек); </w:t>
      </w:r>
      <w:proofErr w:type="spellStart"/>
      <w:r>
        <w:t>здоровьесберегающие</w:t>
      </w:r>
      <w:proofErr w:type="spellEnd"/>
      <w:r>
        <w:t xml:space="preserve"> (профилактические прививки, обеспечение двигательной активности, витаминизация, организация здорового питания); воспитание культуры здоровья (беседы по развитию личности, участие в городских социокультурных мероприятиях, фестивалях, конкурсах, физкультурно-оздоров</w:t>
      </w:r>
      <w:r>
        <w:t>ительных соревнованиях и т.д.).</w:t>
      </w:r>
    </w:p>
    <w:p w:rsidR="00883F36" w:rsidRDefault="00883F36" w:rsidP="00883F36">
      <w:proofErr w:type="spellStart"/>
      <w:r>
        <w:t>Здоровьесберегающие</w:t>
      </w:r>
      <w:proofErr w:type="spellEnd"/>
      <w:r>
        <w:t xml:space="preserve"> технологии необходимо включать не только в образовательную работу, но и в домашнюю, что является важным условием для полноценного развития детей, их социальной адаптации, формирования как физической, </w:t>
      </w:r>
      <w:r>
        <w:t>так и психологической культуры.</w:t>
      </w:r>
    </w:p>
    <w:p w:rsidR="00883F36" w:rsidRDefault="00883F36" w:rsidP="00883F36">
      <w:r>
        <w:t>Использованная литература:</w:t>
      </w:r>
    </w:p>
    <w:p w:rsidR="00883F36" w:rsidRDefault="00883F36" w:rsidP="00883F36">
      <w:r>
        <w:t xml:space="preserve">1. </w:t>
      </w:r>
      <w:proofErr w:type="spellStart"/>
      <w:r>
        <w:t>С.А.Пономарева</w:t>
      </w:r>
      <w:proofErr w:type="spellEnd"/>
      <w:r>
        <w:t xml:space="preserve"> «Расти</w:t>
      </w:r>
      <w:r>
        <w:t xml:space="preserve">те малышей </w:t>
      </w:r>
      <w:proofErr w:type="gramStart"/>
      <w:r>
        <w:t>здоровыми</w:t>
      </w:r>
      <w:proofErr w:type="gramEnd"/>
      <w:r>
        <w:t>». М.,1992.</w:t>
      </w:r>
    </w:p>
    <w:p w:rsidR="00883F36" w:rsidRDefault="00883F36" w:rsidP="00883F36">
      <w:r>
        <w:t xml:space="preserve">2. </w:t>
      </w:r>
      <w:proofErr w:type="spellStart"/>
      <w:r>
        <w:t>Ахутина</w:t>
      </w:r>
      <w:proofErr w:type="spellEnd"/>
      <w:r>
        <w:t xml:space="preserve"> Т.В. </w:t>
      </w:r>
      <w:proofErr w:type="spellStart"/>
      <w:r>
        <w:t>Здоровьесберегающие</w:t>
      </w:r>
      <w:proofErr w:type="spellEnd"/>
      <w:r>
        <w:t xml:space="preserve"> технологии обучения: индивидуально-ориентированны</w:t>
      </w:r>
      <w:r>
        <w:t>й подход. Школа здоровья. 2000.</w:t>
      </w:r>
    </w:p>
    <w:p w:rsidR="00883F36" w:rsidRDefault="00883F36" w:rsidP="00883F36">
      <w:r>
        <w:t>3. М. В. Васильева ''Программа воспита</w:t>
      </w:r>
      <w:r>
        <w:t>ния и обучения в детском саду".</w:t>
      </w:r>
    </w:p>
    <w:p w:rsidR="00883F36" w:rsidRDefault="00883F36" w:rsidP="00883F36">
      <w:r>
        <w:t xml:space="preserve">4. </w:t>
      </w:r>
      <w:proofErr w:type="spellStart"/>
      <w:r>
        <w:t>Лысогорская</w:t>
      </w:r>
      <w:proofErr w:type="spellEnd"/>
      <w:r>
        <w:t xml:space="preserve"> М.В. «</w:t>
      </w:r>
      <w:proofErr w:type="spellStart"/>
      <w:r>
        <w:t>Здоровьесберегающая</w:t>
      </w:r>
      <w:proofErr w:type="spellEnd"/>
      <w:r>
        <w:t xml:space="preserve"> система ДОУ». Волгоград: Учите</w:t>
      </w:r>
      <w:r>
        <w:t>ль, 2009.</w:t>
      </w:r>
    </w:p>
    <w:p w:rsidR="00883F36" w:rsidRPr="00883F36" w:rsidRDefault="00883F36" w:rsidP="00883F36">
      <w:r>
        <w:t xml:space="preserve">5. Карасева Т.В. Современные аспекты реализации </w:t>
      </w:r>
      <w:proofErr w:type="spellStart"/>
      <w:r>
        <w:t>здоровьесберегающих</w:t>
      </w:r>
      <w:proofErr w:type="spellEnd"/>
      <w:r>
        <w:t xml:space="preserve"> технологий // «Начальная школа», 2005. - № 11. - С. 75.</w:t>
      </w:r>
    </w:p>
    <w:sectPr w:rsidR="00883F36" w:rsidRPr="00883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3DF"/>
    <w:multiLevelType w:val="multilevel"/>
    <w:tmpl w:val="F800B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E5099"/>
    <w:multiLevelType w:val="multilevel"/>
    <w:tmpl w:val="80C6A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677BF"/>
    <w:multiLevelType w:val="multilevel"/>
    <w:tmpl w:val="4CE2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B7EF6"/>
    <w:multiLevelType w:val="multilevel"/>
    <w:tmpl w:val="0B040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3E229C"/>
    <w:multiLevelType w:val="multilevel"/>
    <w:tmpl w:val="0A22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DA6439"/>
    <w:multiLevelType w:val="multilevel"/>
    <w:tmpl w:val="71265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456845"/>
    <w:multiLevelType w:val="multilevel"/>
    <w:tmpl w:val="CF22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F20064"/>
    <w:multiLevelType w:val="multilevel"/>
    <w:tmpl w:val="51E0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5544F7"/>
    <w:multiLevelType w:val="multilevel"/>
    <w:tmpl w:val="E188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795C7C"/>
    <w:multiLevelType w:val="multilevel"/>
    <w:tmpl w:val="82FC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BA2FB1"/>
    <w:multiLevelType w:val="multilevel"/>
    <w:tmpl w:val="B4B2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3827EE"/>
    <w:multiLevelType w:val="multilevel"/>
    <w:tmpl w:val="32E8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7F7F9B"/>
    <w:multiLevelType w:val="multilevel"/>
    <w:tmpl w:val="67F83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1E0B18"/>
    <w:multiLevelType w:val="multilevel"/>
    <w:tmpl w:val="7D78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2809B8"/>
    <w:multiLevelType w:val="multilevel"/>
    <w:tmpl w:val="349A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653BBB"/>
    <w:multiLevelType w:val="multilevel"/>
    <w:tmpl w:val="6740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3876F6"/>
    <w:multiLevelType w:val="multilevel"/>
    <w:tmpl w:val="F71A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F82CF2"/>
    <w:multiLevelType w:val="multilevel"/>
    <w:tmpl w:val="DC845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141FAF"/>
    <w:multiLevelType w:val="multilevel"/>
    <w:tmpl w:val="4EC8C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3D7963"/>
    <w:multiLevelType w:val="multilevel"/>
    <w:tmpl w:val="6056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lvlOverride w:ilvl="0">
      <w:startOverride w:val="2"/>
    </w:lvlOverride>
  </w:num>
  <w:num w:numId="3">
    <w:abstractNumId w:val="5"/>
    <w:lvlOverride w:ilvl="0">
      <w:startOverride w:val="3"/>
    </w:lvlOverride>
  </w:num>
  <w:num w:numId="4">
    <w:abstractNumId w:val="7"/>
    <w:lvlOverride w:ilvl="0">
      <w:startOverride w:val="4"/>
    </w:lvlOverride>
  </w:num>
  <w:num w:numId="5">
    <w:abstractNumId w:val="6"/>
    <w:lvlOverride w:ilvl="0">
      <w:startOverride w:val="5"/>
    </w:lvlOverride>
  </w:num>
  <w:num w:numId="6">
    <w:abstractNumId w:val="17"/>
  </w:num>
  <w:num w:numId="7">
    <w:abstractNumId w:val="14"/>
    <w:lvlOverride w:ilvl="0">
      <w:startOverride w:val="2"/>
    </w:lvlOverride>
  </w:num>
  <w:num w:numId="8">
    <w:abstractNumId w:val="0"/>
  </w:num>
  <w:num w:numId="9">
    <w:abstractNumId w:val="4"/>
    <w:lvlOverride w:ilvl="0">
      <w:startOverride w:val="2"/>
    </w:lvlOverride>
  </w:num>
  <w:num w:numId="10">
    <w:abstractNumId w:val="1"/>
  </w:num>
  <w:num w:numId="11">
    <w:abstractNumId w:val="2"/>
    <w:lvlOverride w:ilvl="0">
      <w:startOverride w:val="2"/>
    </w:lvlOverride>
  </w:num>
  <w:num w:numId="12">
    <w:abstractNumId w:val="12"/>
    <w:lvlOverride w:ilvl="0">
      <w:startOverride w:val="3"/>
    </w:lvlOverride>
  </w:num>
  <w:num w:numId="13">
    <w:abstractNumId w:val="15"/>
    <w:lvlOverride w:ilvl="0">
      <w:startOverride w:val="4"/>
    </w:lvlOverride>
  </w:num>
  <w:num w:numId="14">
    <w:abstractNumId w:val="16"/>
    <w:lvlOverride w:ilvl="0">
      <w:startOverride w:val="5"/>
    </w:lvlOverride>
  </w:num>
  <w:num w:numId="15">
    <w:abstractNumId w:val="3"/>
    <w:lvlOverride w:ilvl="0">
      <w:startOverride w:val="6"/>
    </w:lvlOverride>
  </w:num>
  <w:num w:numId="16">
    <w:abstractNumId w:val="10"/>
    <w:lvlOverride w:ilvl="0">
      <w:startOverride w:val="7"/>
    </w:lvlOverride>
  </w:num>
  <w:num w:numId="17">
    <w:abstractNumId w:val="18"/>
  </w:num>
  <w:num w:numId="18">
    <w:abstractNumId w:val="11"/>
    <w:lvlOverride w:ilvl="0">
      <w:startOverride w:val="2"/>
    </w:lvlOverride>
  </w:num>
  <w:num w:numId="19">
    <w:abstractNumId w:val="19"/>
    <w:lvlOverride w:ilvl="0">
      <w:startOverride w:val="3"/>
    </w:lvlOverride>
  </w:num>
  <w:num w:numId="20">
    <w:abstractNumId w:val="8"/>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88"/>
    <w:rsid w:val="00804C52"/>
    <w:rsid w:val="00840E88"/>
    <w:rsid w:val="00883F36"/>
    <w:rsid w:val="0093141D"/>
    <w:rsid w:val="00B9682E"/>
    <w:rsid w:val="00E8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C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C52"/>
    <w:rPr>
      <w:rFonts w:ascii="Tahoma" w:hAnsi="Tahoma" w:cs="Tahoma"/>
      <w:sz w:val="16"/>
      <w:szCs w:val="16"/>
    </w:rPr>
  </w:style>
  <w:style w:type="paragraph" w:customStyle="1" w:styleId="c1">
    <w:name w:val="c1"/>
    <w:basedOn w:val="a"/>
    <w:rsid w:val="0088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83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C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4C52"/>
    <w:rPr>
      <w:rFonts w:ascii="Tahoma" w:hAnsi="Tahoma" w:cs="Tahoma"/>
      <w:sz w:val="16"/>
      <w:szCs w:val="16"/>
    </w:rPr>
  </w:style>
  <w:style w:type="paragraph" w:customStyle="1" w:styleId="c1">
    <w:name w:val="c1"/>
    <w:basedOn w:val="a"/>
    <w:rsid w:val="00883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83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3641">
      <w:bodyDiv w:val="1"/>
      <w:marLeft w:val="0"/>
      <w:marRight w:val="0"/>
      <w:marTop w:val="0"/>
      <w:marBottom w:val="0"/>
      <w:divBdr>
        <w:top w:val="none" w:sz="0" w:space="0" w:color="auto"/>
        <w:left w:val="none" w:sz="0" w:space="0" w:color="auto"/>
        <w:bottom w:val="none" w:sz="0" w:space="0" w:color="auto"/>
        <w:right w:val="none" w:sz="0" w:space="0" w:color="auto"/>
      </w:divBdr>
    </w:div>
    <w:div w:id="447045560">
      <w:bodyDiv w:val="1"/>
      <w:marLeft w:val="0"/>
      <w:marRight w:val="0"/>
      <w:marTop w:val="0"/>
      <w:marBottom w:val="0"/>
      <w:divBdr>
        <w:top w:val="none" w:sz="0" w:space="0" w:color="auto"/>
        <w:left w:val="none" w:sz="0" w:space="0" w:color="auto"/>
        <w:bottom w:val="none" w:sz="0" w:space="0" w:color="auto"/>
        <w:right w:val="none" w:sz="0" w:space="0" w:color="auto"/>
      </w:divBdr>
      <w:divsChild>
        <w:div w:id="729547056">
          <w:marLeft w:val="0"/>
          <w:marRight w:val="0"/>
          <w:marTop w:val="0"/>
          <w:marBottom w:val="0"/>
          <w:divBdr>
            <w:top w:val="none" w:sz="0" w:space="0" w:color="auto"/>
            <w:left w:val="none" w:sz="0" w:space="0" w:color="auto"/>
            <w:bottom w:val="none" w:sz="0" w:space="0" w:color="auto"/>
            <w:right w:val="none" w:sz="0" w:space="0" w:color="auto"/>
          </w:divBdr>
          <w:divsChild>
            <w:div w:id="1080562967">
              <w:marLeft w:val="0"/>
              <w:marRight w:val="0"/>
              <w:marTop w:val="0"/>
              <w:marBottom w:val="0"/>
              <w:divBdr>
                <w:top w:val="none" w:sz="0" w:space="0" w:color="auto"/>
                <w:left w:val="none" w:sz="0" w:space="0" w:color="auto"/>
                <w:bottom w:val="none" w:sz="0" w:space="0" w:color="auto"/>
                <w:right w:val="none" w:sz="0" w:space="0" w:color="auto"/>
              </w:divBdr>
              <w:divsChild>
                <w:div w:id="1490634081">
                  <w:marLeft w:val="0"/>
                  <w:marRight w:val="0"/>
                  <w:marTop w:val="0"/>
                  <w:marBottom w:val="0"/>
                  <w:divBdr>
                    <w:top w:val="none" w:sz="0" w:space="0" w:color="auto"/>
                    <w:left w:val="none" w:sz="0" w:space="0" w:color="auto"/>
                    <w:bottom w:val="none" w:sz="0" w:space="0" w:color="auto"/>
                    <w:right w:val="none" w:sz="0" w:space="0" w:color="auto"/>
                  </w:divBdr>
                  <w:divsChild>
                    <w:div w:id="21344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73609">
          <w:marLeft w:val="0"/>
          <w:marRight w:val="0"/>
          <w:marTop w:val="0"/>
          <w:marBottom w:val="360"/>
          <w:divBdr>
            <w:top w:val="none" w:sz="0" w:space="0" w:color="auto"/>
            <w:left w:val="none" w:sz="0" w:space="0" w:color="auto"/>
            <w:bottom w:val="none" w:sz="0" w:space="0" w:color="auto"/>
            <w:right w:val="none" w:sz="0" w:space="0" w:color="auto"/>
          </w:divBdr>
          <w:divsChild>
            <w:div w:id="1811438023">
              <w:marLeft w:val="0"/>
              <w:marRight w:val="0"/>
              <w:marTop w:val="0"/>
              <w:marBottom w:val="0"/>
              <w:divBdr>
                <w:top w:val="none" w:sz="0" w:space="0" w:color="auto"/>
                <w:left w:val="none" w:sz="0" w:space="0" w:color="auto"/>
                <w:bottom w:val="none" w:sz="0" w:space="0" w:color="auto"/>
                <w:right w:val="none" w:sz="0" w:space="0" w:color="auto"/>
              </w:divBdr>
              <w:divsChild>
                <w:div w:id="1738820336">
                  <w:marLeft w:val="0"/>
                  <w:marRight w:val="0"/>
                  <w:marTop w:val="0"/>
                  <w:marBottom w:val="0"/>
                  <w:divBdr>
                    <w:top w:val="none" w:sz="0" w:space="0" w:color="auto"/>
                    <w:left w:val="none" w:sz="0" w:space="0" w:color="auto"/>
                    <w:bottom w:val="none" w:sz="0" w:space="0" w:color="auto"/>
                    <w:right w:val="none" w:sz="0" w:space="0" w:color="auto"/>
                  </w:divBdr>
                  <w:divsChild>
                    <w:div w:id="2319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3191</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2020-12-07T19:31:00Z</dcterms:created>
  <dcterms:modified xsi:type="dcterms:W3CDTF">2020-12-07T20:05:00Z</dcterms:modified>
</cp:coreProperties>
</file>