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44" w:rsidRPr="00490E45" w:rsidRDefault="00972644" w:rsidP="00972644">
      <w:pPr>
        <w:pStyle w:val="a3"/>
        <w:jc w:val="center"/>
        <w:rPr>
          <w:color w:val="000000"/>
          <w:sz w:val="28"/>
          <w:szCs w:val="27"/>
        </w:rPr>
      </w:pPr>
      <w:r w:rsidRPr="00490E45">
        <w:rPr>
          <w:color w:val="000000"/>
          <w:sz w:val="28"/>
          <w:szCs w:val="27"/>
        </w:rPr>
        <w:t>государственное бюджетное профессиональное образовательное</w:t>
      </w:r>
    </w:p>
    <w:p w:rsidR="00972644" w:rsidRPr="00490E45" w:rsidRDefault="00972644" w:rsidP="00972644">
      <w:pPr>
        <w:pStyle w:val="a3"/>
        <w:jc w:val="center"/>
        <w:rPr>
          <w:color w:val="000000"/>
          <w:sz w:val="28"/>
          <w:szCs w:val="27"/>
        </w:rPr>
      </w:pPr>
      <w:r w:rsidRPr="00490E45">
        <w:rPr>
          <w:color w:val="000000"/>
          <w:sz w:val="28"/>
          <w:szCs w:val="27"/>
        </w:rPr>
        <w:t>учреждение Ростовской области «Зерноградский педагогический колледж»</w:t>
      </w:r>
    </w:p>
    <w:p w:rsidR="00972644" w:rsidRPr="00490E45" w:rsidRDefault="00972644" w:rsidP="00972644">
      <w:pPr>
        <w:pStyle w:val="a3"/>
        <w:rPr>
          <w:color w:val="000000"/>
          <w:sz w:val="28"/>
          <w:szCs w:val="27"/>
        </w:rPr>
      </w:pPr>
    </w:p>
    <w:p w:rsidR="00972644" w:rsidRPr="00490E45" w:rsidRDefault="00972644" w:rsidP="00972644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:rsidR="00972644" w:rsidRDefault="00972644" w:rsidP="009726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490E45">
        <w:rPr>
          <w:color w:val="000000"/>
          <w:sz w:val="28"/>
          <w:szCs w:val="27"/>
        </w:rPr>
        <w:t xml:space="preserve">ТЕХНОЛОГИЧЕСКАЯ КАРТА </w:t>
      </w:r>
    </w:p>
    <w:p w:rsidR="00972644" w:rsidRDefault="00972644" w:rsidP="009726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 П.П. П.М 03 «Классное руководство».</w:t>
      </w:r>
    </w:p>
    <w:p w:rsidR="00972644" w:rsidRDefault="00972644" w:rsidP="009726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Внеклассного занятия</w:t>
      </w:r>
    </w:p>
    <w:p w:rsidR="00972644" w:rsidRDefault="00243560" w:rsidP="009726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проведенного 10</w:t>
      </w:r>
      <w:r w:rsidR="00972644">
        <w:rPr>
          <w:color w:val="000000"/>
          <w:sz w:val="28"/>
          <w:szCs w:val="27"/>
        </w:rPr>
        <w:t>.12.20 г.</w:t>
      </w:r>
    </w:p>
    <w:p w:rsidR="00972644" w:rsidRDefault="00972644" w:rsidP="009726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 4 «А» классе МБОУ СОШ УИОП г. Зернограда</w:t>
      </w:r>
    </w:p>
    <w:p w:rsidR="00972644" w:rsidRDefault="00972644" w:rsidP="009726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студенткой 4 «А» группы </w:t>
      </w:r>
    </w:p>
    <w:p w:rsidR="00972644" w:rsidRDefault="00972644" w:rsidP="009726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специальность 44.02.02 «Преподавание в начальных классах»</w:t>
      </w:r>
    </w:p>
    <w:p w:rsidR="00972644" w:rsidRPr="00490E45" w:rsidRDefault="00972644" w:rsidP="009726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Потаповой Юлией Валерьевной </w:t>
      </w:r>
    </w:p>
    <w:p w:rsidR="00972644" w:rsidRDefault="00972644" w:rsidP="00972644">
      <w:pPr>
        <w:pStyle w:val="a3"/>
        <w:jc w:val="center"/>
        <w:rPr>
          <w:color w:val="000000"/>
          <w:sz w:val="28"/>
          <w:szCs w:val="27"/>
        </w:rPr>
      </w:pPr>
    </w:p>
    <w:p w:rsidR="00972644" w:rsidRDefault="00972644" w:rsidP="00972644">
      <w:pPr>
        <w:pStyle w:val="a3"/>
        <w:jc w:val="center"/>
        <w:rPr>
          <w:color w:val="000000"/>
          <w:sz w:val="28"/>
          <w:szCs w:val="27"/>
        </w:rPr>
      </w:pPr>
      <w:bookmarkStart w:id="0" w:name="_GoBack"/>
      <w:bookmarkEnd w:id="0"/>
    </w:p>
    <w:p w:rsidR="00972644" w:rsidRDefault="00972644" w:rsidP="00972644">
      <w:pPr>
        <w:pStyle w:val="a3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Учитель: </w:t>
      </w:r>
      <w:proofErr w:type="spellStart"/>
      <w:r>
        <w:rPr>
          <w:color w:val="000000"/>
          <w:sz w:val="28"/>
          <w:szCs w:val="27"/>
        </w:rPr>
        <w:t>Лавренцова</w:t>
      </w:r>
      <w:proofErr w:type="spellEnd"/>
      <w:r>
        <w:rPr>
          <w:color w:val="000000"/>
          <w:sz w:val="28"/>
          <w:szCs w:val="27"/>
        </w:rPr>
        <w:t xml:space="preserve"> Н.А. </w:t>
      </w:r>
    </w:p>
    <w:p w:rsidR="00972644" w:rsidRDefault="00972644" w:rsidP="00972644">
      <w:pPr>
        <w:pStyle w:val="a3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Методист: Бойко С.З.</w:t>
      </w:r>
    </w:p>
    <w:p w:rsidR="00972644" w:rsidRDefault="00972644" w:rsidP="00972644">
      <w:pPr>
        <w:pStyle w:val="a3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_____________________</w:t>
      </w:r>
    </w:p>
    <w:p w:rsidR="00972644" w:rsidRPr="003E4876" w:rsidRDefault="00972644" w:rsidP="00972644">
      <w:pPr>
        <w:pStyle w:val="a3"/>
        <w:jc w:val="right"/>
        <w:rPr>
          <w:i/>
          <w:color w:val="000000"/>
          <w:sz w:val="28"/>
          <w:szCs w:val="27"/>
        </w:rPr>
      </w:pPr>
      <w:r w:rsidRPr="003E4876">
        <w:rPr>
          <w:i/>
          <w:color w:val="000000"/>
          <w:sz w:val="28"/>
          <w:szCs w:val="27"/>
        </w:rPr>
        <w:t>(подпись)</w:t>
      </w:r>
    </w:p>
    <w:p w:rsidR="00972644" w:rsidRPr="00490E45" w:rsidRDefault="00972644" w:rsidP="00972644">
      <w:pPr>
        <w:pStyle w:val="a3"/>
        <w:jc w:val="center"/>
        <w:rPr>
          <w:color w:val="000000"/>
          <w:sz w:val="28"/>
          <w:szCs w:val="27"/>
        </w:rPr>
      </w:pPr>
      <w:r w:rsidRPr="00490E45">
        <w:rPr>
          <w:color w:val="000000"/>
          <w:sz w:val="28"/>
          <w:szCs w:val="27"/>
        </w:rPr>
        <w:t>Зерноград</w:t>
      </w:r>
    </w:p>
    <w:p w:rsidR="00972644" w:rsidRPr="00490E45" w:rsidRDefault="00972644" w:rsidP="00972644">
      <w:pPr>
        <w:pStyle w:val="a3"/>
        <w:jc w:val="center"/>
        <w:rPr>
          <w:color w:val="000000"/>
          <w:sz w:val="28"/>
          <w:szCs w:val="27"/>
        </w:rPr>
      </w:pPr>
      <w:r w:rsidRPr="00490E45">
        <w:rPr>
          <w:color w:val="000000"/>
          <w:sz w:val="28"/>
          <w:szCs w:val="27"/>
        </w:rPr>
        <w:t>2020г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972644" w:rsidTr="005A2B30">
        <w:tc>
          <w:tcPr>
            <w:tcW w:w="7251" w:type="dxa"/>
          </w:tcPr>
          <w:p w:rsidR="00972644" w:rsidRPr="002A3C22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7252" w:type="dxa"/>
          </w:tcPr>
          <w:p w:rsidR="00972644" w:rsidRPr="002A3C22" w:rsidRDefault="00972644" w:rsidP="005A2B3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A3C22">
              <w:rPr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972644" w:rsidTr="005A2B30">
        <w:tc>
          <w:tcPr>
            <w:tcW w:w="7251" w:type="dxa"/>
          </w:tcPr>
          <w:p w:rsidR="00972644" w:rsidRPr="002A3C22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252" w:type="dxa"/>
          </w:tcPr>
          <w:p w:rsidR="00972644" w:rsidRDefault="00972644" w:rsidP="005A2B3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Пирамида здорового питания </w:t>
            </w:r>
          </w:p>
        </w:tc>
      </w:tr>
      <w:tr w:rsidR="00972644" w:rsidTr="005A2B30">
        <w:tc>
          <w:tcPr>
            <w:tcW w:w="7251" w:type="dxa"/>
          </w:tcPr>
          <w:p w:rsidR="00972644" w:rsidRPr="002A3C22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C2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7252" w:type="dxa"/>
          </w:tcPr>
          <w:p w:rsidR="00972644" w:rsidRPr="002A3C22" w:rsidRDefault="00972644" w:rsidP="00972644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36"/>
                <w:shd w:val="clear" w:color="auto" w:fill="FFFFFF"/>
              </w:rPr>
              <w:t>Ф</w:t>
            </w:r>
            <w:r w:rsidRPr="000C5AF9">
              <w:rPr>
                <w:sz w:val="28"/>
                <w:szCs w:val="36"/>
                <w:shd w:val="clear" w:color="auto" w:fill="FFFFFF"/>
              </w:rPr>
              <w:t xml:space="preserve">ормирование представления о </w:t>
            </w:r>
            <w:r>
              <w:rPr>
                <w:sz w:val="28"/>
                <w:szCs w:val="36"/>
                <w:shd w:val="clear" w:color="auto" w:fill="FFFFFF"/>
              </w:rPr>
              <w:t xml:space="preserve">правильном питании </w:t>
            </w:r>
          </w:p>
        </w:tc>
      </w:tr>
      <w:tr w:rsidR="00972644" w:rsidTr="005A2B30">
        <w:tc>
          <w:tcPr>
            <w:tcW w:w="7251" w:type="dxa"/>
          </w:tcPr>
          <w:p w:rsidR="00972644" w:rsidRPr="002A3C22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занятия</w:t>
            </w:r>
          </w:p>
        </w:tc>
        <w:tc>
          <w:tcPr>
            <w:tcW w:w="7252" w:type="dxa"/>
          </w:tcPr>
          <w:p w:rsidR="00972644" w:rsidRPr="00A061E5" w:rsidRDefault="00A061E5" w:rsidP="005A2B30">
            <w:pPr>
              <w:pStyle w:val="a3"/>
              <w:rPr>
                <w:color w:val="000000"/>
                <w:sz w:val="28"/>
                <w:shd w:val="clear" w:color="auto" w:fill="FFFFFF"/>
              </w:rPr>
            </w:pPr>
            <w:r w:rsidRPr="00A061E5">
              <w:rPr>
                <w:color w:val="000000"/>
                <w:sz w:val="28"/>
                <w:shd w:val="clear" w:color="auto" w:fill="FFFFFF"/>
              </w:rPr>
              <w:t>Воспитать культуру сохранения и совершенствования собственного здоровья</w:t>
            </w:r>
          </w:p>
          <w:p w:rsidR="00A061E5" w:rsidRPr="00A061E5" w:rsidRDefault="00A061E5" w:rsidP="005A2B30">
            <w:pPr>
              <w:pStyle w:val="a3"/>
              <w:rPr>
                <w:color w:val="000000"/>
                <w:sz w:val="28"/>
                <w:shd w:val="clear" w:color="auto" w:fill="FFFFFF"/>
              </w:rPr>
            </w:pPr>
            <w:r w:rsidRPr="00A061E5">
              <w:rPr>
                <w:color w:val="000000"/>
                <w:sz w:val="28"/>
                <w:shd w:val="clear" w:color="auto" w:fill="FFFFFF"/>
              </w:rPr>
              <w:t>Выработать навыки выбора правильных продуктов питания и составления ежедневного рациона</w:t>
            </w:r>
          </w:p>
          <w:p w:rsidR="00A061E5" w:rsidRPr="002A3C22" w:rsidRDefault="00A061E5" w:rsidP="005A2B30">
            <w:pPr>
              <w:pStyle w:val="a3"/>
              <w:rPr>
                <w:color w:val="000000"/>
                <w:sz w:val="28"/>
                <w:szCs w:val="28"/>
              </w:rPr>
            </w:pPr>
            <w:r w:rsidRPr="00A061E5">
              <w:rPr>
                <w:color w:val="000000"/>
                <w:sz w:val="28"/>
                <w:shd w:val="clear" w:color="auto" w:fill="FFFFFF"/>
              </w:rPr>
              <w:t>Формировать готовность к коммуникации, воспитывать культуру общения и поведения</w:t>
            </w:r>
          </w:p>
        </w:tc>
      </w:tr>
      <w:tr w:rsidR="00972644" w:rsidTr="005A2B30">
        <w:tc>
          <w:tcPr>
            <w:tcW w:w="7251" w:type="dxa"/>
          </w:tcPr>
          <w:p w:rsidR="00972644" w:rsidRPr="002A3C22" w:rsidRDefault="00972644" w:rsidP="005A2B30">
            <w:pPr>
              <w:pStyle w:val="a3"/>
              <w:rPr>
                <w:color w:val="000000"/>
                <w:sz w:val="28"/>
                <w:szCs w:val="28"/>
              </w:rPr>
            </w:pPr>
            <w:r w:rsidRPr="002A3C22">
              <w:rPr>
                <w:color w:val="000000"/>
                <w:sz w:val="28"/>
                <w:szCs w:val="28"/>
              </w:rPr>
              <w:t xml:space="preserve">Предполагаемый результат </w:t>
            </w:r>
          </w:p>
        </w:tc>
        <w:tc>
          <w:tcPr>
            <w:tcW w:w="7252" w:type="dxa"/>
          </w:tcPr>
          <w:p w:rsidR="00972644" w:rsidRPr="002A3C22" w:rsidRDefault="00972644" w:rsidP="00A0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 </w:t>
            </w:r>
            <w:r w:rsidR="00A061E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правильный рацион питания, узнают о пользе и вреде многих продуктов.  </w:t>
            </w:r>
          </w:p>
        </w:tc>
      </w:tr>
      <w:tr w:rsidR="00972644" w:rsidTr="005A2B30">
        <w:tc>
          <w:tcPr>
            <w:tcW w:w="7251" w:type="dxa"/>
          </w:tcPr>
          <w:p w:rsidR="00972644" w:rsidRPr="002A3C22" w:rsidRDefault="00972644" w:rsidP="005A2B30">
            <w:pPr>
              <w:pStyle w:val="a3"/>
              <w:rPr>
                <w:color w:val="000000"/>
                <w:sz w:val="28"/>
                <w:szCs w:val="28"/>
              </w:rPr>
            </w:pPr>
            <w:r w:rsidRPr="002A3C22">
              <w:rPr>
                <w:color w:val="000000"/>
                <w:sz w:val="28"/>
                <w:szCs w:val="28"/>
              </w:rPr>
              <w:t xml:space="preserve">Форма проведения занятия </w:t>
            </w:r>
          </w:p>
        </w:tc>
        <w:tc>
          <w:tcPr>
            <w:tcW w:w="7252" w:type="dxa"/>
          </w:tcPr>
          <w:p w:rsidR="00972644" w:rsidRPr="002A3C22" w:rsidRDefault="00A061E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A061E5">
              <w:rPr>
                <w:rFonts w:ascii="Times New Roman" w:hAnsi="Times New Roman" w:cs="Times New Roman"/>
                <w:sz w:val="28"/>
                <w:szCs w:val="28"/>
              </w:rPr>
              <w:t>час (</w:t>
            </w:r>
            <w:r w:rsidRPr="00A061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беседа с детьми с элементами ролевого диалога)</w:t>
            </w:r>
          </w:p>
        </w:tc>
      </w:tr>
      <w:tr w:rsidR="00972644" w:rsidTr="005A2B30">
        <w:tc>
          <w:tcPr>
            <w:tcW w:w="7251" w:type="dxa"/>
          </w:tcPr>
          <w:p w:rsidR="00972644" w:rsidRPr="000C5AF9" w:rsidRDefault="00972644" w:rsidP="005A2B30">
            <w:pPr>
              <w:pStyle w:val="a3"/>
              <w:rPr>
                <w:color w:val="000000"/>
                <w:sz w:val="28"/>
                <w:szCs w:val="28"/>
              </w:rPr>
            </w:pPr>
            <w:r w:rsidRPr="002A3C22">
              <w:rPr>
                <w:color w:val="000000"/>
                <w:sz w:val="28"/>
                <w:szCs w:val="28"/>
              </w:rPr>
              <w:t xml:space="preserve">Методы воспитания </w:t>
            </w:r>
          </w:p>
        </w:tc>
        <w:tc>
          <w:tcPr>
            <w:tcW w:w="7252" w:type="dxa"/>
          </w:tcPr>
          <w:p w:rsidR="00972644" w:rsidRPr="002A3C22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разъяснение, игра, метод общего мнения, упражнение, работа в парах. </w:t>
            </w:r>
            <w:proofErr w:type="gramEnd"/>
          </w:p>
        </w:tc>
      </w:tr>
      <w:tr w:rsidR="00972644" w:rsidTr="005A2B30">
        <w:tc>
          <w:tcPr>
            <w:tcW w:w="7251" w:type="dxa"/>
          </w:tcPr>
          <w:p w:rsidR="00972644" w:rsidRPr="000C5AF9" w:rsidRDefault="00972644" w:rsidP="005A2B30">
            <w:pPr>
              <w:pStyle w:val="a3"/>
              <w:rPr>
                <w:color w:val="000000"/>
                <w:sz w:val="28"/>
                <w:szCs w:val="28"/>
              </w:rPr>
            </w:pPr>
            <w:r w:rsidRPr="002A3C22">
              <w:rPr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7252" w:type="dxa"/>
          </w:tcPr>
          <w:p w:rsidR="00972644" w:rsidRPr="002A3C22" w:rsidRDefault="00A061E5" w:rsidP="005A2B30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972644">
              <w:rPr>
                <w:color w:val="000000"/>
                <w:sz w:val="28"/>
                <w:szCs w:val="28"/>
              </w:rPr>
              <w:t xml:space="preserve">арточки, презентация </w:t>
            </w:r>
          </w:p>
        </w:tc>
      </w:tr>
    </w:tbl>
    <w:p w:rsidR="00972644" w:rsidRDefault="00972644" w:rsidP="00972644"/>
    <w:p w:rsidR="00972644" w:rsidRDefault="00972644" w:rsidP="00972644"/>
    <w:p w:rsidR="00972644" w:rsidRDefault="00972644" w:rsidP="00972644"/>
    <w:p w:rsidR="00972644" w:rsidRDefault="00972644" w:rsidP="00972644"/>
    <w:p w:rsidR="00972644" w:rsidRDefault="00972644" w:rsidP="00972644"/>
    <w:p w:rsidR="00972644" w:rsidRDefault="00972644" w:rsidP="00972644"/>
    <w:p w:rsidR="00972644" w:rsidRDefault="00972644" w:rsidP="00972644"/>
    <w:tbl>
      <w:tblPr>
        <w:tblStyle w:val="a4"/>
        <w:tblW w:w="15246" w:type="dxa"/>
        <w:tblLook w:val="04A0" w:firstRow="1" w:lastRow="0" w:firstColumn="1" w:lastColumn="0" w:noHBand="0" w:noVBand="1"/>
      </w:tblPr>
      <w:tblGrid>
        <w:gridCol w:w="2836"/>
        <w:gridCol w:w="5494"/>
        <w:gridCol w:w="4428"/>
        <w:gridCol w:w="2488"/>
      </w:tblGrid>
      <w:tr w:rsidR="00972644" w:rsidRPr="00CA7960" w:rsidTr="005A2B30">
        <w:tc>
          <w:tcPr>
            <w:tcW w:w="2836" w:type="dxa"/>
          </w:tcPr>
          <w:p w:rsidR="00972644" w:rsidRPr="00CA7960" w:rsidRDefault="00972644" w:rsidP="005A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воспитательного занятия</w:t>
            </w:r>
          </w:p>
        </w:tc>
        <w:tc>
          <w:tcPr>
            <w:tcW w:w="5494" w:type="dxa"/>
          </w:tcPr>
          <w:p w:rsidR="00972644" w:rsidRPr="00CA7960" w:rsidRDefault="00972644" w:rsidP="005A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4428" w:type="dxa"/>
          </w:tcPr>
          <w:p w:rsidR="00972644" w:rsidRPr="00CA7960" w:rsidRDefault="00972644" w:rsidP="005A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88" w:type="dxa"/>
          </w:tcPr>
          <w:p w:rsidR="00972644" w:rsidRPr="00CA7960" w:rsidRDefault="00972644" w:rsidP="005A2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60">
              <w:rPr>
                <w:rFonts w:ascii="Times New Roman" w:hAnsi="Times New Roman" w:cs="Times New Roman"/>
                <w:b/>
                <w:sz w:val="28"/>
                <w:szCs w:val="28"/>
              </w:rPr>
              <w:t>Методы воспитания</w:t>
            </w:r>
          </w:p>
        </w:tc>
      </w:tr>
      <w:tr w:rsidR="00972644" w:rsidRPr="00CA7960" w:rsidTr="005A2B30">
        <w:tc>
          <w:tcPr>
            <w:tcW w:w="2836" w:type="dxa"/>
          </w:tcPr>
          <w:p w:rsidR="00972644" w:rsidRPr="00CA7960" w:rsidRDefault="00972644" w:rsidP="005A2B30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CA7960">
              <w:rPr>
                <w:b/>
                <w:color w:val="000000"/>
                <w:sz w:val="28"/>
                <w:szCs w:val="28"/>
              </w:rPr>
              <w:t xml:space="preserve">1. Организационный момент </w:t>
            </w:r>
            <w:r w:rsidRPr="00CA7960">
              <w:rPr>
                <w:color w:val="000000"/>
                <w:sz w:val="28"/>
                <w:szCs w:val="28"/>
              </w:rPr>
              <w:t>(Мотивационн</w:t>
            </w:r>
            <w:proofErr w:type="gramStart"/>
            <w:r w:rsidRPr="00CA7960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CA7960">
              <w:rPr>
                <w:color w:val="000000"/>
                <w:sz w:val="28"/>
                <w:szCs w:val="28"/>
              </w:rPr>
              <w:t xml:space="preserve"> целевая установка)</w:t>
            </w:r>
          </w:p>
          <w:p w:rsidR="00972644" w:rsidRPr="00CA7960" w:rsidRDefault="00972644" w:rsidP="005A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972644" w:rsidRPr="006172D8" w:rsidRDefault="00972644" w:rsidP="005A2B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72D8">
              <w:rPr>
                <w:rFonts w:ascii="Times New Roman" w:hAnsi="Times New Roman" w:cs="Times New Roman"/>
                <w:sz w:val="28"/>
                <w:szCs w:val="24"/>
              </w:rPr>
              <w:t xml:space="preserve">- Здравствуйте, ребята. Меня зовут Юлия Валерьевна </w:t>
            </w:r>
          </w:p>
          <w:p w:rsidR="00972644" w:rsidRPr="006172D8" w:rsidRDefault="006D6F49" w:rsidP="005A2B3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6172D8">
              <w:rPr>
                <w:color w:val="000000"/>
                <w:sz w:val="28"/>
              </w:rPr>
              <w:t xml:space="preserve">- Я предлагаю начать наше занятие с пословицы: «В здоровом теле - здоровый дух» </w:t>
            </w:r>
          </w:p>
          <w:p w:rsidR="006D6F49" w:rsidRPr="006172D8" w:rsidRDefault="006D6F49" w:rsidP="005A2B3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6172D8">
              <w:rPr>
                <w:color w:val="000000"/>
                <w:sz w:val="28"/>
              </w:rPr>
              <w:t xml:space="preserve">- Как вы понимаете данную пословицу? </w:t>
            </w:r>
          </w:p>
          <w:p w:rsidR="006172D8" w:rsidRPr="004809C8" w:rsidRDefault="006172D8" w:rsidP="005A2B3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6172D8">
              <w:rPr>
                <w:color w:val="000000"/>
                <w:sz w:val="28"/>
                <w:shd w:val="clear" w:color="auto" w:fill="FFFFFF"/>
              </w:rPr>
              <w:t xml:space="preserve">Смысл </w:t>
            </w:r>
            <w:proofErr w:type="gramStart"/>
            <w:r w:rsidRPr="006172D8">
              <w:rPr>
                <w:color w:val="000000"/>
                <w:sz w:val="28"/>
                <w:shd w:val="clear" w:color="auto" w:fill="FFFFFF"/>
              </w:rPr>
              <w:t>в</w:t>
            </w:r>
            <w:proofErr w:type="gramEnd"/>
            <w:r w:rsidRPr="006172D8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gramStart"/>
            <w:r w:rsidRPr="006172D8">
              <w:rPr>
                <w:color w:val="000000"/>
                <w:sz w:val="28"/>
                <w:shd w:val="clear" w:color="auto" w:fill="FFFFFF"/>
              </w:rPr>
              <w:t>данной</w:t>
            </w:r>
            <w:proofErr w:type="gramEnd"/>
            <w:r w:rsidRPr="006172D8">
              <w:rPr>
                <w:color w:val="000000"/>
                <w:sz w:val="28"/>
                <w:shd w:val="clear" w:color="auto" w:fill="FFFFFF"/>
              </w:rPr>
              <w:t xml:space="preserve"> пословицы заключается в том, что бодрость духа, ясность мыслей и хорошее настроение зависит от хорошего самочувствия тела. Когда где-то болит и ощущается слабость – душевное состояние тоже страдает. Слабость тела плохо влияет на умственные способности, возможность думать, концентрироваться. Поэтому забота </w:t>
            </w:r>
            <w:proofErr w:type="gramStart"/>
            <w:r w:rsidRPr="006172D8">
              <w:rPr>
                <w:color w:val="000000"/>
                <w:sz w:val="28"/>
                <w:shd w:val="clear" w:color="auto" w:fill="FFFFFF"/>
              </w:rPr>
              <w:t>о теле</w:t>
            </w:r>
            <w:proofErr w:type="gramEnd"/>
            <w:r w:rsidRPr="006172D8">
              <w:rPr>
                <w:color w:val="000000"/>
                <w:sz w:val="28"/>
                <w:shd w:val="clear" w:color="auto" w:fill="FFFFFF"/>
              </w:rPr>
              <w:t xml:space="preserve"> – это и укрепление ума, и забота о душевном спокойствии тоже.</w:t>
            </w:r>
          </w:p>
        </w:tc>
        <w:tc>
          <w:tcPr>
            <w:tcW w:w="4428" w:type="dxa"/>
          </w:tcPr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Приветствуют учителя </w:t>
            </w:r>
          </w:p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8" w:rsidRDefault="006172D8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 </w:t>
            </w:r>
          </w:p>
          <w:p w:rsidR="006172D8" w:rsidRDefault="006172D8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8" w:rsidRDefault="006172D8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D8" w:rsidRDefault="006172D8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собственное мнение </w:t>
            </w:r>
          </w:p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4" w:rsidRPr="00CA7960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</w:tcPr>
          <w:p w:rsidR="00972644" w:rsidRPr="00CA7960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урок</w:t>
            </w:r>
          </w:p>
        </w:tc>
      </w:tr>
      <w:tr w:rsidR="00972644" w:rsidRPr="00CA7960" w:rsidTr="005A2B30">
        <w:tc>
          <w:tcPr>
            <w:tcW w:w="2836" w:type="dxa"/>
          </w:tcPr>
          <w:p w:rsidR="00972644" w:rsidRPr="00CA7960" w:rsidRDefault="00972644" w:rsidP="005A2B30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CA7960">
              <w:rPr>
                <w:b/>
                <w:color w:val="000000"/>
                <w:sz w:val="28"/>
                <w:szCs w:val="28"/>
              </w:rPr>
              <w:t xml:space="preserve">2. Вводная часть </w:t>
            </w:r>
            <w:r w:rsidRPr="00CA7960">
              <w:rPr>
                <w:color w:val="000000"/>
                <w:sz w:val="28"/>
                <w:szCs w:val="28"/>
              </w:rPr>
              <w:t>(Проблемная ситуация и целеполагание)</w:t>
            </w:r>
          </w:p>
          <w:p w:rsidR="00972644" w:rsidRPr="00CA7960" w:rsidRDefault="00972644" w:rsidP="005A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6172D8" w:rsidRPr="00E41115" w:rsidRDefault="00972644" w:rsidP="0061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09C8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>Ребята, сегодня у нас очень интересная</w:t>
            </w:r>
            <w:r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 xml:space="preserve"> и </w:t>
            </w:r>
            <w:r w:rsidRPr="006172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важная тема, </w:t>
            </w:r>
            <w:r w:rsidR="006172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п</w:t>
            </w:r>
            <w:r w:rsidR="006172D8" w:rsidRPr="006172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режде чем объявить тему нашего классного часа, я задам вам несколько вопросов, а вы ответите на них, подняв руку.</w:t>
            </w:r>
          </w:p>
          <w:p w:rsidR="00972644" w:rsidRDefault="006172D8" w:rsidP="005A2B3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72D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Вы любите болеть? Почему? Почему болеть - плохо?</w:t>
            </w:r>
          </w:p>
          <w:p w:rsidR="006172D8" w:rsidRDefault="003B4EB5" w:rsidP="005A2B3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B4EB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Значит, здоровым быть лучше. А скажите мне, пожалуйста, что такое здо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ровье</w:t>
            </w:r>
            <w:r w:rsidRPr="003B4EB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173ED6" w:rsidRPr="00173ED6" w:rsidRDefault="00173ED6" w:rsidP="005A2B30">
            <w:pPr>
              <w:rPr>
                <w:rFonts w:ascii="Times New Roman" w:hAnsi="Times New Roman" w:cs="Times New Roman"/>
                <w:color w:val="000000"/>
                <w:sz w:val="40"/>
                <w:shd w:val="clear" w:color="auto" w:fill="FFFFFF"/>
              </w:rPr>
            </w:pPr>
            <w:r w:rsidRPr="00173ED6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lastRenderedPageBreak/>
              <w:t>По определению специалистов Всемирной организации здравоохранения (ВОЗ) здоровье трактуется как «такое состояние человека, которому свойственно не только отсутствие болезней или физических дефектов, но полное физическое, душевное и социальное благополучие».</w:t>
            </w:r>
          </w:p>
          <w:p w:rsidR="003B4EB5" w:rsidRDefault="003B4EB5" w:rsidP="005A2B30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B4EB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А кто из вас считает себя здоровым на 100 %? Поднимите руку. </w:t>
            </w:r>
          </w:p>
          <w:p w:rsidR="003B4EB5" w:rsidRDefault="003B4EB5" w:rsidP="003B4EB5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B4EB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Как вообще определить, здоровы ли мы или нет? </w:t>
            </w:r>
          </w:p>
          <w:p w:rsidR="003B4EB5" w:rsidRDefault="003B4EB5" w:rsidP="003B4EB5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Какие показатели здоровья есть? </w:t>
            </w:r>
          </w:p>
          <w:p w:rsidR="003B4EB5" w:rsidRDefault="003B4EB5" w:rsidP="003B4EB5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Обратите внимание на доску, перед вами показатели здоровья, но есть так же и лишние слова, пожалуйста, по одному по цепочке, выходите, выбираете слово и вешаете его в сторону. </w:t>
            </w:r>
          </w:p>
          <w:p w:rsidR="003B4EB5" w:rsidRDefault="003B4EB5" w:rsidP="00681C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(</w:t>
            </w:r>
            <w:r w:rsidRPr="003B4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Слова: </w:t>
            </w:r>
            <w:r w:rsidR="00173E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681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тройность</w:t>
            </w:r>
            <w:r w:rsidRPr="003B4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681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сонливость, </w:t>
            </w:r>
            <w:r w:rsidRPr="003B4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хорошее самочувствие, </w:t>
            </w:r>
            <w:r w:rsidR="00681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плохой аппетит, наличие болезненных ощущений, </w:t>
            </w:r>
            <w:r w:rsidRPr="003B4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активность,</w:t>
            </w:r>
            <w:r w:rsidR="00681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тяжелое дыхание, аппетит, плохой сон, плохое </w:t>
            </w:r>
            <w:r w:rsidRPr="003B4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настроение, </w:t>
            </w:r>
            <w:r w:rsidR="00681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хорошие </w:t>
            </w:r>
            <w:r w:rsidRPr="003B4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состояние отдельных органов организма.</w:t>
            </w:r>
            <w:r w:rsidR="00681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 </w:t>
            </w:r>
            <w:proofErr w:type="gramEnd"/>
          </w:p>
          <w:p w:rsidR="00681CFD" w:rsidRDefault="00681CFD" w:rsidP="00681C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Мы с вами определили, показатели здоровья, я с вами полностью согласна. </w:t>
            </w:r>
          </w:p>
          <w:p w:rsidR="00681CFD" w:rsidRDefault="00681CFD" w:rsidP="00681C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1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а от чего же зависит наше здоровье? Давайте</w:t>
            </w:r>
            <w:r w:rsidR="00173E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81C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вами определим факторы, влияющие на наше здоровье.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81CFD" w:rsidRDefault="00681CFD" w:rsidP="00681C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Объединитесь в группы по 4 человека</w:t>
            </w:r>
            <w:r w:rsidR="005B06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я вам раздам конверты, вам необходимо собрать слово.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1E7D" w:rsidRDefault="003E1E7D" w:rsidP="003E1E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(Слова: </w:t>
            </w:r>
            <w:r w:rsidRPr="003E1E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экология, образ жизни, режим сна, спорт, режим питания и продукты питания.</w:t>
            </w:r>
            <w:r w:rsidR="000176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623935" w:rsidRDefault="00623935" w:rsidP="003E1E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Проверяем по группам, что у вас получилось. </w:t>
            </w:r>
          </w:p>
          <w:p w:rsidR="00A968D7" w:rsidRDefault="00017699" w:rsidP="00A968D7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01769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Итак, мы выяснили, что основными факторами являются экология, образ жизни, режим сна, спорт, режим питания и продукты питания.</w:t>
            </w:r>
          </w:p>
          <w:p w:rsidR="00A968D7" w:rsidRDefault="00A968D7" w:rsidP="00A968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96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А как вы думаете, что из названного сильнее всего отражается на общем состоянии организма, на его здоровье?</w:t>
            </w:r>
          </w:p>
          <w:p w:rsidR="00623935" w:rsidRPr="00623935" w:rsidRDefault="00623935" w:rsidP="00A968D7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62393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- На экране вы можете заметить небольшую подсказку.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A968D7" w:rsidRPr="00A968D7" w:rsidRDefault="00A968D7" w:rsidP="00A968D7">
            <w:pPr>
              <w:rPr>
                <w:rFonts w:ascii="Times New Roman" w:hAnsi="Times New Roman" w:cs="Times New Roman"/>
                <w:color w:val="000000"/>
                <w:sz w:val="32"/>
                <w:shd w:val="clear" w:color="auto" w:fill="FFFFFF"/>
              </w:rPr>
            </w:pPr>
            <w:r w:rsidRPr="00A96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Итак, мы делаем вывод, что наибольшее значение для нас имеет наше питание.</w:t>
            </w:r>
          </w:p>
          <w:p w:rsidR="00B50DA4" w:rsidRPr="00B50DA4" w:rsidRDefault="00A968D7" w:rsidP="003E1E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968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И сегодняшний классный час мы посвятим именно этой, чрезвычайно актуальной в наши дни теме - теме здорового питания.</w:t>
            </w:r>
          </w:p>
        </w:tc>
        <w:tc>
          <w:tcPr>
            <w:tcW w:w="4428" w:type="dxa"/>
          </w:tcPr>
          <w:p w:rsidR="00972644" w:rsidRDefault="003B4EB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</w:t>
            </w:r>
          </w:p>
          <w:p w:rsidR="00B50DA4" w:rsidRDefault="00B50DA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A4" w:rsidRDefault="00B50DA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A4" w:rsidRDefault="00B50DA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A4" w:rsidRDefault="00B50DA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DA4" w:rsidRDefault="00B50DA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Нет/да, объясняют свой выбор </w:t>
            </w:r>
          </w:p>
          <w:p w:rsidR="00B50DA4" w:rsidRDefault="00B50DA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Болеть плохо потому, что </w:t>
            </w:r>
            <w:r w:rsidR="00173ED6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мнение </w:t>
            </w:r>
          </w:p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учителя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мнение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Отвечают на вопрос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Слушают, и выполняю указания учителя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лишние слова: сонливость, плохой аппетит, наличие болезненных ощущений, 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тяжелое дыхание, плохой сон, плохое настроение.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Отвечают на вопрос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Объединяются в группы и составляют слова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Озвучивают слова, которые получились в группе. </w:t>
            </w: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наше питание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 </w:t>
            </w:r>
          </w:p>
          <w:p w:rsidR="00173ED6" w:rsidRDefault="00173ED6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4" w:rsidRPr="00CA7960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4" w:rsidRDefault="00972644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Словарная работа </w:t>
            </w: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 </w:t>
            </w: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35" w:rsidRPr="00CA7960" w:rsidRDefault="00623935" w:rsidP="003B4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972644" w:rsidRPr="00CA7960" w:rsidTr="005A2B30">
        <w:tc>
          <w:tcPr>
            <w:tcW w:w="2836" w:type="dxa"/>
          </w:tcPr>
          <w:p w:rsidR="00972644" w:rsidRPr="00CA7960" w:rsidRDefault="00972644" w:rsidP="005A2B30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CA7960">
              <w:rPr>
                <w:b/>
                <w:color w:val="000000"/>
                <w:sz w:val="28"/>
                <w:szCs w:val="28"/>
              </w:rPr>
              <w:lastRenderedPageBreak/>
              <w:t xml:space="preserve">3. Основная часть </w:t>
            </w:r>
            <w:r w:rsidRPr="00CA7960">
              <w:rPr>
                <w:color w:val="000000"/>
                <w:sz w:val="28"/>
                <w:szCs w:val="28"/>
              </w:rPr>
              <w:t>(Операционн</w:t>
            </w:r>
            <w:proofErr w:type="gramStart"/>
            <w:r w:rsidRPr="00CA7960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CA79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960">
              <w:rPr>
                <w:color w:val="000000"/>
                <w:sz w:val="28"/>
                <w:szCs w:val="28"/>
              </w:rPr>
              <w:t>деятельностный</w:t>
            </w:r>
            <w:proofErr w:type="spellEnd"/>
            <w:r w:rsidRPr="00CA7960">
              <w:rPr>
                <w:color w:val="000000"/>
                <w:sz w:val="28"/>
                <w:szCs w:val="28"/>
              </w:rPr>
              <w:t xml:space="preserve"> этап)</w:t>
            </w:r>
          </w:p>
          <w:p w:rsidR="00972644" w:rsidRPr="00CA7960" w:rsidRDefault="00972644" w:rsidP="005A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98160D" w:rsidRDefault="00972644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53342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8160D">
              <w:rPr>
                <w:rFonts w:ascii="Times New Roman" w:hAnsi="Times New Roman" w:cs="Times New Roman"/>
                <w:sz w:val="28"/>
                <w:szCs w:val="24"/>
              </w:rPr>
              <w:t xml:space="preserve">- Ребята, сейчас вам предстоит поработать в группах, предлагаю вспомнить правила работы в группах. </w:t>
            </w:r>
          </w:p>
          <w:p w:rsidR="00972644" w:rsidRDefault="0098160D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</w:t>
            </w:r>
            <w:r w:rsidR="00410C12">
              <w:rPr>
                <w:rFonts w:ascii="Times New Roman" w:hAnsi="Times New Roman" w:cs="Times New Roman"/>
                <w:sz w:val="28"/>
                <w:szCs w:val="24"/>
              </w:rPr>
              <w:t xml:space="preserve">ейчас мы с вами составим пирамиду правильного питания, для этого вам </w:t>
            </w:r>
            <w:r w:rsidR="00410C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необходимо объединиться в группы по 5-6 человек,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10C12">
              <w:rPr>
                <w:rFonts w:ascii="Times New Roman" w:hAnsi="Times New Roman" w:cs="Times New Roman"/>
                <w:sz w:val="28"/>
                <w:szCs w:val="24"/>
              </w:rPr>
              <w:t xml:space="preserve"> каждой группе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 </w:t>
            </w:r>
            <w:r w:rsidR="00410C12">
              <w:rPr>
                <w:rFonts w:ascii="Times New Roman" w:hAnsi="Times New Roman" w:cs="Times New Roman"/>
                <w:sz w:val="28"/>
                <w:szCs w:val="24"/>
              </w:rPr>
              <w:t xml:space="preserve">раздам часть пирамиды, конверт с различными продуктами питания,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статью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которой будет рассказываться о продуктах, вам необходимо, выбрать из предложенных продуктов, те продукты о которых говориться в статье, далее, подписать эти продукты и коротко рассказать в чем заключается ценность этих продуктов. </w:t>
            </w:r>
            <w:r w:rsidR="00410C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C610A" w:rsidRDefault="0098160D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 забывайте о правилах работы в группе.</w:t>
            </w:r>
          </w:p>
          <w:p w:rsidR="00AC610A" w:rsidRDefault="00AC610A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610A" w:rsidRDefault="00AC610A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610A" w:rsidRDefault="00AC610A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610A" w:rsidRDefault="00AC610A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610A" w:rsidRDefault="00AC610A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610A" w:rsidRDefault="00AC610A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610A" w:rsidRDefault="00AC610A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610A" w:rsidRDefault="00AC610A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C610A" w:rsidRDefault="00E81ACE" w:rsidP="00410C12">
            <w:pPr>
              <w:widowControl w:val="0"/>
              <w:tabs>
                <w:tab w:val="left" w:pos="540"/>
                <w:tab w:val="num" w:pos="144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Ребята, а сейчас я предлагаю пройти тест «Как вы питаетесь?» 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КАК ЧАСТО В ТЕЧЕНИЕ ОДНОГО ДНЯ ВЫ ПИТАЕТЕСЬ?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три раза;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два раза;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один раз.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ВЫ ЗАВТРАКАЕТЕ: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каждое утро;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б) один-два раза в неделю;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очень редко, почти никогда.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 ИЗ ЧЕГО СОСТОИТ ВАШ ЗАВТРАК?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из овсяной каши и какого-нибудь напитка;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из жареной пищи;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из одного только напитка.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 ЧАСТО ЛИ ВЫ В ТЕЧЕНИЕ ДНЯ ПЕРЕКУСЫВАЕТЕ В ПРОМЕЖУТКАХ МЕЖДУ ЗАВТРАКОМ, ОБЕДОМ И УЖИНОМ?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никогда;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один-два раза;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три раза и больше.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 КАК ЧАСТО ВЫ ЕДИТЕ СВЕЖИЕ ОВОЩИ И ФРУКТЫ, САЛАТЫ?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три раза в день;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три-четыре раза в неделю;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один раз.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6. КАК ЧАСТО ВЫ ЕДИТЕ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КОНФЕТЫ, </w:t>
            </w: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ШОКОЛАД?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раз в неделю;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от 1 до 4-х раз в неделю;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почти каждый день.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7. ВЫ ЛЮБИТЕ ХЛЕБ С МАСЛОМ?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а) почти не прикасаюсь к таким </w:t>
            </w: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бутербродам;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иногда с чаем не отказываю себе в этом скором кушанье;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очень люблю и балую себя почти каждый день.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8. СКОЛЬКО РАЗ В НЕДЕЛЮ ВЫ ЕДИТЕ РЫБУ?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два-три раза и больше;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один раз;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один раз и реже.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9. КАК ЧАСТО ВЫ ЕДИТЕ ХЛЕБ И ХЛЕБОБУЛОЧНЫЕ ИЗДЕЛИЯ?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раз в день;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два раза в день;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три раза и более.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СКОЛЬКО ЧАШЕК ЧАЯ ИЛИ КОФЕ ВЫ ВЫПИВАЕТЕ В ТЕЧЕНИЕ ОДНОГО ДНЯ?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 одну - две;</w:t>
            </w:r>
          </w:p>
          <w:p w:rsidR="00E81ACE" w:rsidRP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 от трех до пяти;</w:t>
            </w:r>
          </w:p>
          <w:p w:rsidR="00E81ACE" w:rsidRDefault="00E81ACE" w:rsidP="00E81ACE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в) шесть и больше.</w:t>
            </w:r>
          </w:p>
          <w:p w:rsidR="00E81ACE" w:rsidRPr="003543B4" w:rsidRDefault="00E81ACE" w:rsidP="00E81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Подведем итоги. Отложите ручки, подсчитайте количество баллов. Ответ а - 2 очка, </w:t>
            </w:r>
            <w:proofErr w:type="gramStart"/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- 1, в - 0.</w:t>
            </w:r>
          </w:p>
          <w:p w:rsidR="00E81ACE" w:rsidRPr="003543B4" w:rsidRDefault="00E81ACE" w:rsidP="00E81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набрал от 18 до 21 очка, у вас отличный рацион питания</w:t>
            </w: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Причин для беспокойства нет.</w:t>
            </w:r>
          </w:p>
          <w:p w:rsidR="00E81ACE" w:rsidRPr="003543B4" w:rsidRDefault="00E81ACE" w:rsidP="00E81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- 14-17</w:t>
            </w: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очков. </w:t>
            </w:r>
            <w:r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так сказать «золотая </w:t>
            </w:r>
            <w:r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середина». Хороший рацион питания </w:t>
            </w:r>
          </w:p>
          <w:p w:rsidR="00E81ACE" w:rsidRPr="003543B4" w:rsidRDefault="00E81ACE" w:rsidP="00E81A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- 11-14 очков. Вам стоит пересмотреть свое отношение к </w:t>
            </w: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питанию.</w:t>
            </w:r>
          </w:p>
          <w:p w:rsidR="003543B4" w:rsidRDefault="00E81ACE" w:rsidP="00595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81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0-10 очков. </w:t>
            </w:r>
            <w:r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 стоит </w:t>
            </w:r>
            <w:r w:rsidR="003543B4"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поменять </w:t>
            </w:r>
            <w:r w:rsidRPr="0035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 рацион питания, так как </w:t>
            </w:r>
            <w:r w:rsidR="00595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ухудшаться здоровье.</w:t>
            </w:r>
          </w:p>
          <w:p w:rsidR="005956AE" w:rsidRDefault="005956AE" w:rsidP="00595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3C80" w:rsidRDefault="00F83C80" w:rsidP="00595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вам прочитаю полезную информацию, о правильном рационе питания, слушайте внимательно, потом вы будите выполнять задание.</w:t>
            </w:r>
          </w:p>
          <w:p w:rsidR="00F83C80" w:rsidRDefault="00F83C80" w:rsidP="005956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Информация: </w:t>
            </w:r>
          </w:p>
          <w:p w:rsidR="00F83C80" w:rsidRPr="005C1063" w:rsidRDefault="00F83C80" w:rsidP="00F83C80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1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ЗАВТРАК </w:t>
            </w:r>
            <w:r w:rsidRPr="00F8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 завтрак для современного школьника – это питательное, небольшое по объему, свежее и горячее блюдо с минимальными затратами времени на его приготовление.</w:t>
            </w:r>
            <w:r w:rsidRPr="005C1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3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Быстрый завтрак из овсяных хлопьев или мюсли с молоком, творожная запеканка или омлет на молоке</w:t>
            </w:r>
            <w:r w:rsidRPr="005C1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отлично подойдут для завтрака. </w:t>
            </w:r>
          </w:p>
          <w:p w:rsidR="00F83C80" w:rsidRPr="005C1063" w:rsidRDefault="00F83C80" w:rsidP="00F83C80">
            <w:pPr>
              <w:pStyle w:val="a3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C1063">
              <w:rPr>
                <w:color w:val="000000"/>
                <w:sz w:val="28"/>
                <w:szCs w:val="28"/>
              </w:rPr>
              <w:t>ОБЕТ</w:t>
            </w:r>
            <w:proofErr w:type="gramStart"/>
            <w:r w:rsidRPr="005C1063">
              <w:rPr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5C1063">
              <w:rPr>
                <w:color w:val="000000"/>
                <w:sz w:val="28"/>
                <w:szCs w:val="28"/>
              </w:rPr>
              <w:t xml:space="preserve">а обед у ребенка обязательно должно быть первое блюдо на мясном или рыбном бульоне: борщ, суп, рассольник, уха или щи. </w:t>
            </w:r>
            <w:r w:rsidRPr="00F83C80">
              <w:rPr>
                <w:color w:val="000000"/>
                <w:sz w:val="28"/>
                <w:szCs w:val="28"/>
              </w:rPr>
              <w:t xml:space="preserve">Второе блюдо из мяса или рыбы дополняется в меню гарниром из макаронных изделий или овощным пюре, рагу. Мясные и рыбные блюда подают к </w:t>
            </w:r>
            <w:r w:rsidRPr="00F83C80">
              <w:rPr>
                <w:color w:val="000000"/>
                <w:sz w:val="28"/>
                <w:szCs w:val="28"/>
              </w:rPr>
              <w:lastRenderedPageBreak/>
              <w:t>столу в тушеном или запеченном виде: гуляш, биточки, тефтели, рыбные или мясные котлеты и фрикадельки, отварное или запеченное рыбное филе.</w:t>
            </w:r>
            <w:r w:rsidRPr="005C1063">
              <w:rPr>
                <w:color w:val="000000"/>
                <w:sz w:val="28"/>
                <w:szCs w:val="28"/>
              </w:rPr>
              <w:t xml:space="preserve"> </w:t>
            </w:r>
            <w:r w:rsidRPr="00F83C80">
              <w:rPr>
                <w:color w:val="000000"/>
                <w:sz w:val="28"/>
                <w:szCs w:val="28"/>
              </w:rPr>
              <w:t>Обязательно присутствие свежих овощей и зелени в салатах, которые заправляют растительным маслом.</w:t>
            </w:r>
            <w:r w:rsidRPr="005C1063">
              <w:rPr>
                <w:color w:val="000000"/>
                <w:sz w:val="28"/>
                <w:szCs w:val="28"/>
              </w:rPr>
              <w:t xml:space="preserve"> </w:t>
            </w:r>
            <w:r w:rsidRPr="00F83C80">
              <w:rPr>
                <w:color w:val="000000"/>
                <w:sz w:val="28"/>
                <w:szCs w:val="28"/>
              </w:rPr>
              <w:t>Компот из свежих фруктов или сухофруктов с небольшим количеством сахара – третье блюдо в обеденном рационе.</w:t>
            </w:r>
          </w:p>
          <w:p w:rsidR="00F83C80" w:rsidRPr="005C1063" w:rsidRDefault="00F83C80" w:rsidP="00F83C80">
            <w:pPr>
              <w:pStyle w:val="a3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1063">
              <w:rPr>
                <w:color w:val="000000"/>
                <w:sz w:val="28"/>
                <w:szCs w:val="28"/>
              </w:rPr>
              <w:t xml:space="preserve">ПОЛДНИК </w:t>
            </w:r>
            <w:r w:rsidRPr="005C1063">
              <w:rPr>
                <w:color w:val="000000"/>
                <w:sz w:val="28"/>
                <w:szCs w:val="28"/>
                <w:shd w:val="clear" w:color="auto" w:fill="FFFFFF"/>
              </w:rPr>
              <w:t>Сдобная домашняя выпечка плюс чай с сахаром или медом – отличная комбинация.</w:t>
            </w:r>
          </w:p>
          <w:p w:rsidR="00F83C80" w:rsidRDefault="00F83C80" w:rsidP="005C1063">
            <w:pPr>
              <w:pStyle w:val="a3"/>
              <w:shd w:val="clear" w:color="auto" w:fill="FFFFFF"/>
              <w:spacing w:before="0" w:beforeAutospacing="0" w:after="30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C1063">
              <w:rPr>
                <w:color w:val="000000"/>
                <w:sz w:val="28"/>
                <w:szCs w:val="28"/>
                <w:shd w:val="clear" w:color="auto" w:fill="FFFFFF"/>
              </w:rPr>
              <w:t xml:space="preserve">УЖИН </w:t>
            </w:r>
            <w:r w:rsidRPr="005C1063">
              <w:rPr>
                <w:color w:val="000000"/>
                <w:sz w:val="28"/>
                <w:szCs w:val="28"/>
              </w:rPr>
              <w:t xml:space="preserve">Питание должно быть одновременно сытным, но легким для пищеварительного тракта. Перегружать организм калорийными продуктами перед сном не следует. </w:t>
            </w:r>
            <w:r w:rsidRPr="00F83C80">
              <w:rPr>
                <w:color w:val="000000"/>
                <w:sz w:val="28"/>
                <w:szCs w:val="28"/>
              </w:rPr>
              <w:t xml:space="preserve">Лучшим выбором станут овощные блюда, творог, </w:t>
            </w:r>
            <w:r w:rsidR="005C1063" w:rsidRPr="005C1063">
              <w:rPr>
                <w:color w:val="000000"/>
                <w:sz w:val="28"/>
                <w:szCs w:val="28"/>
              </w:rPr>
              <w:t>кисломолочные</w:t>
            </w:r>
            <w:r w:rsidRPr="00F83C80">
              <w:rPr>
                <w:color w:val="000000"/>
                <w:sz w:val="28"/>
                <w:szCs w:val="28"/>
              </w:rPr>
              <w:t xml:space="preserve"> продукты, ржаной хлеб, яйцо. На ужин ребенку можно предложить </w:t>
            </w:r>
            <w:r w:rsidR="005C1063" w:rsidRPr="005C1063">
              <w:rPr>
                <w:color w:val="000000"/>
                <w:sz w:val="28"/>
                <w:szCs w:val="28"/>
              </w:rPr>
              <w:t xml:space="preserve">творожную запеканку, помидоры </w:t>
            </w:r>
            <w:r w:rsidRPr="00F83C80">
              <w:rPr>
                <w:color w:val="000000"/>
                <w:sz w:val="28"/>
                <w:szCs w:val="28"/>
              </w:rPr>
              <w:t>фаршированные яйцом, салат из свежих овощей со сметаной, картофельные котлеты, компот из сухофруктов или свежих яблок.</w:t>
            </w:r>
            <w:r w:rsidRPr="005C1063">
              <w:rPr>
                <w:color w:val="000000"/>
                <w:sz w:val="28"/>
                <w:szCs w:val="28"/>
              </w:rPr>
              <w:t xml:space="preserve"> </w:t>
            </w:r>
            <w:r w:rsidRPr="00F83C80">
              <w:rPr>
                <w:color w:val="000000"/>
                <w:sz w:val="28"/>
                <w:szCs w:val="28"/>
              </w:rPr>
              <w:t xml:space="preserve">Непосредственно перед сном будет полезно </w:t>
            </w:r>
            <w:r w:rsidRPr="00F83C80">
              <w:rPr>
                <w:color w:val="000000"/>
                <w:sz w:val="28"/>
                <w:szCs w:val="28"/>
              </w:rPr>
              <w:lastRenderedPageBreak/>
              <w:t>выпить стакан кефира.</w:t>
            </w:r>
          </w:p>
          <w:p w:rsidR="005C1063" w:rsidRDefault="005C1063" w:rsidP="005C106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так вы прослушали информацию, сейчас каждый из вас составит свой правильный рацион питания</w:t>
            </w:r>
            <w:r w:rsidR="00E20ADA">
              <w:rPr>
                <w:color w:val="000000"/>
                <w:sz w:val="28"/>
                <w:szCs w:val="28"/>
              </w:rPr>
              <w:t xml:space="preserve">, у вас есть разные варианты ответов, подберите нужный и напишите его или подчеркните. </w:t>
            </w:r>
          </w:p>
          <w:p w:rsidR="00F83C80" w:rsidRPr="00F83C80" w:rsidRDefault="00F83C80" w:rsidP="005956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3C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Карточка </w:t>
            </w:r>
          </w:p>
          <w:p w:rsidR="00F83C80" w:rsidRDefault="005C1063" w:rsidP="005956A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20ADA">
              <w:rPr>
                <w:rFonts w:ascii="Times New Roman" w:hAnsi="Times New Roman" w:cs="Times New Roman"/>
                <w:i/>
                <w:sz w:val="28"/>
                <w:szCs w:val="24"/>
              </w:rPr>
              <w:t>7:00 – 7:30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 завтрак я буду кушать ________________________________</w:t>
            </w:r>
          </w:p>
          <w:p w:rsidR="005C1063" w:rsidRDefault="005C1063" w:rsidP="005956A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(котлеты, борщ, молочную кашу, омлет, творожную запеканку, бутерброд с колбасой) </w:t>
            </w:r>
          </w:p>
          <w:p w:rsidR="005C1063" w:rsidRDefault="005C1063" w:rsidP="005956A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E20ADA">
              <w:rPr>
                <w:rFonts w:ascii="Times New Roman" w:hAnsi="Times New Roman" w:cs="Times New Roman"/>
                <w:i/>
                <w:sz w:val="28"/>
                <w:szCs w:val="24"/>
              </w:rPr>
              <w:t>11:30 – 12:00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обед я буду кушать </w:t>
            </w:r>
          </w:p>
          <w:p w:rsidR="005C1063" w:rsidRDefault="005C1063" w:rsidP="005956A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</w:t>
            </w:r>
          </w:p>
          <w:p w:rsidR="005C1063" w:rsidRDefault="005C1063" w:rsidP="005956A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:rsidR="005C1063" w:rsidRDefault="005C1063" w:rsidP="005956A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</w:t>
            </w:r>
          </w:p>
          <w:p w:rsidR="005C1063" w:rsidRDefault="005C1063" w:rsidP="005C10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E20ADA">
              <w:rPr>
                <w:rFonts w:ascii="Times New Roman" w:hAnsi="Times New Roman" w:cs="Times New Roman"/>
                <w:sz w:val="28"/>
                <w:szCs w:val="24"/>
              </w:rPr>
              <w:t>суп, молочную кашу, салат из огурцов, сухарики,  гречку с мясом, картошку фри, компот, газировку)</w:t>
            </w:r>
            <w:proofErr w:type="gramEnd"/>
          </w:p>
          <w:p w:rsidR="005C1063" w:rsidRDefault="005C1063" w:rsidP="005C10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E20ADA">
              <w:rPr>
                <w:rFonts w:ascii="Times New Roman" w:hAnsi="Times New Roman" w:cs="Times New Roman"/>
                <w:i/>
                <w:sz w:val="28"/>
                <w:szCs w:val="24"/>
              </w:rPr>
              <w:t>14:00-14:30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полдник я буду кушать </w:t>
            </w:r>
          </w:p>
          <w:p w:rsidR="00E20ADA" w:rsidRDefault="00E20ADA" w:rsidP="005C10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</w:t>
            </w:r>
          </w:p>
          <w:p w:rsidR="00E20ADA" w:rsidRDefault="00E20ADA" w:rsidP="005C10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(булочка с повидлом, чипсы, яблоко, сладкий батончик, пицца) </w:t>
            </w:r>
          </w:p>
          <w:p w:rsidR="00E20ADA" w:rsidRDefault="00E20ADA" w:rsidP="005C1063">
            <w:pPr>
              <w:pBdr>
                <w:bottom w:val="single" w:sz="12" w:space="1" w:color="auto"/>
              </w:pBd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E20ADA">
              <w:rPr>
                <w:rFonts w:ascii="Times New Roman" w:hAnsi="Times New Roman" w:cs="Times New Roman"/>
                <w:i/>
                <w:sz w:val="28"/>
                <w:szCs w:val="24"/>
              </w:rPr>
              <w:t>19:00 – 20:00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ужин я буду кушать </w:t>
            </w:r>
          </w:p>
          <w:p w:rsidR="00E20ADA" w:rsidRDefault="00E20ADA" w:rsidP="005C1063">
            <w:pPr>
              <w:pBdr>
                <w:bottom w:val="single" w:sz="12" w:space="1" w:color="auto"/>
              </w:pBd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0ADA" w:rsidRDefault="00E20ADA" w:rsidP="005C10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(овощной салат, мороженное,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варенное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яйцо, творог, компот, газировка, хот-дог) </w:t>
            </w:r>
          </w:p>
          <w:p w:rsidR="00C12C58" w:rsidRDefault="00C12C58" w:rsidP="005C10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- Некоторые учащиеся зачитывают свои памятки. </w:t>
            </w:r>
          </w:p>
          <w:p w:rsidR="00C12C58" w:rsidRPr="00533425" w:rsidRDefault="00E20ADA" w:rsidP="005C10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Оставьте ваши карточки себе, эта будет ваша памятка, о том, как правильно питаться. </w:t>
            </w:r>
          </w:p>
        </w:tc>
        <w:tc>
          <w:tcPr>
            <w:tcW w:w="4428" w:type="dxa"/>
          </w:tcPr>
          <w:p w:rsidR="0098160D" w:rsidRDefault="0098160D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Рассказывают правила работы в группе </w:t>
            </w: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в группе, составляют пирамиду правильного питания. </w:t>
            </w: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10A" w:rsidRDefault="00AC610A" w:rsidP="009816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Представляют каждый свой этап пирамиды </w:t>
            </w:r>
          </w:p>
          <w:p w:rsidR="00AC610A" w:rsidRPr="00AC610A" w:rsidRDefault="00AC610A" w:rsidP="00AC610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AC610A">
              <w:rPr>
                <w:bCs/>
                <w:iCs/>
                <w:color w:val="000000"/>
                <w:sz w:val="28"/>
                <w:shd w:val="clear" w:color="auto" w:fill="FFFFFF"/>
              </w:rPr>
              <w:t>В ее основании - хлеб, зерновые и макаронные изделия.</w:t>
            </w:r>
          </w:p>
          <w:p w:rsidR="00AC610A" w:rsidRPr="00AC610A" w:rsidRDefault="00AC610A" w:rsidP="00AC610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AC610A">
              <w:rPr>
                <w:bCs/>
                <w:iCs/>
                <w:color w:val="000000"/>
                <w:sz w:val="28"/>
                <w:shd w:val="clear" w:color="auto" w:fill="FFFFFF"/>
              </w:rPr>
              <w:t>Вторая ступень пирамиды - это фрукты и овощи.</w:t>
            </w:r>
          </w:p>
          <w:p w:rsidR="00AC610A" w:rsidRPr="00AC610A" w:rsidRDefault="00AC610A" w:rsidP="00AC610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32"/>
                <w:szCs w:val="28"/>
              </w:rPr>
            </w:pPr>
            <w:r w:rsidRPr="00AC610A">
              <w:rPr>
                <w:bCs/>
                <w:iCs/>
                <w:color w:val="000000"/>
                <w:sz w:val="28"/>
                <w:shd w:val="clear" w:color="auto" w:fill="FFFFFF"/>
              </w:rPr>
              <w:t>В следующей ступени пирамиды - мясо, рыба, птица и молочные продукты.</w:t>
            </w:r>
          </w:p>
          <w:p w:rsidR="00AC610A" w:rsidRPr="00C12C58" w:rsidRDefault="00AC610A" w:rsidP="00AC610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AC610A">
              <w:rPr>
                <w:bCs/>
                <w:iCs/>
                <w:color w:val="000000"/>
                <w:sz w:val="28"/>
                <w:shd w:val="clear" w:color="auto" w:fill="FFFFFF"/>
              </w:rPr>
              <w:t>На вершине пирамиды здорового питания - соль, сахар и сладости</w:t>
            </w:r>
            <w:r w:rsidRPr="00AC610A">
              <w:rPr>
                <w:color w:val="000000"/>
                <w:sz w:val="28"/>
                <w:shd w:val="clear" w:color="auto" w:fill="FFFFFF"/>
              </w:rPr>
              <w:t>.</w:t>
            </w:r>
          </w:p>
          <w:p w:rsidR="00C12C58" w:rsidRPr="00C12C58" w:rsidRDefault="00C12C58" w:rsidP="00C12C58">
            <w:pPr>
              <w:pStyle w:val="a3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Проходят тест, записывают ответы</w:t>
            </w: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Считают свои баллы </w:t>
            </w: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Слушают учителя </w:t>
            </w: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Слушают учителя  </w:t>
            </w: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Слушают задание от учителя</w:t>
            </w: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Составляю памятку о своем рационе питания </w:t>
            </w: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 xml:space="preserve">Выполняют задание </w:t>
            </w: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Default="00C12C58" w:rsidP="00C12C58">
            <w:pPr>
              <w:pStyle w:val="a3"/>
              <w:spacing w:before="0" w:beforeAutospacing="0" w:after="0" w:afterAutospacing="0"/>
              <w:rPr>
                <w:color w:val="000000"/>
                <w:sz w:val="28"/>
                <w:shd w:val="clear" w:color="auto" w:fill="FFFFFF"/>
              </w:rPr>
            </w:pPr>
          </w:p>
          <w:p w:rsidR="00C12C58" w:rsidRPr="00AC610A" w:rsidRDefault="00C12C58" w:rsidP="00C12C5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lastRenderedPageBreak/>
              <w:t xml:space="preserve">Читают свои памятки </w:t>
            </w:r>
          </w:p>
        </w:tc>
        <w:tc>
          <w:tcPr>
            <w:tcW w:w="2488" w:type="dxa"/>
          </w:tcPr>
          <w:p w:rsidR="00972644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группах </w:t>
            </w: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Самопроверка </w:t>
            </w: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</w:t>
            </w: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BF8" w:rsidRPr="00CA7960" w:rsidRDefault="00622BF8" w:rsidP="00623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</w:p>
        </w:tc>
      </w:tr>
      <w:tr w:rsidR="00972644" w:rsidRPr="00CA7960" w:rsidTr="005A2B30">
        <w:tc>
          <w:tcPr>
            <w:tcW w:w="2836" w:type="dxa"/>
          </w:tcPr>
          <w:p w:rsidR="00972644" w:rsidRPr="00CA7960" w:rsidRDefault="00972644" w:rsidP="005A2B30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CA7960">
              <w:rPr>
                <w:b/>
                <w:color w:val="000000"/>
                <w:sz w:val="28"/>
                <w:szCs w:val="28"/>
              </w:rPr>
              <w:lastRenderedPageBreak/>
              <w:t xml:space="preserve">4. Заключительная часть </w:t>
            </w:r>
            <w:r w:rsidRPr="00CA7960">
              <w:rPr>
                <w:color w:val="000000"/>
                <w:sz w:val="28"/>
                <w:szCs w:val="28"/>
              </w:rPr>
              <w:t>(Рефлексивно-оценочный этап)</w:t>
            </w:r>
          </w:p>
          <w:p w:rsidR="00972644" w:rsidRPr="00CA7960" w:rsidRDefault="00972644" w:rsidP="005A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C12C58" w:rsidRDefault="00972644" w:rsidP="00C12C58">
            <w:pPr>
              <w:widowControl w:val="0"/>
              <w:tabs>
                <w:tab w:val="left" w:pos="540"/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3D">
              <w:rPr>
                <w:rFonts w:ascii="Times New Roman" w:hAnsi="Times New Roman" w:cs="Times New Roman"/>
                <w:sz w:val="28"/>
                <w:szCs w:val="28"/>
              </w:rPr>
              <w:t>- Ребята, вот и подошло наше занятие к концу</w:t>
            </w:r>
            <w:r w:rsidR="00C12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C58" w:rsidRDefault="00C12C58" w:rsidP="00C12C58">
            <w:pPr>
              <w:widowControl w:val="0"/>
              <w:tabs>
                <w:tab w:val="left" w:pos="540"/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выполняли на нашем занятии? </w:t>
            </w:r>
          </w:p>
          <w:p w:rsidR="00C12C58" w:rsidRDefault="00C12C58" w:rsidP="00C12C58">
            <w:pPr>
              <w:widowControl w:val="0"/>
              <w:tabs>
                <w:tab w:val="left" w:pos="540"/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здоровье? </w:t>
            </w:r>
          </w:p>
          <w:p w:rsidR="00C12C58" w:rsidRDefault="00C12C58" w:rsidP="00C12C58">
            <w:pPr>
              <w:widowControl w:val="0"/>
              <w:tabs>
                <w:tab w:val="left" w:pos="540"/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факторы влияют на здоровье? </w:t>
            </w:r>
          </w:p>
          <w:p w:rsidR="00972644" w:rsidRDefault="00C12C58" w:rsidP="00C12C58">
            <w:pPr>
              <w:widowControl w:val="0"/>
              <w:tabs>
                <w:tab w:val="left" w:pos="540"/>
                <w:tab w:val="num" w:pos="1440"/>
              </w:tabs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C12C5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- Скажите, пожалуйста, какие выводы вы сделали на сегодняшнем классном часе?</w:t>
            </w:r>
          </w:p>
          <w:p w:rsidR="00C12C58" w:rsidRPr="00C12C58" w:rsidRDefault="00C12C58" w:rsidP="00C12C58">
            <w:pPr>
              <w:widowControl w:val="0"/>
              <w:tabs>
                <w:tab w:val="left" w:pos="540"/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Спасибо вам за работу до свидания. </w:t>
            </w:r>
          </w:p>
        </w:tc>
        <w:tc>
          <w:tcPr>
            <w:tcW w:w="4428" w:type="dxa"/>
          </w:tcPr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учителя и выполняют указания </w:t>
            </w:r>
          </w:p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4" w:rsidRPr="00F00245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мне доверяли окружающие люди. </w:t>
            </w:r>
          </w:p>
        </w:tc>
        <w:tc>
          <w:tcPr>
            <w:tcW w:w="2488" w:type="dxa"/>
          </w:tcPr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972644" w:rsidRDefault="00972644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644" w:rsidRPr="00CA7960" w:rsidRDefault="00622BF8" w:rsidP="005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</w:tbl>
    <w:p w:rsidR="00972644" w:rsidRDefault="00972644" w:rsidP="00972644">
      <w:pPr>
        <w:sectPr w:rsidR="00972644" w:rsidSect="008F2E1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2644" w:rsidRDefault="00972644" w:rsidP="00972644">
      <w:pPr>
        <w:jc w:val="center"/>
        <w:rPr>
          <w:rFonts w:ascii="Times New Roman" w:hAnsi="Times New Roman" w:cs="Times New Roman"/>
          <w:b/>
          <w:sz w:val="28"/>
        </w:rPr>
      </w:pPr>
      <w:r w:rsidRPr="00C14FD8">
        <w:rPr>
          <w:rFonts w:ascii="Times New Roman" w:hAnsi="Times New Roman" w:cs="Times New Roman"/>
          <w:b/>
          <w:sz w:val="28"/>
        </w:rPr>
        <w:lastRenderedPageBreak/>
        <w:t>Анализ воспитательного занятия</w:t>
      </w:r>
    </w:p>
    <w:p w:rsidR="00972644" w:rsidRPr="007B69AD" w:rsidRDefault="00972644" w:rsidP="009726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об условиях проведения воспитательного занятия: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Класс: 4</w:t>
      </w: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FD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«Правда и ложь» 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занятия: </w:t>
      </w:r>
      <w:r w:rsidRPr="007B69A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представления о понятиях «правда» и «ложь»;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F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занятия</w:t>
      </w: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>: классный час;</w:t>
      </w:r>
    </w:p>
    <w:p w:rsidR="00972644" w:rsidRPr="00C14FD8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входит в систему традиций, в систему воспитательной работы класса. </w:t>
      </w:r>
    </w:p>
    <w:p w:rsidR="00972644" w:rsidRPr="007B69AD" w:rsidRDefault="00972644" w:rsidP="009726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процесса подготовки занятия: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Инициатором проведения данного занятия был классный 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ель. Срок подготовки занятия – 2</w:t>
      </w: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день. Данное занятие соответствует интересам и пожелания учащихся. Учащиеся принимали добровольное участие в мероприятии. </w:t>
      </w:r>
    </w:p>
    <w:p w:rsidR="00972644" w:rsidRPr="007B69AD" w:rsidRDefault="00972644" w:rsidP="009726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 мероприятия было организованным, обучающие работали с пословицей.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проводился небольшой тренинг «Круг – это символ объединения»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Внешний вид </w:t>
      </w: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помещения и внешний вид учащихся соответствовало цели проведения мероприятия. 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подготовки и проведения были соблюдены все гигиенические требования. Занятие было технически оснащено. 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мероприятия были доведены до учащихся с помощью методов: </w:t>
      </w:r>
      <w:r w:rsidRPr="007B69AD">
        <w:rPr>
          <w:rFonts w:ascii="Times New Roman" w:hAnsi="Times New Roman" w:cs="Times New Roman"/>
          <w:sz w:val="28"/>
          <w:szCs w:val="28"/>
        </w:rPr>
        <w:t>рассказ, беседа, разъяснение, игра, метод общего мне</w:t>
      </w:r>
      <w:r>
        <w:rPr>
          <w:rFonts w:ascii="Times New Roman" w:hAnsi="Times New Roman" w:cs="Times New Roman"/>
          <w:sz w:val="28"/>
          <w:szCs w:val="28"/>
        </w:rPr>
        <w:t>ния, упражнение, работа в парах и группах.</w:t>
      </w:r>
      <w:r w:rsidRPr="007B69AD">
        <w:rPr>
          <w:rFonts w:ascii="Times New Roman" w:hAnsi="Times New Roman" w:cs="Times New Roman"/>
          <w:sz w:val="28"/>
          <w:szCs w:val="28"/>
        </w:rPr>
        <w:t xml:space="preserve"> Школьники были увлечены процессом, активно отвечали на вопросы и выполняли все указания учителя. 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AD">
        <w:rPr>
          <w:rFonts w:ascii="Times New Roman" w:hAnsi="Times New Roman" w:cs="Times New Roman"/>
          <w:sz w:val="28"/>
          <w:szCs w:val="28"/>
        </w:rPr>
        <w:t xml:space="preserve">На этапе «Рефлексия» все обучающиеся высказали свое мнение, что свидетельствует о том, что мероприятие вызвало непосредственный интерес. 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AD">
        <w:rPr>
          <w:rFonts w:ascii="Times New Roman" w:hAnsi="Times New Roman" w:cs="Times New Roman"/>
          <w:sz w:val="28"/>
          <w:szCs w:val="28"/>
        </w:rPr>
        <w:t xml:space="preserve">В ходе проведения мероприятия наблюдались такие явления, как дух соревнования, </w:t>
      </w:r>
      <w:proofErr w:type="spellStart"/>
      <w:r w:rsidRPr="007B69A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B69AD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7B69AD">
        <w:rPr>
          <w:rFonts w:ascii="Times New Roman" w:hAnsi="Times New Roman" w:cs="Times New Roman"/>
          <w:sz w:val="28"/>
          <w:szCs w:val="28"/>
        </w:rPr>
        <w:t xml:space="preserve"> использовался метод: игра; и смена коллективного настроения. 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7AA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классного руководител</w:t>
      </w: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процессе проведения занятия: ведущий. 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всего занятия наблюдалось взаимоотношения </w:t>
      </w:r>
      <w:r w:rsidRPr="009227A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и учащихся.</w:t>
      </w:r>
    </w:p>
    <w:p w:rsidR="00972644" w:rsidRPr="007B69AD" w:rsidRDefault="00972644" w:rsidP="009726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вывод о целесообразности и ценности мероприятия.</w:t>
      </w:r>
    </w:p>
    <w:p w:rsidR="00972644" w:rsidRPr="007B69AD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9AD">
        <w:rPr>
          <w:rFonts w:ascii="Times New Roman" w:hAnsi="Times New Roman" w:cs="Times New Roman"/>
          <w:color w:val="000000"/>
          <w:sz w:val="28"/>
          <w:szCs w:val="28"/>
        </w:rPr>
        <w:t xml:space="preserve">Данное занятие было полезным тем, что дети поняли важность понятий «правда и ложь». В ходе данного занятия воспитывалось уважение обучающихся к окружающим, честное и вежливое обращение ребят друг к другу. </w:t>
      </w:r>
    </w:p>
    <w:p w:rsidR="00972644" w:rsidRPr="007B69AD" w:rsidRDefault="00972644" w:rsidP="009726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69AD">
        <w:rPr>
          <w:rFonts w:ascii="Times New Roman" w:hAnsi="Times New Roman" w:cs="Times New Roman"/>
          <w:b/>
          <w:color w:val="000000"/>
          <w:sz w:val="28"/>
          <w:szCs w:val="28"/>
        </w:rPr>
        <w:t>Пожелания, рекомендации по проведению внеклассных воспитательных занятий данной направленности.</w:t>
      </w:r>
    </w:p>
    <w:p w:rsidR="00972644" w:rsidRDefault="00972644" w:rsidP="009726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72644" w:rsidSect="002D5F6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7B69AD">
        <w:rPr>
          <w:rFonts w:ascii="Times New Roman" w:hAnsi="Times New Roman" w:cs="Times New Roman"/>
          <w:color w:val="000000"/>
          <w:sz w:val="28"/>
          <w:szCs w:val="28"/>
        </w:rPr>
        <w:t>Включать в занятие разнообразную смену видов деятельности. Включать детей в подготов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ку к мероприятию.</w:t>
      </w:r>
    </w:p>
    <w:p w:rsidR="00343146" w:rsidRDefault="00343146"/>
    <w:sectPr w:rsidR="00343146" w:rsidSect="0097264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776"/>
    <w:multiLevelType w:val="hybridMultilevel"/>
    <w:tmpl w:val="3C282464"/>
    <w:lvl w:ilvl="0" w:tplc="7C100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1D5B"/>
    <w:multiLevelType w:val="hybridMultilevel"/>
    <w:tmpl w:val="075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C2654"/>
    <w:multiLevelType w:val="hybridMultilevel"/>
    <w:tmpl w:val="6F64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86D60"/>
    <w:multiLevelType w:val="hybridMultilevel"/>
    <w:tmpl w:val="1E6E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A2"/>
    <w:rsid w:val="00017699"/>
    <w:rsid w:val="00173ED6"/>
    <w:rsid w:val="00243560"/>
    <w:rsid w:val="00343146"/>
    <w:rsid w:val="003543B4"/>
    <w:rsid w:val="003B4EB5"/>
    <w:rsid w:val="003E1E7D"/>
    <w:rsid w:val="00410C12"/>
    <w:rsid w:val="005956AE"/>
    <w:rsid w:val="005B063A"/>
    <w:rsid w:val="005C1063"/>
    <w:rsid w:val="006172D8"/>
    <w:rsid w:val="00622BF8"/>
    <w:rsid w:val="00623935"/>
    <w:rsid w:val="00681CFD"/>
    <w:rsid w:val="006D6F49"/>
    <w:rsid w:val="00972644"/>
    <w:rsid w:val="0098160D"/>
    <w:rsid w:val="00A061E5"/>
    <w:rsid w:val="00A968D7"/>
    <w:rsid w:val="00AC610A"/>
    <w:rsid w:val="00B50DA4"/>
    <w:rsid w:val="00C12C58"/>
    <w:rsid w:val="00E20ADA"/>
    <w:rsid w:val="00E553A2"/>
    <w:rsid w:val="00E81ACE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7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644"/>
  </w:style>
  <w:style w:type="paragraph" w:styleId="a5">
    <w:name w:val="List Paragraph"/>
    <w:basedOn w:val="a"/>
    <w:uiPriority w:val="34"/>
    <w:qFormat/>
    <w:rsid w:val="0097264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7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644"/>
  </w:style>
  <w:style w:type="paragraph" w:styleId="a5">
    <w:name w:val="List Paragraph"/>
    <w:basedOn w:val="a"/>
    <w:uiPriority w:val="34"/>
    <w:qFormat/>
    <w:rsid w:val="0097264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2020-12-07T19:10:00Z</cp:lastPrinted>
  <dcterms:created xsi:type="dcterms:W3CDTF">2020-12-02T13:53:00Z</dcterms:created>
  <dcterms:modified xsi:type="dcterms:W3CDTF">2020-12-07T19:12:00Z</dcterms:modified>
</cp:coreProperties>
</file>