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4D" w:rsidRDefault="00E93E4D" w:rsidP="00E93E4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ИГРОВЫЕ МЕТОДЫ НА УРОКАХ ЛИТЕРАТУРНОГО ЧТЕНИЯ</w:t>
      </w:r>
    </w:p>
    <w:p w:rsidR="00E93E4D" w:rsidRDefault="00E93E4D" w:rsidP="00E93E4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 НАЧАЛЬНОЙ ШКОЛЕ</w:t>
      </w:r>
    </w:p>
    <w:p w:rsidR="00E93E4D" w:rsidRDefault="00E93E4D" w:rsidP="00E93E4D">
      <w:pPr>
        <w:pStyle w:val="c0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  <w:sz w:val="28"/>
          <w:szCs w:val="28"/>
        </w:rPr>
      </w:pP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 является одной из самых древних и наиболее целесообразных технологий обучения. Игровые технологии оказывают положительное влияние на формирование духового мира школьников, формирование их читательского опыта, развитие коммуникативной компетенции, способности к самостоятельному литературному творчеству.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 игровыми технологиями принято рассматривать достаточно обширную группу приемов организации педагогического процесса в форме разнообразных педагогических игр. Отличительной особенностью педагогической игры является четко обозначенная цель обучения и запланированный в соответствии с ней педагогический результат.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Применение игровых технологий предупреждает утомление. Они позволяют заинтересовать учащихся изучаемым материалом, преподнести знания в более легкой и «ненавязчивой» форме.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 игровых технологий в начальной школе позволяет: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проводить уроки в нетрадиционной форме;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раскрывать креативные способности учащихся;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дифференцированно подходить к оценке учебных компетенций учеников;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развивать коммуникативные навыки учащихся;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обеспечивать свободный обмен мнениями;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учитывать возрастные психологические особенности школьников;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организовывать процесс обучения в форме состязания;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облегчать решение учебной задачи; вовлекать всех учащихся в учебный процесс;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ощущать значимость результата для каждого учащегося в отдельности;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практически закреплять полученные знания;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формировать мотивационную сферу учащихся;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расширять кругозор детей;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        формировать навык совместной деятельности.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Уроки литературного чтения в начальной школе являются неотъемлемым элементом воспитания культуры человека, средством воспитания и развития личности. Приобщать ребенка к чтению необходимо именно в младшем школьном возрасте на уроках литературного чтения. Решение данной проблемы возможно при правильном выборе методов обучения детей младшего школьного возраста, являющихся актуальными на сегодняшний день.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Применение игровых технологий на уроках литературного чтения в начальной школе позволяет решить следующие задачи по работе с художественным произведением: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1)        выявлять основную мысль и находить героев произведения, воспроизводить в воображении словесные художественные образы и картины жизни, которые изображены автором;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2)        давать оценку поступкам персонажей, демонстрировать отношение к героям произведения;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3)        устанавливать важнейшие события и определять их последовательность;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4)        придумывать название тексту, отражая в заголовке главную мысль текста;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5)        формулировать и задавать вопросы по содержанию произведения и отвечать на них, аргументируя свои ответы примерами из текста;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6)        устанавливать взаимосвязь между событиями, фактами, поступками, мыслями, чувствами героев, опираясь на содержание текста;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7)        формулировать элементарные выводы, учитывая содержание текста;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8)        уметь характеризовать персонажей;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9)        интерпретировать текст, учитывая его жанр, структуру, язык;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10)        распознавать отличительные признаки художественных произведений;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11)        вести рассказ на основе сюжета известного литературного произведения;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12)        работать в группе, разрабатывая сценарии и инсценируя прочитанное произведение, в том числе и в виде мультимедийного продукта.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Использование игровых технологий на уроках литературного чтения возможно на всех его этапах – на этапе изучения нового материала, на этапе актуализации знаний, на этапе закрепления изученного материала. Наибольшее распространение находит применение игровых технологий при проведении уроков повторения, основной целью которых является определение полученных знаний и умений учащихся в обобщенной форме.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Игровые технологии на уроках литературного чтения могут внедряться в различных формах: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1)        игры-реконструкции, которые предполагают наличие воображаемой ситуации, происходящей в прошлом или настоящем, а также распределение ролей;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2)        игры-обсуждения, включающие в себя наличие ситуации, которая моделирует различные формы обсуждения, создание конфликта мнений;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3)        игры-соревнования, которым характерно наличие фиксированных правил, отсутствие сюжета и ролей;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4)        игры-поручения. Игровая задача и игровые действия в них опираются на предложения что-то сделать. Например, «Помоги Незнайке расставить строчки в стихотворении», «Помоги Карлсону закончить пословицу» и т.д.;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5)        игры-предположения, типа «Что было бы…?» или «Что бы я сделал?», «Кем бы ты хотел быть и почему?», «Кого бы из героев сказки ты выбрал себе в друзья?» и т.д. Дидактическое содержание игры заключается в том, что перед детьми ставится задача и создается ситуация, требующая осмысления последующего действия.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6) игры-загадки, используемые на уроках литературного чтения для проверки знаний по прочитанным произведениям, находчивости и т.д.;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7)        игры-беседы (диалоги), основу которых составляет общение педагога с учениками, детей с педагогом и учащихся друг с другом.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суждение.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Необязательно проводить весь урок в игровой форме, можно использовать лишь отдельные игровые моменты, ситуации, позволяющие развивать у школьников интерес к литературному чтению.</w:t>
      </w:r>
    </w:p>
    <w:p w:rsid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а«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>Инсценировка».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На  дом  было  дано  чтение  рассказа по  ролям. Учитель  заранее  готовит карточки,  на  которых  написаны герои  рассказа  и  предметы, соответствующие  герою.  Дети выбирают  карточку  с  названием  героя  и  подходящий  предмет,  затем читают  по  ролям.</w:t>
      </w:r>
    </w:p>
    <w:p w:rsidR="00E93E4D" w:rsidRDefault="00E93E4D" w:rsidP="00E93E4D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Игра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«К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>артинная галерея».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         Дети  вывешивают  на  доске  рисунки  к произведению,  выполненные  дома. Учитель просит  учеников  пересказать  отрывок  из произведения, к  которому  сделан  рисунок. Либо  учитель  просит  найти  отрывок  из произведения,  который  отображает нарисованное,  и  прочитать  его выразительно.</w:t>
      </w:r>
    </w:p>
    <w:p w:rsidR="00E93E4D" w:rsidRDefault="00E93E4D" w:rsidP="00E93E4D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а«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>Шифровка».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       Дети  расшифровав, узнают название  произведение,  над которым  будут  работать  на   уроке. (Чебурашка).</w:t>
      </w:r>
    </w:p>
    <w:p w:rsidR="00E93E4D" w:rsidRDefault="00E93E4D" w:rsidP="00E93E4D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Игра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«С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>обери слово».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i/>
          <w:iCs/>
          <w:color w:val="000000"/>
          <w:sz w:val="28"/>
          <w:szCs w:val="28"/>
        </w:rPr>
        <w:t>             Помоги Незнайке. Вставь  пропущенные  буквы. Выпиши  их  по  порядку. При  правильном выполнении  задания  получится  новое слово,  которое  будет  темой  урока.</w:t>
      </w:r>
    </w:p>
    <w:p w:rsidR="00E93E4D" w:rsidRDefault="00E93E4D" w:rsidP="00E93E4D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Игра «Расшифруй персонажей рассказов»</w:t>
      </w:r>
    </w:p>
    <w:p w:rsidR="00E93E4D" w:rsidRDefault="00E93E4D" w:rsidP="00E93E4D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Игра «Фантазеры» </w:t>
      </w:r>
      <w:r>
        <w:rPr>
          <w:rStyle w:val="c7"/>
          <w:i/>
          <w:iCs/>
          <w:color w:val="000000"/>
          <w:sz w:val="28"/>
          <w:szCs w:val="28"/>
        </w:rPr>
        <w:t>Придумай сказку по вопросам.</w:t>
      </w:r>
    </w:p>
    <w:p w:rsidR="00E93E4D" w:rsidRDefault="00E93E4D" w:rsidP="00E93E4D">
      <w:pPr>
        <w:pStyle w:val="c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Игра «Отгадай имя героя сказки» </w:t>
      </w:r>
      <w:r>
        <w:rPr>
          <w:rStyle w:val="c1"/>
          <w:color w:val="000000"/>
          <w:sz w:val="28"/>
          <w:szCs w:val="28"/>
        </w:rPr>
        <w:t>и многие другие.</w:t>
      </w:r>
    </w:p>
    <w:p w:rsidR="00F2698B" w:rsidRPr="00E93E4D" w:rsidRDefault="00E93E4D" w:rsidP="00E93E4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Таким образом, применение игровых технологий на уроках литературного чтения в начальной школе позволяет создавать на уроке неформальную обстановку, позволяющую ученику раскрыть свой потенциал, проявить себя в каком-либо новом качестве, реализовать навыки, сформированные в период обучения. Игровые технологии вызывают у детей интерес к урокам литературного чтения, делают их разнообразными, содержательными. Однако педагогам не следует забывать о том, что игровые технологии на уроке являются не развлечением, а учебной деятельностью, сложной, но интересной.</w:t>
      </w:r>
    </w:p>
    <w:sectPr w:rsidR="00F2698B" w:rsidRPr="00E93E4D" w:rsidSect="00F2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3E4D"/>
    <w:rsid w:val="00E93E4D"/>
    <w:rsid w:val="00F2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9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3E4D"/>
  </w:style>
  <w:style w:type="paragraph" w:customStyle="1" w:styleId="c0">
    <w:name w:val="c0"/>
    <w:basedOn w:val="a"/>
    <w:rsid w:val="00E9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3E4D"/>
  </w:style>
  <w:style w:type="paragraph" w:customStyle="1" w:styleId="c2">
    <w:name w:val="c2"/>
    <w:basedOn w:val="a"/>
    <w:rsid w:val="00E9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3E4D"/>
  </w:style>
  <w:style w:type="character" w:customStyle="1" w:styleId="c7">
    <w:name w:val="c7"/>
    <w:basedOn w:val="a0"/>
    <w:rsid w:val="00E93E4D"/>
  </w:style>
  <w:style w:type="paragraph" w:customStyle="1" w:styleId="c4">
    <w:name w:val="c4"/>
    <w:basedOn w:val="a"/>
    <w:rsid w:val="00E9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2020-12-21T23:14:00Z</dcterms:created>
  <dcterms:modified xsi:type="dcterms:W3CDTF">2020-12-21T23:16:00Z</dcterms:modified>
</cp:coreProperties>
</file>