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color w:val="000000"/>
          <w:sz w:val="36"/>
          <w:szCs w:val="36"/>
        </w:rPr>
      </w:pPr>
    </w:p>
    <w:p w:rsidR="00B22D90" w:rsidRP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lgerian" w:hAnsi="Algerian" w:cs="Arial"/>
          <w:i/>
          <w:color w:val="000000"/>
          <w:sz w:val="36"/>
          <w:szCs w:val="36"/>
        </w:rPr>
      </w:pPr>
      <w:proofErr w:type="spellStart"/>
      <w:r w:rsidRPr="00B22D90">
        <w:rPr>
          <w:rFonts w:ascii="Arial" w:hAnsi="Arial" w:cs="Arial"/>
          <w:i/>
          <w:color w:val="000000"/>
          <w:sz w:val="36"/>
          <w:szCs w:val="36"/>
        </w:rPr>
        <w:t>Здоровьесберегающие</w:t>
      </w:r>
      <w:proofErr w:type="spellEnd"/>
      <w:r w:rsidRPr="00B22D90">
        <w:rPr>
          <w:rFonts w:ascii="Algerian" w:hAnsi="Algerian" w:cs="Arial"/>
          <w:i/>
          <w:color w:val="000000"/>
          <w:sz w:val="36"/>
          <w:szCs w:val="36"/>
        </w:rPr>
        <w:t xml:space="preserve"> </w:t>
      </w:r>
      <w:r w:rsidRPr="00B22D90">
        <w:rPr>
          <w:rFonts w:ascii="Arial" w:hAnsi="Arial" w:cs="Arial"/>
          <w:i/>
          <w:color w:val="000000"/>
          <w:sz w:val="36"/>
          <w:szCs w:val="36"/>
        </w:rPr>
        <w:t>технологии</w:t>
      </w:r>
      <w:r>
        <w:rPr>
          <w:rFonts w:ascii="Arial" w:hAnsi="Arial" w:cs="Arial"/>
          <w:i/>
          <w:color w:val="000000"/>
          <w:sz w:val="36"/>
          <w:szCs w:val="36"/>
        </w:rPr>
        <w:t xml:space="preserve"> во время учебного процесса </w:t>
      </w:r>
      <w:r w:rsidRPr="00B22D90">
        <w:rPr>
          <w:rFonts w:ascii="Arial" w:hAnsi="Arial" w:cs="Arial"/>
          <w:i/>
          <w:color w:val="000000"/>
          <w:sz w:val="36"/>
          <w:szCs w:val="36"/>
        </w:rPr>
        <w:t>в</w:t>
      </w:r>
      <w:r w:rsidRPr="00B22D90">
        <w:rPr>
          <w:rFonts w:ascii="Algerian" w:hAnsi="Algerian" w:cs="Arial"/>
          <w:i/>
          <w:color w:val="000000"/>
          <w:sz w:val="36"/>
          <w:szCs w:val="36"/>
        </w:rPr>
        <w:t xml:space="preserve"> </w:t>
      </w:r>
      <w:r w:rsidRPr="00B22D90">
        <w:rPr>
          <w:rFonts w:ascii="Arial" w:hAnsi="Arial" w:cs="Arial"/>
          <w:i/>
          <w:color w:val="000000"/>
          <w:sz w:val="36"/>
          <w:szCs w:val="36"/>
        </w:rPr>
        <w:t>начальной</w:t>
      </w:r>
      <w:r w:rsidRPr="00B22D90">
        <w:rPr>
          <w:rFonts w:ascii="Algerian" w:hAnsi="Algerian" w:cs="Arial"/>
          <w:i/>
          <w:color w:val="000000"/>
          <w:sz w:val="36"/>
          <w:szCs w:val="36"/>
        </w:rPr>
        <w:t xml:space="preserve"> </w:t>
      </w:r>
      <w:r w:rsidRPr="00B22D90">
        <w:rPr>
          <w:rFonts w:ascii="Arial" w:hAnsi="Arial" w:cs="Arial"/>
          <w:i/>
          <w:color w:val="000000"/>
          <w:sz w:val="36"/>
          <w:szCs w:val="36"/>
        </w:rPr>
        <w:t>школе</w:t>
      </w:r>
      <w:r w:rsidRPr="00B22D90">
        <w:rPr>
          <w:rFonts w:ascii="Algerian" w:hAnsi="Algerian" w:cs="Arial"/>
          <w:i/>
          <w:color w:val="000000"/>
          <w:sz w:val="36"/>
          <w:szCs w:val="36"/>
        </w:rPr>
        <w:t xml:space="preserve"> </w:t>
      </w:r>
      <w:r w:rsidRPr="00B22D90">
        <w:rPr>
          <w:rFonts w:ascii="Arial" w:hAnsi="Arial" w:cs="Arial"/>
          <w:i/>
          <w:color w:val="000000"/>
          <w:sz w:val="36"/>
          <w:szCs w:val="36"/>
        </w:rPr>
        <w:t>в</w:t>
      </w:r>
      <w:r w:rsidRPr="00B22D90">
        <w:rPr>
          <w:rFonts w:ascii="Algerian" w:hAnsi="Algerian" w:cs="Arial"/>
          <w:i/>
          <w:color w:val="000000"/>
          <w:sz w:val="36"/>
          <w:szCs w:val="36"/>
        </w:rPr>
        <w:t xml:space="preserve"> </w:t>
      </w:r>
      <w:r w:rsidRPr="00B22D90">
        <w:rPr>
          <w:rFonts w:ascii="Arial" w:hAnsi="Arial" w:cs="Arial"/>
          <w:i/>
          <w:color w:val="000000"/>
          <w:sz w:val="36"/>
          <w:szCs w:val="36"/>
        </w:rPr>
        <w:t>рамках</w:t>
      </w:r>
    </w:p>
    <w:p w:rsidR="00B22D90" w:rsidRP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lgerian" w:hAnsi="Algerian" w:cs="Arial"/>
          <w:i/>
          <w:color w:val="000000"/>
          <w:sz w:val="36"/>
          <w:szCs w:val="36"/>
        </w:rPr>
      </w:pPr>
      <w:r w:rsidRPr="00B22D90">
        <w:rPr>
          <w:rFonts w:ascii="Arial" w:hAnsi="Arial" w:cs="Arial"/>
          <w:i/>
          <w:color w:val="000000"/>
          <w:sz w:val="36"/>
          <w:szCs w:val="36"/>
        </w:rPr>
        <w:t>реализации</w:t>
      </w:r>
      <w:r w:rsidRPr="00B22D90">
        <w:rPr>
          <w:rFonts w:ascii="Algerian" w:hAnsi="Algerian" w:cs="Arial"/>
          <w:i/>
          <w:color w:val="000000"/>
          <w:sz w:val="36"/>
          <w:szCs w:val="36"/>
        </w:rPr>
        <w:t xml:space="preserve"> </w:t>
      </w:r>
      <w:r w:rsidRPr="00B22D90">
        <w:rPr>
          <w:rFonts w:ascii="Arial" w:hAnsi="Arial" w:cs="Arial"/>
          <w:i/>
          <w:color w:val="000000"/>
          <w:sz w:val="36"/>
          <w:szCs w:val="36"/>
        </w:rPr>
        <w:t>ФГОС</w:t>
      </w:r>
      <w:r w:rsidRPr="00B22D90">
        <w:rPr>
          <w:rFonts w:ascii="Algerian" w:hAnsi="Algerian" w:cs="Arial"/>
          <w:i/>
          <w:color w:val="000000"/>
          <w:sz w:val="36"/>
          <w:szCs w:val="36"/>
        </w:rPr>
        <w:t xml:space="preserve"> </w:t>
      </w:r>
      <w:r w:rsidRPr="00B22D90">
        <w:rPr>
          <w:rFonts w:ascii="Arial" w:hAnsi="Arial" w:cs="Arial"/>
          <w:i/>
          <w:color w:val="000000"/>
          <w:sz w:val="36"/>
          <w:szCs w:val="36"/>
        </w:rPr>
        <w:t>второго</w:t>
      </w:r>
      <w:r w:rsidRPr="00B22D90">
        <w:rPr>
          <w:rFonts w:ascii="Algerian" w:hAnsi="Algerian" w:cs="Arial"/>
          <w:i/>
          <w:color w:val="000000"/>
          <w:sz w:val="36"/>
          <w:szCs w:val="36"/>
        </w:rPr>
        <w:t xml:space="preserve"> </w:t>
      </w:r>
      <w:r w:rsidRPr="00B22D90">
        <w:rPr>
          <w:rFonts w:ascii="Arial" w:hAnsi="Arial" w:cs="Arial"/>
          <w:i/>
          <w:color w:val="000000"/>
          <w:sz w:val="36"/>
          <w:szCs w:val="36"/>
        </w:rPr>
        <w:t>поколения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Аникеева Марина  Геннадьевна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начальных классов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>Содержание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Введение</w:t>
      </w:r>
    </w:p>
    <w:p w:rsidR="00B22D90" w:rsidRDefault="00B22D90" w:rsidP="00B22D9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Значимость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технологий в начальной школе в рамках реализации ФГОС</w:t>
      </w:r>
    </w:p>
    <w:p w:rsidR="00B22D90" w:rsidRDefault="00B22D90" w:rsidP="00B22D9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Основные направления в работе</w:t>
      </w:r>
    </w:p>
    <w:p w:rsidR="00B22D90" w:rsidRDefault="00B22D90" w:rsidP="00B22D90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Использование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технологии в учебном процессе</w:t>
      </w:r>
    </w:p>
    <w:p w:rsidR="00B22D90" w:rsidRDefault="00B22D90" w:rsidP="00B22D90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Спортивно- оздоровительное</w:t>
      </w:r>
    </w:p>
    <w:p w:rsidR="00B22D90" w:rsidRDefault="00B22D90" w:rsidP="00B22D90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Туристк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краеведческое</w:t>
      </w:r>
    </w:p>
    <w:p w:rsidR="00B22D90" w:rsidRDefault="00B22D90" w:rsidP="00B22D90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Профилактическое</w:t>
      </w:r>
    </w:p>
    <w:p w:rsidR="00B22D90" w:rsidRDefault="00B22D90" w:rsidP="00B22D90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Социально- психологическое</w:t>
      </w:r>
    </w:p>
    <w:p w:rsidR="00B22D90" w:rsidRDefault="00B22D90" w:rsidP="00B22D9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Заключение</w:t>
      </w:r>
    </w:p>
    <w:p w:rsidR="00B22D90" w:rsidRDefault="00B22D90" w:rsidP="00B22D9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Литература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>Введение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словаре русского языка С.И.Ожегова понятие «здоровье» рассматривается как правильная, нормальная деятельность организма. Очевидно, что здоровье в нашем понимании этого слова лежит в основе благополучия любого человека. Только здоровый человек может в полной мере стать творцом своей судьбы, добиться определенных успехов в учебе, карьере и личной жизни, продуктивно проводить свой досуг, быть созидателем в окружающем его мире.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 многих документах Министерства образования РФ подчёркивается, что одним из необходимых условий достижений нового, современного качества общего образования является создание в учебных учреждениях условий для сохранения и укрепления здоровья школьников. 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Актуальность данного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исследования обусловлена потребностью человека, общества и государства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образовании. Многие годы человек проводит в стенах образовательных учреждений, и поэтому ценностное отношение к здоровью не может формироваться без участия педагогов.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Однако в нашем обществе, здоровью человека уделяется все меньше и меньше внимания. Качественные медицинские услуги, как правило, становятся платными, отдых и лечение в санатории может позволить себе далеко не каждый, систематические занятия физкультурой на базе спортивных комплексов под руководством грамотных специалистов также доступно лишь немногим.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такой ситуации как никогда актуальной для любого человека становится задача сохранения и укрепления здоровья с раннего возраста. Очевидно, что значительную помощь в решении этой задачи должна оказывать школа. Каждую осень порог школы переступают первоклассники. Все они очень разные: маленькие и большие, застенчивые и не очень, робкие и самостоятельные. Нам учителям предстоит помочь им прожить школьные годы, вырасти здоровыми и сильными.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первый класс приходят дети слабые по физическому состоянию. Не правильно выполняют упражнения, нормативы мониторинга выполняют не все и сдают с большим трудом.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Поэтому эта тема была выбрана и поставлены следующие цели и задачи: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ЦЕЛИ: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-Поиск наиболее оптимальных средств сохранения и укрепления здоровья учащихся класса.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-Создание благоприятных условий для формирования у школьников отношения к здоровому образу жизни как к одному из главных путей в достижении успеха.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-Улучшение здоровья учащихся, профилактика заболеваний, как 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уроках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так и во внеурочное время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Обеспечение школьнику возможности сохранения здоровья на период обучения в школе.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Снижения уровня заболеваемости учащихся.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Сохранения работоспособности на уроках.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Формирование у учащихся знаний, умений и навыков по здоровому образу жизни.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Формирование системы спортивно-оздоровительной работы.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НАПРАВЛЕНИЯ: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Данные задачи решила реализовывать через такие основные направления: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использование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технологии в учебном процессе;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спортивно- оздоровительное;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туристк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краеведческое;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профилактическое;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социально-психологическое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1. Значимость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здоровьесберегающих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технологий в начальной школе в рамках реализации ФГОС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Важная часть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работы школы – это рациональная организация урока.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Показателями рациональной организации учебного процесса являются:</w:t>
      </w:r>
    </w:p>
    <w:p w:rsidR="00B22D90" w:rsidRDefault="00B22D90" w:rsidP="00B22D9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объём учебной нагрузки – количество уроков, их продолжительность, включая затраты времени на выполнение домашних заданий;</w:t>
      </w:r>
    </w:p>
    <w:p w:rsidR="00B22D90" w:rsidRDefault="00B22D90" w:rsidP="00B22D9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нагрузка от дополнительных занятий в школе;</w:t>
      </w:r>
    </w:p>
    <w:p w:rsidR="00B22D90" w:rsidRDefault="00B22D90" w:rsidP="00B22D9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занятия активно-двигательного характера (уроки физической культуры, спортивные мероприятия, динамические паузы).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Решение задачи оздоровления имеет различную реализацию в соответствии с особенностями каждого возраста. В оздоровительной работе в школе большое значение имеют физические упражнения. Движение стимулирует процессы роста, развитие и формирование организма, способствует становлению и совершенствованию высшей психической и эмоциональной сферы, активизирует деятельность жизненно важных органов и систем, способствует повышению общего тонуса.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Поэтому в режим дня учащихся введены уроки физкультуры три раза в неделю, физкультурные паузы и подвижные перемены. С их помощью мы увеличили объём двигательной активности школьников. Так, например, физкультурные паузы представляют собой комплекс упражнений, проводимых между 15-20 минутами каждого урока. Время проведения 2-3 минуты.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Большинство учащихся начальных классов не умеют правильно дышать во время выполнения мышечной нагрузки, ходьбы, бега, а также в условиях относительного мышечного покоя. Неправильное дыхание приводит к нарушению деятельности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сердечно-сосудистой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дыхательной систем, снижению насыщения крови кислородом, нарушению обмена веществ.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медики не в состоянии справиться с проблемами ухудшения здоровья, поэтому вопрос о формировании осознанного отношения к здоровью и здоровому образу жизни решается в стенах школьных учреждений.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Надо сказать, что на здоровье школьников оказывают и многие другие факторы. Например:</w:t>
      </w:r>
    </w:p>
    <w:p w:rsidR="00B22D90" w:rsidRDefault="00B22D90" w:rsidP="00B22D9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интенсификация обучения;</w:t>
      </w:r>
    </w:p>
    <w:p w:rsidR="00B22D90" w:rsidRDefault="00B22D90" w:rsidP="00B22D9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снижение двигательной активности;</w:t>
      </w:r>
    </w:p>
    <w:p w:rsidR="00B22D90" w:rsidRDefault="00B22D90" w:rsidP="00B22D9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увеличение простудных заболеваний и пропусков уроков по болезни;</w:t>
      </w:r>
    </w:p>
    <w:p w:rsidR="00B22D90" w:rsidRDefault="00B22D90" w:rsidP="00B22D9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нарушение зрения, осанки;</w:t>
      </w:r>
    </w:p>
    <w:p w:rsidR="00B22D90" w:rsidRDefault="00B22D90" w:rsidP="00B22D9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ухудшение нервно-психического здоровья.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2. Основные направления в работе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1) Использование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здовьесберегающей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технологии в учебном процессе.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Систематически в процессе обучения в начальных классах проходят: зарядка, динамические паузы, прогулки и игры на свежем воздухе.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Они дают возможность разрядиться, снять негативные эмоции, переключиться, а затем с новыми душевными силами взяться за трудное дело учения. Учебный материал всех предметов начальной школы по любой программе предоставляет возможность учителю прямо на уроке формировать у учащихся навыки здорового образа жизни, давать детям знания об организме человека, учить их беречь и укреплять собственное здоровье. Я всегда помню об этом и на каждом уроке стараюсь уделять существенное внимание сохранению.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Например, для уроков русского языка я тщательно подбираю упражнения, которые позволяют мне решать не только обучающие задачи, но и задачи сохранения здоровья моих учеников. Я обращаю внимание детей на содержание текстов и предложений, которые напоминают о пользе чистого воздуха, правильного питания и крепкого сна, указывают на то, что человеку необходимо соблюдать режим дня, заниматься спортом, как можно больше общаться с природой, чтобы сохранить и укрепить собственное здоровье. Прививать ученикам навыки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здоровьесбережения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мне помогают пословицы, соответствующие данной теме, которые я постоянно использую в своей работе. Таким образом, на каждом уроке я стараюсь давать детям конкретные рекомендации по сохранению здоровья, учу ими пользоваться, воспитываю чувство ответственности за своё здоровье и благоговения перед жизнью. Довожу до сознания детей мысль о том, что если они хотят жить долго и счастливо, то должны выбирать здоровый образ жизни.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Проведение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u w:val="single"/>
        </w:rPr>
        <w:t>физкультминуток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 начальных классах, является обязательным пунктом на каждом уроке. Физкультминутки проводят в светлом, чистом, хорошо проветренном классе.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Физкультминутки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можно проводить, учитывая специфику предмета, зачастую с музыкальным сопровождением, с элементами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самомассажа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другими средствами, помогающими восстановить оперативную работоспособность.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состав упражнений для физ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инуток включаются:</w:t>
      </w:r>
    </w:p>
    <w:p w:rsidR="00B22D90" w:rsidRDefault="00B22D90" w:rsidP="00B22D9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упражнения по формированию правильной осанки,</w:t>
      </w:r>
    </w:p>
    <w:p w:rsidR="00B22D90" w:rsidRDefault="00B22D90" w:rsidP="00B22D9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укреплению зрения,</w:t>
      </w:r>
    </w:p>
    <w:p w:rsidR="00B22D90" w:rsidRDefault="00B22D90" w:rsidP="00B22D9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укрепления мышц рук,</w:t>
      </w:r>
    </w:p>
    <w:p w:rsidR="00B22D90" w:rsidRDefault="00B22D90" w:rsidP="00B22D9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отдых позвоночника,</w:t>
      </w:r>
    </w:p>
    <w:p w:rsidR="00B22D90" w:rsidRDefault="00B22D90" w:rsidP="00B22D9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упражнения для ног,</w:t>
      </w:r>
    </w:p>
    <w:p w:rsidR="00B22D90" w:rsidRDefault="00B22D90" w:rsidP="00B22D9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релаксационные упражнения для мимики лица,</w:t>
      </w:r>
    </w:p>
    <w:p w:rsidR="00B22D90" w:rsidRDefault="00B22D90" w:rsidP="00B22D9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потягивание,</w:t>
      </w:r>
    </w:p>
    <w:p w:rsidR="00B22D90" w:rsidRDefault="00B22D90" w:rsidP="00B22D9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массаж области груди, лица, рук, ног,</w:t>
      </w:r>
    </w:p>
    <w:p w:rsidR="00B22D90" w:rsidRDefault="00B22D90" w:rsidP="00B22D9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упражнения, направленные на выработку рационального дыхания.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Не могу не сказать о пальчиковой гимнастике, её дети тоже очень любят.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Такие упражнения, как: гребешок, бабочка, птица, гонки слонов, кошка выпускает коготки.</w:t>
      </w:r>
      <w:proofErr w:type="gramEnd"/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Последние научные исследования выявили прямую зависимость между развитием мелкой моторики и развитием функциональных возможностей головного мозга. Пальчиковые игры могут помочь:</w:t>
      </w:r>
    </w:p>
    <w:p w:rsidR="00B22D90" w:rsidRDefault="00B22D90" w:rsidP="00B22D9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подготовить руку к письму;</w:t>
      </w:r>
    </w:p>
    <w:p w:rsidR="00B22D90" w:rsidRDefault="00B22D90" w:rsidP="00B22D9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предотвратить появления писчего спазма;</w:t>
      </w:r>
    </w:p>
    <w:p w:rsidR="00B22D90" w:rsidRDefault="00B22D90" w:rsidP="00B22D9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развить внимание, терпение;</w:t>
      </w:r>
    </w:p>
    <w:p w:rsidR="00B22D90" w:rsidRDefault="00B22D90" w:rsidP="00B22D9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стимулировать фантазию;</w:t>
      </w:r>
    </w:p>
    <w:p w:rsidR="00B22D90" w:rsidRDefault="00B22D90" w:rsidP="00B22D9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научиться управлять своим телом;</w:t>
      </w:r>
    </w:p>
    <w:p w:rsidR="00B22D90" w:rsidRDefault="00B22D90" w:rsidP="00B22D9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активизировать работу мозга.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Можно проводить следующие физ. минутки: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танцевально-ритмические.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Проводят под популярную детскую мелодию с ритмическим стихотворением. Повышают эмоциональный настрой и способствуют развитию выразительности в движениях уч-ся.</w:t>
      </w:r>
    </w:p>
    <w:p w:rsidR="00B22D90" w:rsidRDefault="00B22D90" w:rsidP="00B22D9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Физкультурно-спортивные.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Представляют собой выполнение упражнений традиционной гимнастики под счет, где каждое упражнение рассчитано для определенной группы мышц.</w:t>
      </w:r>
    </w:p>
    <w:p w:rsidR="00B22D90" w:rsidRDefault="00B22D90" w:rsidP="00B22D9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Двигательно-речевые.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Предполагают речевое сопровождение выполнения упр. Развивают творческие способности, способствуют развитию интереса того или иного учебного предмета.</w:t>
      </w:r>
    </w:p>
    <w:p w:rsidR="00B22D90" w:rsidRDefault="00B22D90" w:rsidP="00B22D9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Когнитивные.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(Познавательные). Способствуют развитию познавательных процессов. Кроме того, определяю и фиксирую психологический климат на уроке, провожу эмоциональную разрядку, строго слежу за соблюдением учащихся правильной осанки, позы за ее соответствием виду работы и чередованием в течение урока. Очень важно проводить со школьниками зрительную гимнастику, т.к. существенно увеличивается нагрузка на глаза не только при чтении и письме, но и при работе с компьютером. Перегрузка глаз приводит к потере остроты зрения. Предлагаемая гимнастика для глаз улучшает кровоснабжение, повышает эластичность и тонус глазных мышц и нервов, снимает переутомление зрительного аппарата, корректирует дефекты зрения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Упражнение 1.</w:t>
      </w:r>
      <w:r>
        <w:rPr>
          <w:rFonts w:ascii="Arial" w:hAnsi="Arial" w:cs="Arial"/>
          <w:color w:val="000000"/>
          <w:sz w:val="21"/>
          <w:szCs w:val="21"/>
        </w:rPr>
        <w:t>Крепко закрыть глаза на 3 – 5 секунд. Потом открыть глаза на 3 – 5 секунд. Повторит 6—8 раз.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Упражнение 2.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Быстрое моргание 1 – 2 минуты.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Упражнение 3.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Закрыть веки. Массировать глаза круговыми движениями в течение 1 минуты (расслабляет мышцы, улучшает кровообращение).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Упражнение 4.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Поднять взгляд кверху. Опустить взгляд вниз. Отвести взгляд в правую сторону. Отвести взгляд в левую сторону. Повторить 6 – 8 раз.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Упражнение 5.</w:t>
      </w:r>
      <w:r>
        <w:rPr>
          <w:rFonts w:ascii="Arial" w:hAnsi="Arial" w:cs="Arial"/>
          <w:color w:val="000000"/>
          <w:sz w:val="21"/>
          <w:szCs w:val="21"/>
        </w:rPr>
        <w:t>Смотреть прямо вдаль 1 минуту.[3]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Большое оздоровительное значение в режиме дня учащихся имеет перемена и в 1 классе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u w:val="single"/>
        </w:rPr>
        <w:t>динамическая пауза</w:t>
      </w:r>
      <w:r>
        <w:rPr>
          <w:rFonts w:ascii="Arial" w:hAnsi="Arial" w:cs="Arial"/>
          <w:color w:val="000000"/>
          <w:sz w:val="21"/>
          <w:szCs w:val="21"/>
        </w:rPr>
        <w:t>. Игры – хороший отдых между уроками; они снимают чувство усталости, тонизируют нервную систему, улучшают эмоциональное состояние и повышают работоспособность.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 одному из направлений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технологий можно отнести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ароматерапию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Её используют при профилактике простудных заболеваний. Во время эпидемий гриппа в классах и школьной столовой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Используют бактерицидные и противовоспалительные свойства некоторых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растений (лука, чеснока). Во всех классах много комнатных растений, которые очищают воздух.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2) Спортивно-оздоровительное направление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Задача оздоровления имеет три взаимосвязанных аспекта:</w:t>
      </w:r>
    </w:p>
    <w:p w:rsidR="00B22D90" w:rsidRDefault="00B22D90" w:rsidP="00B22D90">
      <w:pPr>
        <w:pStyle w:val="a3"/>
        <w:numPr>
          <w:ilvl w:val="1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Воспитательный</w:t>
      </w:r>
      <w:r>
        <w:rPr>
          <w:rStyle w:val="apple-converted-space"/>
          <w:rFonts w:ascii="Arial" w:hAnsi="Arial" w:cs="Arial"/>
          <w:color w:val="000000"/>
          <w:sz w:val="21"/>
          <w:szCs w:val="21"/>
          <w:u w:val="single"/>
        </w:rPr>
        <w:t> </w:t>
      </w:r>
      <w:r>
        <w:rPr>
          <w:rFonts w:ascii="Arial" w:hAnsi="Arial" w:cs="Arial"/>
          <w:color w:val="000000"/>
          <w:sz w:val="21"/>
          <w:szCs w:val="21"/>
        </w:rPr>
        <w:t>- состоящий в воспитании у детей бережного отношения к своему здоровью, понимании ценности и важности поддержания организма в здоровом состоянии, пробуждения и роста желания следовать здоровому образу жизни.</w:t>
      </w:r>
    </w:p>
    <w:p w:rsidR="00B22D90" w:rsidRDefault="00B22D90" w:rsidP="00B22D90">
      <w:pPr>
        <w:pStyle w:val="a3"/>
        <w:numPr>
          <w:ilvl w:val="1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Обучающий</w:t>
      </w:r>
      <w:r>
        <w:rPr>
          <w:rStyle w:val="apple-converted-space"/>
          <w:rFonts w:ascii="Arial" w:hAnsi="Arial" w:cs="Arial"/>
          <w:color w:val="000000"/>
          <w:sz w:val="21"/>
          <w:szCs w:val="21"/>
          <w:u w:val="single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– состоящий в обучении детей нормам здорового образа жизни, приемам и методам его реализации (включая основы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саморегуляции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развития таких качеств как выносливость, энергичность, уравновешенность), а также в определении вредных привычек совместно с рекомендациями по их устранению.</w:t>
      </w:r>
    </w:p>
    <w:p w:rsidR="00B22D90" w:rsidRDefault="00B22D90" w:rsidP="00B22D90">
      <w:pPr>
        <w:pStyle w:val="a3"/>
        <w:numPr>
          <w:ilvl w:val="1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Оздоровительный</w:t>
      </w:r>
      <w:proofErr w:type="gram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– состоящий в профилактике наиболее широко распространенных заболеваний, а также улучшении через это таких необходимых для успешного осуществления учебного процесса качества, как психическая уравновешенность, спокойствие, внимательность, хорошая память, мыслительные способности.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начальной школе в первую очередь внимание должно уделяться воспитательному аспекту, так как процессы формирования личности наиболее интенсивно идет в самом раннем возрасте. Среди непосредственно оздоровительных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мероприятиях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выделяются те, которые способны обеспечить профилактику и коррекцию нарушений осанки, по сколько именно в этом возрасте это еще можно сделать.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Воспитание личной ответственности за свое здоровье в классе реализуется через организацию внеурочной работы.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Регулярно проводим в классе «Дни Здоровья», соревнования «Веселые старты», «А ну-ка, мальчики», «Лыжня румяных», «Малые олимпийские игры», «Зоологические забеги», «Здоровье сгубишь - новое не купишь!»</w:t>
      </w:r>
      <w:r w:rsidR="00EA44E7">
        <w:rPr>
          <w:rFonts w:ascii="Arial" w:hAnsi="Arial" w:cs="Arial"/>
          <w:color w:val="000000"/>
          <w:sz w:val="21"/>
          <w:szCs w:val="21"/>
        </w:rPr>
        <w:t>, «Наше здоровье в наших руках.»</w:t>
      </w:r>
      <w:proofErr w:type="gramEnd"/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3)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Туристко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- краеведческое направление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Туристско-краеведческая деятельность учащихся - одно из эффективных средств комплексного воздействия на формирование личности подрастающего поколения. В ней направлены на личность все основные стороны воспитания: патриотическое, нравственное, трудовое, эстетическое, физическое, значительно расширяется кругозор учащихся - идет интенсивное умственное развитие.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Занятия проводятся на свежем воздухе, дают определенную физическую нагрузку, оказывая содействие физическому развитию ребенка, закаляют организм, учат ориентироваться, приучают к самообслуживанию, развивают наблюдательность.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Основными формами туристско-краеведческой деятельности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являются тематические прогулки, экскурсии.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подведении итогов каждого путешествия используются устные рассказы и различные творческие работы: рисунки, аппликации, фотовыставки, сочинения.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Такая организация позволяет младшим школьникам активно включаться в процесс туристско-краеведческой деятельности.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этому направлению проводим экскурсии по природе родного края, целевые прогулки к реке, поход «Откуда течет река», экскурсии по школе и по территории с использованием его плана, игры «Найди предмет», «Ищи клад</w:t>
      </w:r>
      <w:r w:rsidR="00EA44E7">
        <w:rPr>
          <w:rFonts w:ascii="Arial" w:hAnsi="Arial" w:cs="Arial"/>
          <w:color w:val="000000"/>
          <w:sz w:val="21"/>
          <w:szCs w:val="21"/>
        </w:rPr>
        <w:t>».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4) Профилактическое направление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Работа по укреплению и сохранению здоровья обучающихся невозможна без привлечения родителей, так как хорошая связь между школой и родителями является фундаментальным условием в личностно-ориентированном образовании.</w:t>
      </w:r>
      <w:proofErr w:type="gramEnd"/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Одна из важнейших задач, возложенная на родителей, —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соблюдением режима дня школьника и сбалансированного питания. На родительских собраниях, я знакомлю </w:t>
      </w:r>
      <w:r>
        <w:rPr>
          <w:rFonts w:ascii="Arial" w:hAnsi="Arial" w:cs="Arial"/>
          <w:color w:val="000000"/>
          <w:sz w:val="21"/>
          <w:szCs w:val="21"/>
        </w:rPr>
        <w:lastRenderedPageBreak/>
        <w:t>родителей с основными принципами организации здорового питания детей. Ведь от того, насколько правильно и качественно организовано питание школьника, зависит его здоровье, настроение, трудоспособность и качество учебной деятельности.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ли родители и учителя понимают важность уроков физической культуры?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часто родители стараются достать справку об освобождении от уроков физкультуры. Они даже не подозревают, что наносят вред не только физическому состоянию своего ребенка, но и умственному!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Специальными исследованиями подтверждено, что резкое ограничение двигательной активности (10-15 суток) отрицательно сказывается на физическом самочувствии человека, его настроении, особенно на ухудшении внимания и памяти. И поэтому, чтобы мои дети были здоровыми и хорошо учились, я вместе с родителями провожу спортивные соревнования, такие как «Мама, папа, я - спортивная семья!», «Спортивный семейный праздник», экскурсии.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родительских собраниях проводила следующие беседы: «Как сберечь здоровье школьников», «Подростки «группы риска», «Школы будущего», «Здоровый образ жизни».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тематических классных часах проводили викторины, конкурсы, посвященные здоровому образу жизни. Такие как: «Здоровый сон», «Хорошие зуб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ы-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залог здоровья», «О вредных привычках», «Последствия употребления наркотиков».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классные часы также приглашались врачи, которые выступали с беседами: «Как вылечить простуду без лекарств», «Курильщик - сам себе могильщик», «Влияние алкоголя и никотина на организм человека».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5) Социально- психологическое направление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Целенаправленная работа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здоровьесбережению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позволила по некоторым показателям сохранить состояние здоровья на том уровне, с которым дети пришли в школу. Но, несмотря на это, необходимо ежегодно проводить диагностику состояния здоровья обучающихся и прослеживать динамику изменений, систематически осуществлять мониторинг.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В течение учебного года накапливается утомление учащихся, причина которого различны, и среди них несоблюдение режима дня детьми (недостаточная продолжительность сна, проведении большего времени, чем положено у зрительных экранов, недостаточная двигательная активность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т.д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</w:t>
      </w:r>
      <w:proofErr w:type="gramEnd"/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анализа представлений и убеждений детей в области режима дня мною было проведено анкетирование.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Анкета составлена с целью выявления представлений о значении соблюдения режима дня детьми. В своей анкете я коснулась следующих моментов: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зачем необходимо соблюдать режим дня;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время, продолжительность и периодичность сна;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время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проводимое у телевизионных экранов ежедневно;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представление детей о времени, которое можно проводить у телевизора в неделю (анкета прилагается).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Выводы анкетирования:</w:t>
      </w:r>
    </w:p>
    <w:p w:rsidR="00B22D90" w:rsidRDefault="00B22D90" w:rsidP="00B22D9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Учащиеся осознают важность соблюдения режима дня.</w:t>
      </w:r>
    </w:p>
    <w:p w:rsidR="00B22D90" w:rsidRDefault="00B22D90" w:rsidP="00B22D9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Периодичность сна у большинства опрошенных (92,8%) в пределах нормы.</w:t>
      </w:r>
      <w:proofErr w:type="gramEnd"/>
    </w:p>
    <w:p w:rsidR="00B22D90" w:rsidRDefault="00B22D90" w:rsidP="00B22D9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Продолжительность сна у 78,6% детей соответствует норме, недостаток сна наблюдается у 21,4%.</w:t>
      </w:r>
    </w:p>
    <w:p w:rsidR="00B22D90" w:rsidRDefault="00B22D90" w:rsidP="00B22D9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Время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проводимое у телевизионных экранов у 50% детей превышает рекомендуемые санитарные гигиенические нормы.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Заключение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Наблюдения показывают, что использование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Здоровый образ жизни не занимает пока первое место среди ценностей человека в нашей стране. Но если мы не научим детей с самого раннего возраста ценить, беречь и укреплять свое здоровье. Если мы будем личным примером демонстрировать здоровый образ жизни, то только в этом случае можно надеяться, что будущее поколение будут более здоровы и развиты не только личностно, интеллектуально, духовно, но и физически. Если раньше говорили: «В здоровом теле – здоровый дух», то не ошибется тот, кто скажет, что без духовного не может быть здорового.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результате проводимых мероприятий наметились некоторые положительные аспекты: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Сократились простудные заболевания.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Уменьшилось число пропусков по болезни.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Дети занимаются в спортивных секциях.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По результатам психологического тестирования имеют лучшую память и внимание.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 По результатам медицинского осмотра можно сделать следующий вывод, что физическое развитие детей 10 лет намного стало выше, чем 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детей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пришедших в 1 класс.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хочу, чтобы мои дети и в дальнейшем продолжали участвовать в спортивных соревнованиях и показывали высокие результаты. Потому что спорт – это здоровье, красота. Как писал Генрих Гейне «Единственная красота, которую я знаю – это здоровье».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Список использованной литературы</w:t>
      </w:r>
    </w:p>
    <w:p w:rsidR="00B22D90" w:rsidRDefault="00B22D90" w:rsidP="00B22D9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Абрамова И.В., Бочкарева Т.И.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технологии в начальной школе (Методическое пособие) издание 3, дополненное.</w:t>
      </w:r>
    </w:p>
    <w:p w:rsidR="00B22D90" w:rsidRDefault="00B22D90" w:rsidP="00B22D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Самара, 2004</w:t>
      </w:r>
    </w:p>
    <w:p w:rsidR="00B22D90" w:rsidRDefault="00B22D90" w:rsidP="00B22D9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Бабенкова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Е.А., Федоровская О.М. Игры, которые лечат. Творческий центр СФЕРА, Москва, 2010</w:t>
      </w:r>
    </w:p>
    <w:p w:rsidR="00B22D90" w:rsidRDefault="00B22D90" w:rsidP="00B22D9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Копылов Ю.А., Полянская Н.В. Физическая культура и здоровье школьника: от А до Я. Советы родителям. Москва, 2011</w:t>
      </w:r>
    </w:p>
    <w:p w:rsidR="00B22D90" w:rsidRDefault="00B22D90" w:rsidP="00B22D9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Назарова Т.Н. Научно-методическая деятельность учителя.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Методические исследования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технологические находки. Волгоград: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</w:t>
      </w:r>
      <w:proofErr w:type="gramEnd"/>
      <w:r>
        <w:rPr>
          <w:rFonts w:ascii="Arial" w:hAnsi="Arial" w:cs="Arial"/>
          <w:color w:val="000000"/>
          <w:sz w:val="21"/>
          <w:szCs w:val="21"/>
          <w:u w:val="single"/>
        </w:rPr>
        <w:t>http://kuhta.clan.su/load/zdorovesberegajushhie_tekhnologii_v_shkole/41</w:t>
      </w:r>
    </w:p>
    <w:p w:rsidR="00B22D90" w:rsidRDefault="00B22D90" w:rsidP="00B22D90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Ковалько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В.И.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технологии в школе. 1-4 классы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.».,</w:t>
      </w:r>
      <w:proofErr w:type="gramEnd"/>
      <w:r>
        <w:rPr>
          <w:rFonts w:ascii="Arial" w:hAnsi="Arial" w:cs="Arial"/>
          <w:color w:val="000000"/>
          <w:sz w:val="21"/>
          <w:szCs w:val="21"/>
        </w:rPr>
        <w:t>Москва, Издательство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»,2005 г.</w:t>
      </w:r>
    </w:p>
    <w:p w:rsidR="00B22D90" w:rsidRDefault="00B22D90" w:rsidP="00B22D90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Смирнов Н.К.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образовательные технологии в современной школе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»., </w:t>
      </w:r>
      <w:proofErr w:type="gramEnd"/>
      <w:r>
        <w:rPr>
          <w:rFonts w:ascii="Arial" w:hAnsi="Arial" w:cs="Arial"/>
          <w:color w:val="000000"/>
          <w:sz w:val="21"/>
          <w:szCs w:val="21"/>
        </w:rPr>
        <w:t>Москва, Издательство «АПК и ПРО», 2002 г.</w:t>
      </w:r>
    </w:p>
    <w:p w:rsidR="00B22D90" w:rsidRDefault="00B22D90" w:rsidP="00B22D90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Советова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Е.В. «Эффективные образовательные технологии»., Ростов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>/Д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Издательство «Феникс», 2007 г.</w:t>
      </w:r>
    </w:p>
    <w:p w:rsidR="00820680" w:rsidRDefault="00820680"/>
    <w:sectPr w:rsidR="0082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34F"/>
    <w:multiLevelType w:val="multilevel"/>
    <w:tmpl w:val="CFC42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E1673"/>
    <w:multiLevelType w:val="multilevel"/>
    <w:tmpl w:val="D7846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02325"/>
    <w:multiLevelType w:val="multilevel"/>
    <w:tmpl w:val="E2C8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A326E"/>
    <w:multiLevelType w:val="multilevel"/>
    <w:tmpl w:val="CED8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405913"/>
    <w:multiLevelType w:val="multilevel"/>
    <w:tmpl w:val="F3DA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4F5E78"/>
    <w:multiLevelType w:val="multilevel"/>
    <w:tmpl w:val="F1500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BA10CB"/>
    <w:multiLevelType w:val="multilevel"/>
    <w:tmpl w:val="E416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21B27"/>
    <w:multiLevelType w:val="multilevel"/>
    <w:tmpl w:val="A946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2E31BC"/>
    <w:multiLevelType w:val="multilevel"/>
    <w:tmpl w:val="BD32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AB4885"/>
    <w:multiLevelType w:val="multilevel"/>
    <w:tmpl w:val="9DFC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790AA7"/>
    <w:multiLevelType w:val="multilevel"/>
    <w:tmpl w:val="C46A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A427EA"/>
    <w:multiLevelType w:val="multilevel"/>
    <w:tmpl w:val="CAB6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F316DA"/>
    <w:multiLevelType w:val="multilevel"/>
    <w:tmpl w:val="C0CA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D90"/>
    <w:rsid w:val="00820680"/>
    <w:rsid w:val="00B22D90"/>
    <w:rsid w:val="00EA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2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2019-01-20T18:42:00Z</cp:lastPrinted>
  <dcterms:created xsi:type="dcterms:W3CDTF">2019-01-20T18:26:00Z</dcterms:created>
  <dcterms:modified xsi:type="dcterms:W3CDTF">2019-01-20T18:45:00Z</dcterms:modified>
</cp:coreProperties>
</file>