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FA" w:rsidRPr="001B2ABD" w:rsidRDefault="002C25FA" w:rsidP="002C25FA">
      <w:pPr>
        <w:pStyle w:val="2"/>
        <w:spacing w:before="0" w:beforeAutospacing="0" w:after="0" w:afterAutospacing="0"/>
        <w:jc w:val="both"/>
        <w:rPr>
          <w:b w:val="0"/>
          <w:color w:val="000000" w:themeColor="text1"/>
          <w:sz w:val="40"/>
          <w:szCs w:val="40"/>
        </w:rPr>
      </w:pPr>
      <w:r w:rsidRPr="001B2ABD">
        <w:rPr>
          <w:sz w:val="40"/>
          <w:szCs w:val="40"/>
        </w:rPr>
        <w:t> </w:t>
      </w:r>
      <w:r w:rsidRPr="001B2ABD">
        <w:rPr>
          <w:b w:val="0"/>
          <w:color w:val="000000" w:themeColor="text1"/>
          <w:sz w:val="40"/>
          <w:szCs w:val="40"/>
        </w:rPr>
        <w:t>- Добрый день, уважаемые коллеги!</w:t>
      </w:r>
    </w:p>
    <w:p w:rsidR="002C25FA" w:rsidRPr="001B2ABD" w:rsidRDefault="002C25FA" w:rsidP="002C25FA">
      <w:pPr>
        <w:pStyle w:val="2"/>
        <w:spacing w:before="0" w:beforeAutospacing="0" w:after="0" w:afterAutospacing="0"/>
        <w:jc w:val="both"/>
        <w:rPr>
          <w:b w:val="0"/>
          <w:color w:val="000000" w:themeColor="text1"/>
          <w:sz w:val="40"/>
          <w:szCs w:val="40"/>
        </w:rPr>
      </w:pPr>
      <w:r w:rsidRPr="001B2ABD">
        <w:rPr>
          <w:b w:val="0"/>
          <w:color w:val="000000" w:themeColor="text1"/>
          <w:sz w:val="40"/>
          <w:szCs w:val="40"/>
        </w:rPr>
        <w:t xml:space="preserve">Я рада </w:t>
      </w:r>
      <w:r w:rsidR="001B2ABD">
        <w:rPr>
          <w:b w:val="0"/>
          <w:color w:val="000000" w:themeColor="text1"/>
          <w:sz w:val="40"/>
          <w:szCs w:val="40"/>
        </w:rPr>
        <w:t>вас приветствовать на нашем</w:t>
      </w:r>
      <w:r w:rsidRPr="001B2ABD">
        <w:rPr>
          <w:b w:val="0"/>
          <w:color w:val="000000" w:themeColor="text1"/>
          <w:sz w:val="40"/>
          <w:szCs w:val="40"/>
        </w:rPr>
        <w:t xml:space="preserve"> мастер – классе.</w:t>
      </w:r>
    </w:p>
    <w:p w:rsidR="002C25FA" w:rsidRPr="001B2ABD" w:rsidRDefault="001B2ABD" w:rsidP="002C25FA">
      <w:pPr>
        <w:pStyle w:val="2"/>
        <w:spacing w:before="0" w:beforeAutospacing="0" w:after="0" w:afterAutospacing="0"/>
        <w:jc w:val="both"/>
        <w:rPr>
          <w:b w:val="0"/>
          <w:color w:val="000000" w:themeColor="text1"/>
          <w:sz w:val="40"/>
          <w:szCs w:val="40"/>
        </w:rPr>
      </w:pPr>
      <w:r>
        <w:rPr>
          <w:b w:val="0"/>
          <w:color w:val="000000" w:themeColor="text1"/>
          <w:sz w:val="40"/>
          <w:szCs w:val="40"/>
        </w:rPr>
        <w:t xml:space="preserve"> «Использование </w:t>
      </w:r>
      <w:proofErr w:type="spellStart"/>
      <w:r>
        <w:rPr>
          <w:b w:val="0"/>
          <w:color w:val="000000" w:themeColor="text1"/>
          <w:sz w:val="40"/>
          <w:szCs w:val="40"/>
        </w:rPr>
        <w:t>мнемотаблиц</w:t>
      </w:r>
      <w:proofErr w:type="spellEnd"/>
      <w:r w:rsidR="002C25FA" w:rsidRPr="001B2ABD">
        <w:rPr>
          <w:b w:val="0"/>
          <w:color w:val="000000" w:themeColor="text1"/>
          <w:sz w:val="40"/>
          <w:szCs w:val="40"/>
        </w:rPr>
        <w:t xml:space="preserve"> в развитии связной речи дошкольников»</w:t>
      </w:r>
      <w:r w:rsidR="009D6FC0">
        <w:rPr>
          <w:b w:val="0"/>
          <w:color w:val="000000" w:themeColor="text1"/>
          <w:sz w:val="40"/>
          <w:szCs w:val="40"/>
        </w:rPr>
        <w:t xml:space="preserve">. Начнем с разминки: «Да» и «Нет» мне </w:t>
      </w:r>
      <w:proofErr w:type="gramStart"/>
      <w:r w:rsidR="009D6FC0">
        <w:rPr>
          <w:b w:val="0"/>
          <w:color w:val="000000" w:themeColor="text1"/>
          <w:sz w:val="40"/>
          <w:szCs w:val="40"/>
        </w:rPr>
        <w:t>говорите,  и</w:t>
      </w:r>
      <w:proofErr w:type="gramEnd"/>
      <w:r w:rsidR="009D6FC0">
        <w:rPr>
          <w:b w:val="0"/>
          <w:color w:val="000000" w:themeColor="text1"/>
          <w:sz w:val="40"/>
          <w:szCs w:val="40"/>
        </w:rPr>
        <w:t xml:space="preserve"> </w:t>
      </w:r>
      <w:proofErr w:type="spellStart"/>
      <w:r w:rsidR="009D6FC0">
        <w:rPr>
          <w:b w:val="0"/>
          <w:color w:val="000000" w:themeColor="text1"/>
          <w:sz w:val="40"/>
          <w:szCs w:val="40"/>
        </w:rPr>
        <w:t>мнемотабличку</w:t>
      </w:r>
      <w:proofErr w:type="spellEnd"/>
      <w:r w:rsidR="009D6FC0">
        <w:rPr>
          <w:b w:val="0"/>
          <w:color w:val="000000" w:themeColor="text1"/>
          <w:sz w:val="40"/>
          <w:szCs w:val="40"/>
        </w:rPr>
        <w:t xml:space="preserve"> покажите. «</w:t>
      </w:r>
      <w:proofErr w:type="gramStart"/>
      <w:r w:rsidR="009D6FC0">
        <w:rPr>
          <w:b w:val="0"/>
          <w:color w:val="000000" w:themeColor="text1"/>
          <w:sz w:val="40"/>
          <w:szCs w:val="40"/>
        </w:rPr>
        <w:t>Да»-</w:t>
      </w:r>
      <w:proofErr w:type="gramEnd"/>
      <w:r w:rsidR="009D6FC0">
        <w:rPr>
          <w:b w:val="0"/>
          <w:color w:val="000000" w:themeColor="text1"/>
          <w:sz w:val="40"/>
          <w:szCs w:val="40"/>
        </w:rPr>
        <w:t xml:space="preserve"> «+», «Нет»-  «-». </w:t>
      </w:r>
    </w:p>
    <w:p w:rsidR="002C25FA" w:rsidRPr="001B2ABD" w:rsidRDefault="002C25FA" w:rsidP="002C25F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40"/>
          <w:szCs w:val="40"/>
        </w:rPr>
      </w:pPr>
      <w:r w:rsidRPr="001B2ABD">
        <w:rPr>
          <w:color w:val="000000" w:themeColor="text1"/>
          <w:sz w:val="40"/>
          <w:szCs w:val="40"/>
        </w:rPr>
        <w:t>Пришли вы на</w:t>
      </w:r>
      <w:r w:rsidRPr="001B2ABD">
        <w:rPr>
          <w:rStyle w:val="apple-converted-space"/>
          <w:color w:val="000000" w:themeColor="text1"/>
          <w:sz w:val="40"/>
          <w:szCs w:val="40"/>
        </w:rPr>
        <w:t> </w:t>
      </w:r>
      <w:r w:rsidRPr="001B2ABD">
        <w:rPr>
          <w:rStyle w:val="a4"/>
          <w:color w:val="000000" w:themeColor="text1"/>
          <w:sz w:val="40"/>
          <w:szCs w:val="40"/>
          <w:bdr w:val="none" w:sz="0" w:space="0" w:color="auto" w:frame="1"/>
        </w:rPr>
        <w:t>мастер-класс</w:t>
      </w:r>
      <w:r w:rsidRPr="001B2ABD">
        <w:rPr>
          <w:color w:val="000000" w:themeColor="text1"/>
          <w:sz w:val="40"/>
          <w:szCs w:val="40"/>
        </w:rPr>
        <w:t>, а сил совсем нет,</w:t>
      </w:r>
    </w:p>
    <w:p w:rsidR="002C25FA" w:rsidRPr="001B2ABD" w:rsidRDefault="002C25FA" w:rsidP="002C25F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40"/>
          <w:szCs w:val="40"/>
        </w:rPr>
      </w:pPr>
      <w:r w:rsidRPr="001B2ABD">
        <w:rPr>
          <w:color w:val="000000" w:themeColor="text1"/>
          <w:sz w:val="40"/>
          <w:szCs w:val="40"/>
        </w:rPr>
        <w:t xml:space="preserve">Вам </w:t>
      </w:r>
      <w:r w:rsidR="009D6FC0">
        <w:rPr>
          <w:color w:val="000000" w:themeColor="text1"/>
          <w:sz w:val="40"/>
          <w:szCs w:val="40"/>
        </w:rPr>
        <w:t xml:space="preserve">скучные </w:t>
      </w:r>
      <w:r w:rsidRPr="001B2ABD">
        <w:rPr>
          <w:color w:val="000000" w:themeColor="text1"/>
          <w:sz w:val="40"/>
          <w:szCs w:val="40"/>
        </w:rPr>
        <w:t>лекции хочется слушать здесь?</w:t>
      </w:r>
      <w:r w:rsidRPr="001B2ABD">
        <w:rPr>
          <w:rStyle w:val="apple-converted-space"/>
          <w:color w:val="000000" w:themeColor="text1"/>
          <w:sz w:val="40"/>
          <w:szCs w:val="40"/>
        </w:rPr>
        <w:t> </w:t>
      </w:r>
      <w:r w:rsidRPr="001B2ABD">
        <w:rPr>
          <w:iCs/>
          <w:color w:val="000000" w:themeColor="text1"/>
          <w:sz w:val="40"/>
          <w:szCs w:val="40"/>
          <w:bdr w:val="none" w:sz="0" w:space="0" w:color="auto" w:frame="1"/>
        </w:rPr>
        <w:t>(Нет)</w:t>
      </w:r>
    </w:p>
    <w:p w:rsidR="002C25FA" w:rsidRPr="001B2ABD" w:rsidRDefault="002C25FA" w:rsidP="002C25F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40"/>
          <w:szCs w:val="40"/>
        </w:rPr>
      </w:pPr>
      <w:r w:rsidRPr="001B2ABD">
        <w:rPr>
          <w:color w:val="000000" w:themeColor="text1"/>
          <w:sz w:val="40"/>
          <w:szCs w:val="40"/>
        </w:rPr>
        <w:t>Я вас понимаю….</w:t>
      </w:r>
    </w:p>
    <w:p w:rsidR="002C25FA" w:rsidRPr="001B2ABD" w:rsidRDefault="002C25FA" w:rsidP="002C25F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40"/>
          <w:szCs w:val="40"/>
        </w:rPr>
      </w:pPr>
      <w:r w:rsidRPr="001B2ABD">
        <w:rPr>
          <w:color w:val="000000" w:themeColor="text1"/>
          <w:sz w:val="40"/>
          <w:szCs w:val="40"/>
        </w:rPr>
        <w:t>Но как быть нам тогда?</w:t>
      </w:r>
    </w:p>
    <w:p w:rsidR="002C25FA" w:rsidRPr="001B2ABD" w:rsidRDefault="002C25FA" w:rsidP="002C25F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40"/>
          <w:szCs w:val="40"/>
        </w:rPr>
      </w:pPr>
      <w:r w:rsidRPr="001B2ABD">
        <w:rPr>
          <w:color w:val="000000" w:themeColor="text1"/>
          <w:sz w:val="40"/>
          <w:szCs w:val="40"/>
        </w:rPr>
        <w:t>Проблемы детей решать нужно всегда?</w:t>
      </w:r>
      <w:r w:rsidRPr="001B2ABD">
        <w:rPr>
          <w:rStyle w:val="apple-converted-space"/>
          <w:color w:val="000000" w:themeColor="text1"/>
          <w:sz w:val="40"/>
          <w:szCs w:val="40"/>
        </w:rPr>
        <w:t> </w:t>
      </w:r>
      <w:r w:rsidRPr="001B2ABD">
        <w:rPr>
          <w:iCs/>
          <w:color w:val="000000" w:themeColor="text1"/>
          <w:sz w:val="40"/>
          <w:szCs w:val="40"/>
          <w:bdr w:val="none" w:sz="0" w:space="0" w:color="auto" w:frame="1"/>
        </w:rPr>
        <w:t>(Да)</w:t>
      </w:r>
    </w:p>
    <w:p w:rsidR="002C25FA" w:rsidRPr="001B2ABD" w:rsidRDefault="002C25FA" w:rsidP="002C25F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40"/>
          <w:szCs w:val="40"/>
        </w:rPr>
      </w:pPr>
      <w:r w:rsidRPr="001B2ABD">
        <w:rPr>
          <w:color w:val="000000" w:themeColor="text1"/>
          <w:sz w:val="40"/>
          <w:szCs w:val="40"/>
        </w:rPr>
        <w:t>Дайте мне тогда ответ</w:t>
      </w:r>
    </w:p>
    <w:p w:rsidR="002C25FA" w:rsidRPr="001B2ABD" w:rsidRDefault="009D6FC0" w:rsidP="002C25F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В помощи </w:t>
      </w:r>
      <w:proofErr w:type="gramStart"/>
      <w:r>
        <w:rPr>
          <w:color w:val="000000" w:themeColor="text1"/>
          <w:sz w:val="40"/>
          <w:szCs w:val="40"/>
        </w:rPr>
        <w:t xml:space="preserve">откажете </w:t>
      </w:r>
      <w:r w:rsidR="002C25FA" w:rsidRPr="001B2ABD">
        <w:rPr>
          <w:color w:val="000000" w:themeColor="text1"/>
          <w:sz w:val="40"/>
          <w:szCs w:val="40"/>
        </w:rPr>
        <w:t xml:space="preserve"> мне</w:t>
      </w:r>
      <w:proofErr w:type="gramEnd"/>
      <w:r w:rsidR="002C25FA" w:rsidRPr="001B2ABD">
        <w:rPr>
          <w:color w:val="000000" w:themeColor="text1"/>
          <w:sz w:val="40"/>
          <w:szCs w:val="40"/>
        </w:rPr>
        <w:t>?</w:t>
      </w:r>
      <w:r w:rsidR="002C25FA" w:rsidRPr="001B2ABD">
        <w:rPr>
          <w:rStyle w:val="apple-converted-space"/>
          <w:color w:val="000000" w:themeColor="text1"/>
          <w:sz w:val="40"/>
          <w:szCs w:val="40"/>
        </w:rPr>
        <w:t> </w:t>
      </w:r>
      <w:r w:rsidR="002C25FA" w:rsidRPr="001B2ABD">
        <w:rPr>
          <w:iCs/>
          <w:color w:val="000000" w:themeColor="text1"/>
          <w:sz w:val="40"/>
          <w:szCs w:val="40"/>
          <w:bdr w:val="none" w:sz="0" w:space="0" w:color="auto" w:frame="1"/>
        </w:rPr>
        <w:t>(Нет)</w:t>
      </w:r>
    </w:p>
    <w:p w:rsidR="002C25FA" w:rsidRPr="001B2ABD" w:rsidRDefault="002C25FA" w:rsidP="002C25F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40"/>
          <w:szCs w:val="40"/>
        </w:rPr>
      </w:pPr>
      <w:r w:rsidRPr="001B2ABD">
        <w:rPr>
          <w:color w:val="000000" w:themeColor="text1"/>
          <w:sz w:val="40"/>
          <w:szCs w:val="40"/>
        </w:rPr>
        <w:t>Последнее спрошу у вас</w:t>
      </w:r>
      <w:r w:rsidRPr="001B2ABD">
        <w:rPr>
          <w:rStyle w:val="apple-converted-space"/>
          <w:color w:val="000000" w:themeColor="text1"/>
          <w:sz w:val="40"/>
          <w:szCs w:val="40"/>
        </w:rPr>
        <w:t> </w:t>
      </w:r>
      <w:r w:rsidRPr="001B2ABD">
        <w:rPr>
          <w:color w:val="000000" w:themeColor="text1"/>
          <w:sz w:val="40"/>
          <w:szCs w:val="40"/>
          <w:u w:val="single"/>
          <w:bdr w:val="none" w:sz="0" w:space="0" w:color="auto" w:frame="1"/>
        </w:rPr>
        <w:t>тогда</w:t>
      </w:r>
      <w:r w:rsidRPr="001B2ABD">
        <w:rPr>
          <w:color w:val="000000" w:themeColor="text1"/>
          <w:sz w:val="40"/>
          <w:szCs w:val="40"/>
        </w:rPr>
        <w:t>:</w:t>
      </w:r>
    </w:p>
    <w:p w:rsidR="002C25FA" w:rsidRPr="001B2ABD" w:rsidRDefault="002C25FA" w:rsidP="002C25F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40"/>
          <w:szCs w:val="40"/>
        </w:rPr>
      </w:pPr>
      <w:r w:rsidRPr="001B2ABD">
        <w:rPr>
          <w:color w:val="000000" w:themeColor="text1"/>
          <w:sz w:val="40"/>
          <w:szCs w:val="40"/>
        </w:rPr>
        <w:t>Активными все будете?</w:t>
      </w:r>
      <w:r w:rsidRPr="001B2ABD">
        <w:rPr>
          <w:rStyle w:val="apple-converted-space"/>
          <w:color w:val="000000" w:themeColor="text1"/>
          <w:sz w:val="40"/>
          <w:szCs w:val="40"/>
        </w:rPr>
        <w:t> </w:t>
      </w:r>
      <w:r w:rsidRPr="001B2ABD">
        <w:rPr>
          <w:iCs/>
          <w:color w:val="000000" w:themeColor="text1"/>
          <w:sz w:val="40"/>
          <w:szCs w:val="40"/>
          <w:bdr w:val="none" w:sz="0" w:space="0" w:color="auto" w:frame="1"/>
        </w:rPr>
        <w:t>(Да)</w:t>
      </w:r>
    </w:p>
    <w:p w:rsidR="002C25FA" w:rsidRPr="001B2ABD" w:rsidRDefault="002C25FA" w:rsidP="002C25F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40"/>
          <w:szCs w:val="40"/>
        </w:rPr>
      </w:pPr>
      <w:r w:rsidRPr="001B2ABD">
        <w:rPr>
          <w:color w:val="000000" w:themeColor="text1"/>
          <w:sz w:val="40"/>
          <w:szCs w:val="40"/>
        </w:rPr>
        <w:t xml:space="preserve">Итак, с прекрасным настроением и позитивными эмоциями мы </w:t>
      </w:r>
      <w:r w:rsidR="001B2ABD">
        <w:rPr>
          <w:color w:val="000000" w:themeColor="text1"/>
          <w:sz w:val="40"/>
          <w:szCs w:val="40"/>
        </w:rPr>
        <w:t>продолжаем</w:t>
      </w:r>
      <w:r w:rsidRPr="001B2ABD">
        <w:rPr>
          <w:rStyle w:val="apple-converted-space"/>
          <w:color w:val="000000" w:themeColor="text1"/>
          <w:sz w:val="40"/>
          <w:szCs w:val="40"/>
        </w:rPr>
        <w:t> </w:t>
      </w:r>
      <w:r w:rsidRPr="001B2ABD">
        <w:rPr>
          <w:rStyle w:val="a4"/>
          <w:color w:val="000000" w:themeColor="text1"/>
          <w:sz w:val="40"/>
          <w:szCs w:val="40"/>
          <w:bdr w:val="none" w:sz="0" w:space="0" w:color="auto" w:frame="1"/>
        </w:rPr>
        <w:t>мастер-класс</w:t>
      </w:r>
      <w:r w:rsidRPr="001B2ABD">
        <w:rPr>
          <w:color w:val="000000" w:themeColor="text1"/>
          <w:sz w:val="40"/>
          <w:szCs w:val="40"/>
        </w:rPr>
        <w:t>.</w:t>
      </w:r>
    </w:p>
    <w:p w:rsidR="002C25FA" w:rsidRPr="001B2ABD" w:rsidRDefault="002C25FA" w:rsidP="002C25FA">
      <w:pPr>
        <w:pStyle w:val="2"/>
        <w:spacing w:before="0" w:beforeAutospacing="0" w:after="0" w:afterAutospacing="0"/>
        <w:jc w:val="both"/>
        <w:rPr>
          <w:b w:val="0"/>
          <w:color w:val="000000" w:themeColor="text1"/>
          <w:sz w:val="40"/>
          <w:szCs w:val="40"/>
        </w:rPr>
      </w:pPr>
      <w:r w:rsidRPr="001B2ABD">
        <w:rPr>
          <w:b w:val="0"/>
          <w:color w:val="000000" w:themeColor="text1"/>
          <w:sz w:val="40"/>
          <w:szCs w:val="40"/>
        </w:rPr>
        <w:t xml:space="preserve">Сегодня мне хотелось бы </w:t>
      </w:r>
      <w:r w:rsidRPr="001B2ABD">
        <w:rPr>
          <w:i/>
          <w:color w:val="000000" w:themeColor="text1"/>
          <w:sz w:val="40"/>
          <w:szCs w:val="40"/>
        </w:rPr>
        <w:t>не просто рассказать, а показать и дать возможность практически опробовать некоторые методические приёмы,</w:t>
      </w:r>
      <w:r w:rsidR="001B2ABD">
        <w:rPr>
          <w:b w:val="0"/>
          <w:color w:val="000000" w:themeColor="text1"/>
          <w:sz w:val="40"/>
          <w:szCs w:val="40"/>
        </w:rPr>
        <w:t xml:space="preserve"> которые мы используем</w:t>
      </w:r>
      <w:r w:rsidRPr="001B2ABD">
        <w:rPr>
          <w:b w:val="0"/>
          <w:color w:val="000000" w:themeColor="text1"/>
          <w:sz w:val="40"/>
          <w:szCs w:val="40"/>
        </w:rPr>
        <w:t xml:space="preserve"> в речевой работе с детьми.</w:t>
      </w:r>
    </w:p>
    <w:p w:rsidR="002C25FA" w:rsidRPr="001B2ABD" w:rsidRDefault="002C25FA" w:rsidP="002C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Я расскажу о работе над развитием  речи, а именно о работе по </w:t>
      </w:r>
      <w:r w:rsidRPr="001B2AB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пересказу</w:t>
      </w: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литературных текстов с </w:t>
      </w:r>
      <w:r w:rsidRPr="001B2AB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помощью приемов мнемотехники</w:t>
      </w: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 </w:t>
      </w:r>
    </w:p>
    <w:p w:rsidR="00286929" w:rsidRPr="00BF3148" w:rsidRDefault="002C25FA" w:rsidP="0028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Актуальность </w:t>
      </w:r>
      <w:r w:rsidRPr="001B2AB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мнемотехники</w:t>
      </w: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для дошкольников обусловлена тем, что как раз в этом возрасте у </w:t>
      </w:r>
      <w:r w:rsidRPr="001B2AB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детей</w:t>
      </w: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преобладает зрительно-образная память. Чаще всего запоминание происходит непроизвольно, просто потому, что какой-то предмет или явление попали в поле зрения ребенка. Если же он будет пытаться </w:t>
      </w: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выучить и запомнить то, что не подкреплено наглядной картинкой, нечто абстрактное, то на успех рассчитывать не стоит.</w:t>
      </w:r>
      <w:r w:rsidR="0028692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</w:t>
      </w:r>
      <w:r w:rsidR="00286929" w:rsidRPr="00BF314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спользование схем облегчает запоминание и увеличивает объём памяти и в целом развивает речемыслительную деятельность </w:t>
      </w:r>
      <w:r w:rsidR="00286929" w:rsidRPr="00BF314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детей</w:t>
      </w:r>
      <w:r w:rsidR="00286929" w:rsidRPr="00BF3148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r w:rsidR="0028692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</w:t>
      </w:r>
      <w:r w:rsidR="00286929" w:rsidRPr="00BF314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ети, владеющие </w:t>
      </w:r>
      <w:r w:rsidR="00286929" w:rsidRPr="00BF314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приемами мнемотехники</w:t>
      </w:r>
      <w:r w:rsidR="00286929" w:rsidRPr="00BF314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в дальнейшем способны самостоятельно развивать речь в процессе общения и </w:t>
      </w:r>
      <w:r w:rsidR="00286929" w:rsidRPr="00BF314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обучения</w:t>
      </w:r>
      <w:r w:rsidR="00286929" w:rsidRPr="00BF3148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1B2ABD" w:rsidRPr="009D6FC0" w:rsidRDefault="009D6FC0" w:rsidP="009D6FC0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 w:rsidRPr="001B2ABD">
        <w:rPr>
          <w:rFonts w:ascii="Times New Roman" w:hAnsi="Times New Roman" w:cs="Times New Roman"/>
          <w:b/>
          <w:bCs/>
          <w:sz w:val="40"/>
          <w:szCs w:val="40"/>
        </w:rPr>
        <w:t xml:space="preserve">«Учите ребёнка каким-нибудь </w:t>
      </w:r>
      <w:r w:rsidRPr="001B2ABD">
        <w:rPr>
          <w:rFonts w:ascii="Times New Roman" w:hAnsi="Times New Roman" w:cs="Times New Roman"/>
          <w:b/>
          <w:bCs/>
          <w:sz w:val="40"/>
          <w:szCs w:val="40"/>
        </w:rPr>
        <w:br/>
        <w:t xml:space="preserve">неизвестным ему словам – </w:t>
      </w:r>
      <w:r w:rsidRPr="001B2ABD">
        <w:rPr>
          <w:rFonts w:ascii="Times New Roman" w:hAnsi="Times New Roman" w:cs="Times New Roman"/>
          <w:b/>
          <w:bCs/>
          <w:sz w:val="40"/>
          <w:szCs w:val="40"/>
        </w:rPr>
        <w:br/>
        <w:t xml:space="preserve">он будет долго и напрасно мучиться, </w:t>
      </w:r>
      <w:r w:rsidRPr="001B2ABD">
        <w:rPr>
          <w:rFonts w:ascii="Times New Roman" w:hAnsi="Times New Roman" w:cs="Times New Roman"/>
          <w:b/>
          <w:bCs/>
          <w:sz w:val="40"/>
          <w:szCs w:val="40"/>
        </w:rPr>
        <w:br/>
        <w:t xml:space="preserve">но свяжите двадцать таких слов </w:t>
      </w:r>
      <w:r w:rsidRPr="001B2ABD">
        <w:rPr>
          <w:rFonts w:ascii="Times New Roman" w:hAnsi="Times New Roman" w:cs="Times New Roman"/>
          <w:b/>
          <w:bCs/>
          <w:sz w:val="40"/>
          <w:szCs w:val="40"/>
        </w:rPr>
        <w:br/>
        <w:t>с картинками и он их усвоит на лету</w:t>
      </w:r>
      <w:proofErr w:type="gramStart"/>
      <w:r w:rsidRPr="001B2ABD">
        <w:rPr>
          <w:rFonts w:ascii="Times New Roman" w:hAnsi="Times New Roman" w:cs="Times New Roman"/>
          <w:b/>
          <w:bCs/>
          <w:sz w:val="40"/>
          <w:szCs w:val="40"/>
        </w:rPr>
        <w:t>».</w:t>
      </w:r>
      <w:r w:rsidRPr="001B2ABD">
        <w:rPr>
          <w:rFonts w:ascii="Times New Roman" w:hAnsi="Times New Roman" w:cs="Times New Roman"/>
          <w:b/>
          <w:bCs/>
          <w:sz w:val="40"/>
          <w:szCs w:val="40"/>
        </w:rPr>
        <w:br/>
        <w:t xml:space="preserve">   </w:t>
      </w:r>
      <w:proofErr w:type="gramEnd"/>
      <w:r w:rsidRPr="001B2ABD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                                           </w:t>
      </w:r>
      <w:r w:rsidRPr="001B2ABD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1B2ABD"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1B2ABD"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1B2ABD"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1B2ABD"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1B2ABD">
        <w:rPr>
          <w:rFonts w:ascii="Times New Roman" w:hAnsi="Times New Roman" w:cs="Times New Roman"/>
          <w:b/>
          <w:bCs/>
          <w:sz w:val="40"/>
          <w:szCs w:val="40"/>
        </w:rPr>
        <w:tab/>
        <w:t>К.Д. Ушинский</w:t>
      </w:r>
    </w:p>
    <w:p w:rsidR="002C25FA" w:rsidRPr="001B2ABD" w:rsidRDefault="002C25FA" w:rsidP="002C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Мнемотехника</w:t>
      </w: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- это совокупность правил и </w:t>
      </w:r>
      <w:r w:rsidRPr="001B2AB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приемов</w:t>
      </w: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облегчающих процесс запоминания информации. </w:t>
      </w:r>
    </w:p>
    <w:p w:rsidR="002C25FA" w:rsidRPr="001B2ABD" w:rsidRDefault="002C25FA" w:rsidP="002C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Примером может служить всем знакомая </w:t>
      </w:r>
      <w:r w:rsidRPr="001B2ABD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фраза</w:t>
      </w: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</w:t>
      </w:r>
      <w:r w:rsidRPr="001B2ABD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«Каждый Охотник Желает Знать Где Сидит Фазан»</w:t>
      </w: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которая </w:t>
      </w:r>
      <w:r w:rsidRPr="001B2AB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помогает</w:t>
      </w: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запомнить цвета радуги.</w:t>
      </w:r>
    </w:p>
    <w:p w:rsidR="002C25FA" w:rsidRPr="001B2ABD" w:rsidRDefault="002C25FA" w:rsidP="002C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Сухомлинский писал</w:t>
      </w: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</w:t>
      </w:r>
      <w:r w:rsidRPr="001B2ABD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«Ум ребенка находится на кончиках его пальцев»</w:t>
      </w:r>
    </w:p>
    <w:p w:rsidR="002C25FA" w:rsidRPr="001B2ABD" w:rsidRDefault="002C25FA" w:rsidP="002C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Поэтому, соединяя между собой при </w:t>
      </w:r>
      <w:r w:rsidRPr="001B2AB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пересказе </w:t>
      </w:r>
      <w:r w:rsidR="00A75FB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1B2AB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схемы и пересказ по ней</w:t>
      </w: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, эффективнее идет развитие речи.</w:t>
      </w:r>
    </w:p>
    <w:p w:rsidR="002C25FA" w:rsidRDefault="002C25FA" w:rsidP="002C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Основной </w:t>
      </w:r>
      <w:r w:rsidRPr="001B2ABD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«секрет»</w:t>
      </w: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1B2AB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мнемотехники</w:t>
      </w: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. Хорошо известно, что язык мозга — это образы. И, прежде всего, зрительные образы. Когда человек в своём воображении соединяет несколько зрительных образов, мозг фиксирует эту взаимосвязь.</w:t>
      </w:r>
    </w:p>
    <w:p w:rsidR="00A75FBB" w:rsidRPr="00AC4A0F" w:rsidRDefault="00A75FBB" w:rsidP="00A75FBB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  <w:r w:rsidRPr="00AC4A0F">
        <w:rPr>
          <w:b/>
          <w:bCs/>
          <w:sz w:val="40"/>
          <w:szCs w:val="40"/>
        </w:rPr>
        <w:t>Суть заключается в следующем</w:t>
      </w:r>
      <w:r w:rsidRPr="00AC4A0F">
        <w:rPr>
          <w:sz w:val="40"/>
          <w:szCs w:val="40"/>
        </w:rPr>
        <w:t xml:space="preserve">: на каждое слово </w:t>
      </w:r>
      <w:r w:rsidR="00AC4A0F">
        <w:rPr>
          <w:sz w:val="40"/>
          <w:szCs w:val="40"/>
        </w:rPr>
        <w:t xml:space="preserve">или маленькое </w:t>
      </w:r>
      <w:proofErr w:type="gramStart"/>
      <w:r w:rsidR="00AC4A0F">
        <w:rPr>
          <w:sz w:val="40"/>
          <w:szCs w:val="40"/>
        </w:rPr>
        <w:t>словосочетание,  мы</w:t>
      </w:r>
      <w:proofErr w:type="gramEnd"/>
      <w:r w:rsidR="00AC4A0F">
        <w:rPr>
          <w:sz w:val="40"/>
          <w:szCs w:val="40"/>
        </w:rPr>
        <w:t xml:space="preserve"> </w:t>
      </w:r>
      <w:r w:rsidRPr="00AC4A0F">
        <w:rPr>
          <w:sz w:val="40"/>
          <w:szCs w:val="40"/>
        </w:rPr>
        <w:t>используем картинку (изображение). После этого дети по памяти, используя графическое изображение, воспроизводят текст целиком.</w:t>
      </w:r>
    </w:p>
    <w:p w:rsidR="00A75FBB" w:rsidRPr="00AC4A0F" w:rsidRDefault="00A75FBB" w:rsidP="00A75FBB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  <w:r w:rsidRPr="00AC4A0F">
        <w:rPr>
          <w:sz w:val="40"/>
          <w:szCs w:val="40"/>
        </w:rPr>
        <w:t xml:space="preserve">На начальном этапе я предлагала одно слово одна </w:t>
      </w:r>
      <w:proofErr w:type="spellStart"/>
      <w:r w:rsidRPr="00AC4A0F">
        <w:rPr>
          <w:sz w:val="40"/>
          <w:szCs w:val="40"/>
        </w:rPr>
        <w:t>схема.Например</w:t>
      </w:r>
      <w:proofErr w:type="spellEnd"/>
      <w:r w:rsidRPr="00AC4A0F">
        <w:rPr>
          <w:sz w:val="40"/>
          <w:szCs w:val="40"/>
        </w:rPr>
        <w:t>: Любишь кататься люби и саночки возить.</w:t>
      </w:r>
    </w:p>
    <w:tbl>
      <w:tblPr>
        <w:tblW w:w="964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4"/>
        <w:gridCol w:w="2419"/>
        <w:gridCol w:w="2419"/>
        <w:gridCol w:w="2403"/>
      </w:tblGrid>
      <w:tr w:rsidR="00A75FBB" w:rsidRPr="00623338" w:rsidTr="001D02E7">
        <w:trPr>
          <w:trHeight w:val="2475"/>
        </w:trPr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5FBB" w:rsidRPr="00623338" w:rsidRDefault="00A75FBB" w:rsidP="001D02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75FBB" w:rsidRPr="00623338" w:rsidRDefault="00A75FBB" w:rsidP="001D02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2333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7D7FE2" wp14:editId="769FFB15">
                  <wp:extent cx="1162050" cy="1295400"/>
                  <wp:effectExtent l="19050" t="0" r="0" b="0"/>
                  <wp:docPr id="1" name="Рисунок 31" descr="https://arhivurokov.ru/kopilka/up/html/2017/03/16/k_58cab690ddedd/400941_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rhivurokov.ru/kopilka/up/html/2017/03/16/k_58cab690ddedd/400941_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5FBB" w:rsidRPr="00623338" w:rsidRDefault="00A75FBB" w:rsidP="001D02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75FBB" w:rsidRPr="00623338" w:rsidRDefault="00A75FBB" w:rsidP="001D02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7049BD" wp14:editId="58C9D444">
                  <wp:extent cx="1152525" cy="1152525"/>
                  <wp:effectExtent l="19050" t="0" r="9525" b="0"/>
                  <wp:docPr id="2" name="Рисунок 2" descr="https://arhivurokov.ru/kopilka/up/html/2017/03/16/k_58cab690ddedd/400941_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arhivurokov.ru/kopilka/up/html/2017/03/16/k_58cab690ddedd/400941_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5FBB" w:rsidRPr="00623338" w:rsidRDefault="00A75FBB" w:rsidP="001D02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E1113D" wp14:editId="425F3783">
                  <wp:extent cx="1162050" cy="1133475"/>
                  <wp:effectExtent l="19050" t="0" r="0" b="0"/>
                  <wp:docPr id="3" name="Рисунок 3" descr="https://arhivurokov.ru/kopilka/up/html/2017/03/16/k_58cab690ddedd/400941_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arhivurokov.ru/kopilka/up/html/2017/03/16/k_58cab690ddedd/400941_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5FBB" w:rsidRPr="00623338" w:rsidRDefault="00A75FBB" w:rsidP="001D02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E17B13" wp14:editId="3A3B639E">
                  <wp:extent cx="1162050" cy="1152525"/>
                  <wp:effectExtent l="19050" t="0" r="0" b="0"/>
                  <wp:docPr id="4" name="Рисунок 4" descr="https://arhivurokov.ru/kopilka/up/html/2017/03/16/k_58cab690ddedd/400941_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arhivurokov.ru/kopilka/up/html/2017/03/16/k_58cab690ddedd/400941_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5FBB" w:rsidRPr="00623338" w:rsidRDefault="00A75FBB" w:rsidP="00A75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3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5FBB" w:rsidRPr="00AC4A0F" w:rsidRDefault="00A75FBB" w:rsidP="00A75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C4A0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Предлагаю </w:t>
      </w:r>
      <w:r w:rsidR="00AC4A0F">
        <w:rPr>
          <w:rFonts w:ascii="Times New Roman" w:eastAsia="Times New Roman" w:hAnsi="Times New Roman" w:cs="Times New Roman"/>
          <w:sz w:val="40"/>
          <w:szCs w:val="40"/>
          <w:lang w:eastAsia="ru-RU"/>
        </w:rPr>
        <w:t>расшифровать</w:t>
      </w:r>
      <w:r w:rsidRPr="00AC4A0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пословицы:</w:t>
      </w:r>
    </w:p>
    <w:p w:rsidR="00A75FBB" w:rsidRPr="00AC4A0F" w:rsidRDefault="00A75FBB" w:rsidP="00A75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C4A0F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A75FBB" w:rsidRPr="00AC4A0F" w:rsidRDefault="00A75FBB" w:rsidP="00A75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C4A0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  «Семь раз </w:t>
      </w:r>
      <w:proofErr w:type="spellStart"/>
      <w:proofErr w:type="gramStart"/>
      <w:r w:rsidRPr="00AC4A0F">
        <w:rPr>
          <w:rFonts w:ascii="Times New Roman" w:eastAsia="Times New Roman" w:hAnsi="Times New Roman" w:cs="Times New Roman"/>
          <w:sz w:val="40"/>
          <w:szCs w:val="40"/>
          <w:lang w:eastAsia="ru-RU"/>
        </w:rPr>
        <w:t>отмерь,один</w:t>
      </w:r>
      <w:proofErr w:type="spellEnd"/>
      <w:proofErr w:type="gramEnd"/>
      <w:r w:rsidRPr="00AC4A0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раз отрежь»</w:t>
      </w:r>
    </w:p>
    <w:p w:rsidR="00A75FBB" w:rsidRPr="00AC4A0F" w:rsidRDefault="00A75FBB" w:rsidP="00A75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C4A0F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tbl>
      <w:tblPr>
        <w:tblW w:w="964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4"/>
        <w:gridCol w:w="2419"/>
        <w:gridCol w:w="2419"/>
        <w:gridCol w:w="2403"/>
      </w:tblGrid>
      <w:tr w:rsidR="00A75FBB" w:rsidRPr="00623338" w:rsidTr="001D02E7">
        <w:trPr>
          <w:trHeight w:val="3195"/>
        </w:trPr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5FBB" w:rsidRPr="00623338" w:rsidRDefault="00A75FBB" w:rsidP="001D02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75FBB" w:rsidRPr="00623338" w:rsidRDefault="00A75FBB" w:rsidP="001D02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FBB" w:rsidRPr="00623338" w:rsidRDefault="00A75FBB" w:rsidP="001D02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FBB" w:rsidRPr="00AC4A0F" w:rsidRDefault="00A75FBB" w:rsidP="001D02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AC4A0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7</w:t>
            </w:r>
          </w:p>
          <w:p w:rsidR="00A75FBB" w:rsidRPr="00623338" w:rsidRDefault="00A75FBB" w:rsidP="001D02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75FBB" w:rsidRPr="00623338" w:rsidRDefault="00A75FBB" w:rsidP="001D02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75FBB" w:rsidRPr="00623338" w:rsidRDefault="00A75FBB" w:rsidP="001D02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5FBB" w:rsidRPr="00623338" w:rsidRDefault="00A75FBB" w:rsidP="001D02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75FBB" w:rsidRPr="00623338" w:rsidRDefault="00A75FBB" w:rsidP="001D02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75FBB" w:rsidRPr="00623338" w:rsidRDefault="00A75FBB" w:rsidP="001D02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2F3309" wp14:editId="51C5C798">
                  <wp:extent cx="1152525" cy="1152525"/>
                  <wp:effectExtent l="19050" t="0" r="9525" b="0"/>
                  <wp:docPr id="5" name="Рисунок 5" descr="https://arhivurokov.ru/kopilka/up/html/2017/03/16/k_58cab690ddedd/400941_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arhivurokov.ru/kopilka/up/html/2017/03/16/k_58cab690ddedd/400941_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5FBB" w:rsidRPr="00623338" w:rsidRDefault="00A75FBB" w:rsidP="001D02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FBB" w:rsidRPr="00623338" w:rsidRDefault="00A75FBB" w:rsidP="001D02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FBB" w:rsidRPr="00623338" w:rsidRDefault="00A75FBB" w:rsidP="001D02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FBB" w:rsidRPr="00AC4A0F" w:rsidRDefault="00A75FBB" w:rsidP="001D02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AC4A0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5FBB" w:rsidRPr="00623338" w:rsidRDefault="00A75FBB" w:rsidP="001D02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75FBB" w:rsidRPr="00623338" w:rsidRDefault="00A75FBB" w:rsidP="001D02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75FBB" w:rsidRPr="00623338" w:rsidRDefault="00A75FBB" w:rsidP="001D02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86FEA4" wp14:editId="74E3AD0C">
                  <wp:extent cx="1162050" cy="1162050"/>
                  <wp:effectExtent l="19050" t="0" r="0" b="0"/>
                  <wp:docPr id="6" name="Рисунок 6" descr="https://arhivurokov.ru/kopilka/up/html/2017/03/16/k_58cab690ddedd/400941_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rhivurokov.ru/kopilka/up/html/2017/03/16/k_58cab690ddedd/400941_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5FBB" w:rsidRPr="00623338" w:rsidRDefault="00A75FBB" w:rsidP="00A75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3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5FBB" w:rsidRPr="00AC4A0F" w:rsidRDefault="00A75FBB" w:rsidP="00A75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C4A0F">
        <w:rPr>
          <w:rFonts w:ascii="Times New Roman" w:eastAsia="Times New Roman" w:hAnsi="Times New Roman" w:cs="Times New Roman"/>
          <w:sz w:val="40"/>
          <w:szCs w:val="40"/>
          <w:lang w:eastAsia="ru-RU"/>
        </w:rPr>
        <w:t>  «Под лежачий камень вода не течёт»</w:t>
      </w:r>
    </w:p>
    <w:p w:rsidR="00A75FBB" w:rsidRPr="00623338" w:rsidRDefault="00A75FBB" w:rsidP="00A75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3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296" w:type="dxa"/>
        <w:tblInd w:w="-65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13"/>
        <w:gridCol w:w="2529"/>
        <w:gridCol w:w="2377"/>
        <w:gridCol w:w="2377"/>
      </w:tblGrid>
      <w:tr w:rsidR="00A75FBB" w:rsidRPr="00623338" w:rsidTr="001D02E7">
        <w:trPr>
          <w:trHeight w:val="3090"/>
        </w:trPr>
        <w:tc>
          <w:tcPr>
            <w:tcW w:w="3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5FBB" w:rsidRPr="00623338" w:rsidRDefault="00A75FBB" w:rsidP="001D02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FBB" w:rsidRPr="00623338" w:rsidRDefault="00A75FBB" w:rsidP="001D02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FBB" w:rsidRPr="00623338" w:rsidRDefault="00A75FBB" w:rsidP="001D02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FBB" w:rsidRPr="00623338" w:rsidRDefault="00A75FBB" w:rsidP="001D02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</w:t>
            </w:r>
          </w:p>
          <w:p w:rsidR="00A75FBB" w:rsidRPr="00623338" w:rsidRDefault="00A75FBB" w:rsidP="001D02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75FBB" w:rsidRPr="00623338" w:rsidRDefault="00A75FBB" w:rsidP="001D02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75FBB" w:rsidRPr="00623338" w:rsidRDefault="00A75FBB" w:rsidP="001D02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75FBB" w:rsidRPr="00623338" w:rsidRDefault="00A75FBB" w:rsidP="001D02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5FBB" w:rsidRPr="00623338" w:rsidRDefault="00A75FBB" w:rsidP="001D02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728C89" wp14:editId="0E864242">
                  <wp:extent cx="1447800" cy="1533525"/>
                  <wp:effectExtent l="19050" t="0" r="0" b="0"/>
                  <wp:docPr id="7" name="Рисунок 7" descr="https://arhivurokov.ru/kopilka/up/html/2017/03/16/k_58cab690ddedd/400941_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arhivurokov.ru/kopilka/up/html/2017/03/16/k_58cab690ddedd/400941_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FBB" w:rsidRPr="00623338" w:rsidRDefault="00A75FBB" w:rsidP="001D02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75FBB" w:rsidRPr="00623338" w:rsidRDefault="00A75FBB" w:rsidP="001D02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75FBB" w:rsidRPr="00623338" w:rsidRDefault="00A75FBB" w:rsidP="001D02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5FBB" w:rsidRPr="00623338" w:rsidRDefault="00A75FBB" w:rsidP="001D02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A89353" wp14:editId="1128BD95">
                  <wp:extent cx="942975" cy="1257300"/>
                  <wp:effectExtent l="19050" t="0" r="9525" b="0"/>
                  <wp:docPr id="8" name="Рисунок 8" descr="https://arhivurokov.ru/kopilka/up/html/2017/03/16/k_58cab690ddedd/400941_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arhivurokov.ru/kopilka/up/html/2017/03/16/k_58cab690ddedd/400941_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75FBB" w:rsidRPr="00623338" w:rsidRDefault="00A75FBB" w:rsidP="001D02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FDBC37" wp14:editId="3B2A87EF">
                  <wp:extent cx="1352550" cy="1209675"/>
                  <wp:effectExtent l="19050" t="0" r="0" b="0"/>
                  <wp:docPr id="9" name="Рисунок 9" descr="https://arhivurokov.ru/kopilka/up/html/2017/03/16/k_58cab690ddedd/400941_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arhivurokov.ru/kopilka/up/html/2017/03/16/k_58cab690ddedd/400941_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5FBB" w:rsidRPr="00AC4A0F" w:rsidRDefault="00A75FBB" w:rsidP="00AC4A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5FA" w:rsidRPr="001B2ABD" w:rsidRDefault="002C25FA" w:rsidP="002C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Овладение приёмами работы с </w:t>
      </w:r>
      <w:proofErr w:type="spellStart"/>
      <w:r w:rsidRPr="001B2AB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мнемотаблицами</w:t>
      </w:r>
      <w:proofErr w:type="spellEnd"/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значительно сокращает время </w:t>
      </w:r>
      <w:r w:rsidRPr="001B2AB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обучения</w:t>
      </w: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 одновременно решает следующие </w:t>
      </w:r>
      <w:r w:rsidRPr="001B2ABD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задачи</w:t>
      </w: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:</w:t>
      </w:r>
    </w:p>
    <w:p w:rsidR="002C25FA" w:rsidRPr="001B2ABD" w:rsidRDefault="002C25FA" w:rsidP="002C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1. Развитие речи и пополнение словарного запаса;</w:t>
      </w:r>
    </w:p>
    <w:p w:rsidR="002C25FA" w:rsidRPr="001B2ABD" w:rsidRDefault="002C25FA" w:rsidP="002C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2. Умение преобразовывать образы в символы;</w:t>
      </w:r>
    </w:p>
    <w:p w:rsidR="002C25FA" w:rsidRPr="001B2ABD" w:rsidRDefault="002C25FA" w:rsidP="002C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3. Развитие памяти, внимания и образного мышления.</w:t>
      </w:r>
    </w:p>
    <w:p w:rsidR="002C25FA" w:rsidRPr="001B2ABD" w:rsidRDefault="002C25FA" w:rsidP="002C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4. Развитие мелкой моторики. </w:t>
      </w:r>
    </w:p>
    <w:p w:rsidR="00AC4A0F" w:rsidRPr="00AC4A0F" w:rsidRDefault="002C25FA" w:rsidP="002C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5. Развитие творческих способностей, фантазии.</w:t>
      </w:r>
    </w:p>
    <w:p w:rsidR="002C25FA" w:rsidRPr="001B2ABD" w:rsidRDefault="001B2ABD" w:rsidP="002C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Вот как это делают ребята нашей</w:t>
      </w:r>
      <w:r w:rsidR="002C25FA"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подготовительной логопедической г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р</w:t>
      </w:r>
      <w:r w:rsidR="002C25FA"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уппы.</w:t>
      </w:r>
    </w:p>
    <w:p w:rsidR="002C25FA" w:rsidRPr="001B2ABD" w:rsidRDefault="002C25FA" w:rsidP="002C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Алгоритм </w:t>
      </w: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  <w:t xml:space="preserve">НОД с применением </w:t>
      </w:r>
      <w:r w:rsidRPr="001B2AB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приема </w:t>
      </w:r>
      <w:proofErr w:type="spellStart"/>
      <w:proofErr w:type="gramStart"/>
      <w:r w:rsidRPr="001B2AB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мнемотаблицы</w:t>
      </w:r>
      <w:proofErr w:type="spellEnd"/>
      <w:r w:rsidR="00AC4A0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:</w:t>
      </w:r>
      <w:proofErr w:type="gramEnd"/>
    </w:p>
    <w:p w:rsidR="001B2ABD" w:rsidRPr="001B2ABD" w:rsidRDefault="002C25FA" w:rsidP="001B2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1. </w:t>
      </w:r>
      <w:r w:rsidR="001B2ABD" w:rsidRPr="00646B12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Чтение взрослым текста</w:t>
      </w:r>
      <w:r w:rsidR="001B2ABD"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; </w:t>
      </w:r>
    </w:p>
    <w:p w:rsidR="002C25FA" w:rsidRPr="001B2ABD" w:rsidRDefault="002C25FA" w:rsidP="002C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Сначала они слушают рассказ и рассматривают </w:t>
      </w:r>
      <w:proofErr w:type="spellStart"/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мнемотаблицы</w:t>
      </w:r>
      <w:proofErr w:type="spellEnd"/>
      <w:r w:rsid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 первый раз </w:t>
      </w:r>
      <w:r w:rsidR="001B2ABD" w:rsidRPr="001B2ABD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(в</w:t>
      </w:r>
      <w:r w:rsidR="00B559A7" w:rsidRPr="001B2ABD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идео)</w:t>
      </w:r>
      <w:r w:rsidRPr="001B2ABD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;</w:t>
      </w: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B559A7" w:rsidRPr="001B2ABD" w:rsidRDefault="002C25FA" w:rsidP="00B55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2. </w:t>
      </w:r>
      <w:r w:rsidR="00B559A7"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B559A7" w:rsidRPr="00646B12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Ответы на вопросы по </w:t>
      </w:r>
      <w:r w:rsidR="00B559A7" w:rsidRPr="00646B12">
        <w:rPr>
          <w:rFonts w:ascii="Times New Roman" w:eastAsia="Times New Roman" w:hAnsi="Times New Roman" w:cs="Times New Roman"/>
          <w:color w:val="FF0000"/>
          <w:sz w:val="40"/>
          <w:szCs w:val="40"/>
          <w:u w:val="single"/>
          <w:lang w:eastAsia="ru-RU"/>
        </w:rPr>
        <w:t>содержанию</w:t>
      </w:r>
      <w:r w:rsidR="00B559A7" w:rsidRPr="00646B12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:</w:t>
      </w:r>
      <w:r w:rsidR="00B559A7"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Затем пробуют ответить на вопросы по содержанию рассказа в виде эстафеты и </w:t>
      </w:r>
      <w:proofErr w:type="gramStart"/>
      <w:r w:rsidR="00B559A7"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викторины.(</w:t>
      </w:r>
      <w:proofErr w:type="gramEnd"/>
      <w:r w:rsidR="00B559A7" w:rsidRPr="001B2ABD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видео викторина).</w:t>
      </w:r>
    </w:p>
    <w:p w:rsidR="00B559A7" w:rsidRPr="001B2ABD" w:rsidRDefault="00B559A7" w:rsidP="00B55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Чтобы снять напряжение, которое возникло во время сидения и слушания рассказа, мы проводим викторину, включая детей в двигательную активность.</w:t>
      </w:r>
      <w:r w:rsid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А чтобы поддержать мотивацию детей и услышать мнение каждого ребенка, если вы обратили внимание мы используем знаки согласен, не согласен. Их мы позаимствовали при посещении открытых занятий у учителей начальных классов гимназии №23 города Иваново.</w:t>
      </w:r>
      <w:r w:rsidR="009D6FC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Это очень удобно. Во первых мы избегаем ответа «хором», а во вторых, придя в школу, а наши выпускники, в </w:t>
      </w:r>
      <w:proofErr w:type="gramStart"/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основном,  поступают</w:t>
      </w:r>
      <w:proofErr w:type="gramEnd"/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 23 гимназию) </w:t>
      </w:r>
      <w:r w:rsidR="003C2604"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будут чувствовать себя более ув</w:t>
      </w: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еренно так как им </w:t>
      </w:r>
      <w:r w:rsidR="003C2604"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эта форма более знакома.</w:t>
      </w:r>
    </w:p>
    <w:p w:rsidR="002C25FA" w:rsidRPr="001B2ABD" w:rsidRDefault="002C25FA" w:rsidP="002C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C25FA" w:rsidRPr="001B2ABD" w:rsidRDefault="002C25FA" w:rsidP="002C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3. </w:t>
      </w:r>
      <w:r w:rsidRPr="00646B12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Повторное чтение рассказа с установкой на </w:t>
      </w:r>
      <w:r w:rsidRPr="00646B1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пересказ</w:t>
      </w:r>
      <w:r w:rsidRPr="00646B12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;</w:t>
      </w: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Дет</w:t>
      </w:r>
      <w:r w:rsidR="003C2604"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 слушают рассказ второй раз, а на экране интерактивной доски появляются </w:t>
      </w:r>
      <w:proofErr w:type="spellStart"/>
      <w:r w:rsidR="003C2604"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мнемотаблицы</w:t>
      </w:r>
      <w:proofErr w:type="spellEnd"/>
      <w:r w:rsidR="003C2604"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3C2604" w:rsidRPr="001B2ABD" w:rsidRDefault="003C2604" w:rsidP="002C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Детям дается право выбрать </w:t>
      </w:r>
      <w:proofErr w:type="spellStart"/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мнемотаблицы</w:t>
      </w:r>
      <w:proofErr w:type="spellEnd"/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одного из уровней сложности и договориться между собой, кто будет пересказывать свою часть рассказа.</w:t>
      </w:r>
    </w:p>
    <w:p w:rsidR="003C2604" w:rsidRPr="001B2ABD" w:rsidRDefault="003C2604" w:rsidP="003C2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Бехтерев доказал</w:t>
      </w: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</w:t>
      </w:r>
      <w:r w:rsidRPr="001B2ABD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«Движения руки всегда тесно связаны с речью и способствуют ее развитию»</w:t>
      </w:r>
    </w:p>
    <w:p w:rsidR="007543A8" w:rsidRPr="001B2ABD" w:rsidRDefault="003C2604" w:rsidP="002C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Предлагаю подтвердить это высказывание действием.</w:t>
      </w:r>
    </w:p>
    <w:p w:rsidR="007543A8" w:rsidRPr="001B2ABD" w:rsidRDefault="003C2604" w:rsidP="002C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Перед вами лежат конверты красного, желтого и зеленого цвета с разрезными </w:t>
      </w:r>
      <w:proofErr w:type="spellStart"/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мнемотаблицами</w:t>
      </w:r>
      <w:proofErr w:type="spellEnd"/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разного уровня сложности. </w:t>
      </w:r>
    </w:p>
    <w:p w:rsidR="007543A8" w:rsidRPr="001B2ABD" w:rsidRDefault="007543A8" w:rsidP="002C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Красный где задание можно выполнить быстро, в желтом задания как мы говорим детям для сильных (это задание посложнее), а в зеленом для смелых </w:t>
      </w:r>
      <w:proofErr w:type="gramStart"/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( самые</w:t>
      </w:r>
      <w:proofErr w:type="gramEnd"/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сложные). На все вам дается одна </w:t>
      </w:r>
      <w:proofErr w:type="gramStart"/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минута.</w:t>
      </w:r>
      <w:r w:rsidRPr="00594069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(</w:t>
      </w:r>
      <w:proofErr w:type="gramEnd"/>
      <w:r w:rsidRPr="00594069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песочные часы).</w:t>
      </w:r>
    </w:p>
    <w:p w:rsidR="007543A8" w:rsidRPr="00646B12" w:rsidRDefault="002C25FA" w:rsidP="002C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5. </w:t>
      </w:r>
      <w:r w:rsidRPr="00646B1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Пересказ</w:t>
      </w:r>
      <w:r w:rsidRPr="00646B12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текста ребёнком своими словами по </w:t>
      </w:r>
      <w:proofErr w:type="spellStart"/>
      <w:r w:rsidRPr="00646B1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мнемотаблице</w:t>
      </w:r>
      <w:proofErr w:type="spellEnd"/>
      <w:r w:rsidRPr="00646B12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. </w:t>
      </w:r>
    </w:p>
    <w:p w:rsidR="002C25FA" w:rsidRPr="001B2ABD" w:rsidRDefault="002C25FA" w:rsidP="002C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Пересказу</w:t>
      </w: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принадлежит особая роль в формировании связной речи. Здесь совершенствуется структура речи, ее выразительность умение строить предложения. И если </w:t>
      </w:r>
      <w:r w:rsidRPr="001B2AB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пересказывать с помощью </w:t>
      </w:r>
      <w:proofErr w:type="spellStart"/>
      <w:r w:rsidRPr="001B2AB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мнемотаблиц</w:t>
      </w:r>
      <w:proofErr w:type="spellEnd"/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, когда дети видят всех действующих лиц, то свое внимание ребенок уже концентрирует на правильном построении предложений, на воспроизведении в своей речи необходимых выражений.</w:t>
      </w:r>
    </w:p>
    <w:p w:rsidR="002C25FA" w:rsidRPr="00594069" w:rsidRDefault="007543A8" w:rsidP="002C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Предлагаем вам поучаствовать в пересказе рассказа по собранным вами </w:t>
      </w:r>
      <w:proofErr w:type="spellStart"/>
      <w:proofErr w:type="gramStart"/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мнемотаблицам</w:t>
      </w:r>
      <w:proofErr w:type="spellEnd"/>
      <w:r w:rsidRPr="00594069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.</w:t>
      </w:r>
      <w:r w:rsidR="00594069" w:rsidRPr="00594069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(</w:t>
      </w:r>
      <w:proofErr w:type="gramEnd"/>
      <w:r w:rsidR="00594069" w:rsidRPr="00594069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участники </w:t>
      </w:r>
      <w:proofErr w:type="spellStart"/>
      <w:r w:rsidR="00594069" w:rsidRPr="00594069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мастеркласса</w:t>
      </w:r>
      <w:proofErr w:type="spellEnd"/>
      <w:r w:rsidR="00594069" w:rsidRPr="00594069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пытаются пересказать рассказ по таблице)</w:t>
      </w:r>
    </w:p>
    <w:p w:rsidR="007543A8" w:rsidRPr="001B2ABD" w:rsidRDefault="007543A8" w:rsidP="002C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Дети шести семи лет могут осуществлять игры драматизации, моделировать игровое пространство для ее проведения, удерживать принятую роль во время разыгрывания сказки или рассказа.</w:t>
      </w:r>
    </w:p>
    <w:p w:rsidR="007543A8" w:rsidRPr="001B2ABD" w:rsidRDefault="007543A8" w:rsidP="002C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 w:rsidRPr="00594069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Видео </w:t>
      </w: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.Инсценировка</w:t>
      </w:r>
      <w:proofErr w:type="gramEnd"/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«Приключение доисторического мальчика».</w:t>
      </w:r>
    </w:p>
    <w:p w:rsidR="001B2ABD" w:rsidRPr="001B2ABD" w:rsidRDefault="001B2ABD" w:rsidP="001B2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Итак,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использование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мнемотаблиц</w:t>
      </w:r>
      <w:proofErr w:type="spellEnd"/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:</w:t>
      </w:r>
    </w:p>
    <w:p w:rsidR="001B2ABD" w:rsidRPr="001B2ABD" w:rsidRDefault="001B2ABD" w:rsidP="001B2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- сокращает время запоминания;</w:t>
      </w:r>
    </w:p>
    <w:p w:rsidR="001B2ABD" w:rsidRPr="001B2ABD" w:rsidRDefault="001B2ABD" w:rsidP="001B2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- развивает основные психические процессы;</w:t>
      </w:r>
    </w:p>
    <w:p w:rsidR="001B2ABD" w:rsidRPr="001B2ABD" w:rsidRDefault="001B2ABD" w:rsidP="001B2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- развивает умение перекодировать информацию;</w:t>
      </w:r>
    </w:p>
    <w:p w:rsidR="001B2ABD" w:rsidRPr="001B2ABD" w:rsidRDefault="001B2ABD" w:rsidP="001B2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- устанавливает причинно-следственные связи;</w:t>
      </w:r>
    </w:p>
    <w:p w:rsidR="001B2ABD" w:rsidRPr="001B2ABD" w:rsidRDefault="001B2ABD" w:rsidP="001B2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- помогает делать выводы и схематизировать материал.</w:t>
      </w:r>
    </w:p>
    <w:p w:rsidR="001B2ABD" w:rsidRPr="001B2ABD" w:rsidRDefault="001B2ABD" w:rsidP="001B2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  В заключение мастер-класса я предлагаю вам продолжить </w:t>
      </w:r>
      <w:proofErr w:type="gramStart"/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фразы :</w:t>
      </w:r>
      <w:proofErr w:type="gramEnd"/>
    </w:p>
    <w:p w:rsidR="001B2ABD" w:rsidRPr="001B2ABD" w:rsidRDefault="001B2ABD" w:rsidP="001B2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- Сегодня я узнала...</w:t>
      </w:r>
    </w:p>
    <w:p w:rsidR="001B2ABD" w:rsidRPr="001B2ABD" w:rsidRDefault="001B2ABD" w:rsidP="001B2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- Было интересно...</w:t>
      </w:r>
    </w:p>
    <w:p w:rsidR="001B2ABD" w:rsidRPr="001B2ABD" w:rsidRDefault="001B2ABD" w:rsidP="001B2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- Было трудно, но...</w:t>
      </w:r>
    </w:p>
    <w:p w:rsidR="001B2ABD" w:rsidRPr="001B2ABD" w:rsidRDefault="001B2ABD" w:rsidP="001B2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- Я поняла, что...</w:t>
      </w:r>
    </w:p>
    <w:p w:rsidR="001B2ABD" w:rsidRPr="001B2ABD" w:rsidRDefault="001B2ABD" w:rsidP="001B2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- Теперь я могу...</w:t>
      </w:r>
    </w:p>
    <w:p w:rsidR="001B2ABD" w:rsidRPr="001B2ABD" w:rsidRDefault="001B2ABD" w:rsidP="001B2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Желаю вам успехов и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творчества в работе с детьми</w:t>
      </w:r>
      <w:r w:rsidRPr="001B2ABD">
        <w:rPr>
          <w:rFonts w:ascii="Times New Roman" w:eastAsia="Times New Roman" w:hAnsi="Times New Roman" w:cs="Times New Roman"/>
          <w:sz w:val="40"/>
          <w:szCs w:val="40"/>
          <w:lang w:eastAsia="ru-RU"/>
        </w:rPr>
        <w:t>!</w:t>
      </w:r>
    </w:p>
    <w:p w:rsidR="001B2ABD" w:rsidRPr="001B2ABD" w:rsidRDefault="001B2ABD" w:rsidP="001B2ABD">
      <w:pPr>
        <w:pStyle w:val="a3"/>
        <w:shd w:val="clear" w:color="auto" w:fill="FFFFFF"/>
        <w:spacing w:before="0" w:beforeAutospacing="0" w:after="0" w:afterAutospacing="0"/>
        <w:rPr>
          <w:sz w:val="40"/>
          <w:szCs w:val="40"/>
        </w:rPr>
      </w:pPr>
    </w:p>
    <w:p w:rsidR="001B2ABD" w:rsidRPr="001B2ABD" w:rsidRDefault="001B2ABD" w:rsidP="002C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C25FA" w:rsidRPr="001B2ABD" w:rsidRDefault="002C25FA" w:rsidP="002C25FA">
      <w:pPr>
        <w:pStyle w:val="2"/>
        <w:spacing w:before="0" w:beforeAutospacing="0" w:after="0" w:afterAutospacing="0"/>
        <w:jc w:val="both"/>
        <w:rPr>
          <w:b w:val="0"/>
          <w:color w:val="000000" w:themeColor="text1"/>
          <w:sz w:val="40"/>
          <w:szCs w:val="40"/>
        </w:rPr>
      </w:pPr>
      <w:r w:rsidRPr="001B2ABD">
        <w:rPr>
          <w:b w:val="0"/>
          <w:color w:val="000000" w:themeColor="text1"/>
          <w:sz w:val="40"/>
          <w:szCs w:val="40"/>
        </w:rPr>
        <w:t xml:space="preserve"> </w:t>
      </w:r>
    </w:p>
    <w:p w:rsidR="00D11791" w:rsidRDefault="00D11791">
      <w:pPr>
        <w:rPr>
          <w:sz w:val="40"/>
          <w:szCs w:val="40"/>
        </w:rPr>
      </w:pPr>
    </w:p>
    <w:p w:rsidR="00BA306C" w:rsidRDefault="00BA306C">
      <w:pPr>
        <w:rPr>
          <w:sz w:val="40"/>
          <w:szCs w:val="40"/>
        </w:rPr>
      </w:pPr>
    </w:p>
    <w:p w:rsidR="00BA306C" w:rsidRDefault="00BA306C">
      <w:pPr>
        <w:rPr>
          <w:sz w:val="40"/>
          <w:szCs w:val="40"/>
        </w:rPr>
      </w:pPr>
    </w:p>
    <w:p w:rsidR="00BA306C" w:rsidRDefault="00BA306C">
      <w:pPr>
        <w:rPr>
          <w:sz w:val="40"/>
          <w:szCs w:val="40"/>
        </w:rPr>
      </w:pPr>
    </w:p>
    <w:p w:rsidR="00BA306C" w:rsidRDefault="00BA306C">
      <w:pPr>
        <w:rPr>
          <w:sz w:val="40"/>
          <w:szCs w:val="40"/>
        </w:rPr>
      </w:pPr>
    </w:p>
    <w:p w:rsidR="00BA306C" w:rsidRPr="00AC4A0F" w:rsidRDefault="00BA306C" w:rsidP="00BA30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tbl>
      <w:tblPr>
        <w:tblW w:w="964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4"/>
        <w:gridCol w:w="2419"/>
        <w:gridCol w:w="2419"/>
        <w:gridCol w:w="2403"/>
      </w:tblGrid>
      <w:tr w:rsidR="00BA306C" w:rsidRPr="00623338" w:rsidTr="00BA306C">
        <w:trPr>
          <w:trHeight w:val="3011"/>
        </w:trPr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306C" w:rsidRPr="00623338" w:rsidRDefault="00BA306C" w:rsidP="0078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06C" w:rsidRPr="00623338" w:rsidRDefault="00BA306C" w:rsidP="0078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06C" w:rsidRPr="00AC4A0F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AC4A0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7</w:t>
            </w:r>
          </w:p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A654C0" wp14:editId="210E3E91">
                  <wp:extent cx="1152525" cy="1152525"/>
                  <wp:effectExtent l="19050" t="0" r="9525" b="0"/>
                  <wp:docPr id="10" name="Рисунок 10" descr="https://arhivurokov.ru/kopilka/up/html/2017/03/16/k_58cab690ddedd/400941_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arhivurokov.ru/kopilka/up/html/2017/03/16/k_58cab690ddedd/400941_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306C" w:rsidRPr="00623338" w:rsidRDefault="00BA306C" w:rsidP="0078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06C" w:rsidRPr="00623338" w:rsidRDefault="00BA306C" w:rsidP="0078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06C" w:rsidRPr="00623338" w:rsidRDefault="00BA306C" w:rsidP="0078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06C" w:rsidRPr="00AC4A0F" w:rsidRDefault="00BA306C" w:rsidP="0078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AC4A0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82FB0C" wp14:editId="4DE5C1F1">
                  <wp:extent cx="1162050" cy="1162050"/>
                  <wp:effectExtent l="19050" t="0" r="0" b="0"/>
                  <wp:docPr id="11" name="Рисунок 11" descr="https://arhivurokov.ru/kopilka/up/html/2017/03/16/k_58cab690ddedd/400941_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rhivurokov.ru/kopilka/up/html/2017/03/16/k_58cab690ddedd/400941_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06C" w:rsidRPr="00623338" w:rsidRDefault="00A80273" w:rsidP="00BA30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bookmarkStart w:id="0" w:name="_GoBack"/>
      <w:bookmarkEnd w:id="0"/>
    </w:p>
    <w:tbl>
      <w:tblPr>
        <w:tblW w:w="9587" w:type="dxa"/>
        <w:tblInd w:w="5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04"/>
        <w:gridCol w:w="2529"/>
        <w:gridCol w:w="2255"/>
        <w:gridCol w:w="2499"/>
      </w:tblGrid>
      <w:tr w:rsidR="00BA306C" w:rsidRPr="00623338" w:rsidTr="00BA306C">
        <w:trPr>
          <w:trHeight w:val="3351"/>
        </w:trPr>
        <w:tc>
          <w:tcPr>
            <w:tcW w:w="2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306C" w:rsidRPr="00623338" w:rsidRDefault="00BA306C" w:rsidP="0078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06C" w:rsidRPr="00623338" w:rsidRDefault="00BA306C" w:rsidP="0078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06C" w:rsidRPr="00623338" w:rsidRDefault="00BA306C" w:rsidP="0078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06C" w:rsidRPr="00623338" w:rsidRDefault="00BA306C" w:rsidP="0078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</w:t>
            </w:r>
          </w:p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4E1871" wp14:editId="090C4B05">
                  <wp:extent cx="1447800" cy="1533525"/>
                  <wp:effectExtent l="19050" t="0" r="0" b="0"/>
                  <wp:docPr id="12" name="Рисунок 12" descr="https://arhivurokov.ru/kopilka/up/html/2017/03/16/k_58cab690ddedd/400941_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arhivurokov.ru/kopilka/up/html/2017/03/16/k_58cab690ddedd/400941_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A6B97D" wp14:editId="1226C380">
                  <wp:extent cx="942975" cy="1257300"/>
                  <wp:effectExtent l="19050" t="0" r="9525" b="0"/>
                  <wp:docPr id="13" name="Рисунок 13" descr="https://arhivurokov.ru/kopilka/up/html/2017/03/16/k_58cab690ddedd/400941_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arhivurokov.ru/kopilka/up/html/2017/03/16/k_58cab690ddedd/400941_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26BA8C" wp14:editId="0CCF7DC8">
                  <wp:extent cx="1352550" cy="1209675"/>
                  <wp:effectExtent l="19050" t="0" r="0" b="0"/>
                  <wp:docPr id="14" name="Рисунок 14" descr="https://arhivurokov.ru/kopilka/up/html/2017/03/16/k_58cab690ddedd/400941_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arhivurokov.ru/kopilka/up/html/2017/03/16/k_58cab690ddedd/400941_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06C" w:rsidRPr="00AC4A0F" w:rsidRDefault="00BA306C" w:rsidP="00BA30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C4A0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tbl>
      <w:tblPr>
        <w:tblW w:w="964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4"/>
        <w:gridCol w:w="2419"/>
        <w:gridCol w:w="2419"/>
        <w:gridCol w:w="2403"/>
      </w:tblGrid>
      <w:tr w:rsidR="00BA306C" w:rsidRPr="00623338" w:rsidTr="00783316">
        <w:trPr>
          <w:trHeight w:val="3195"/>
        </w:trPr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306C" w:rsidRPr="00623338" w:rsidRDefault="00BA306C" w:rsidP="0078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06C" w:rsidRPr="00623338" w:rsidRDefault="00BA306C" w:rsidP="0078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06C" w:rsidRPr="00AC4A0F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AC4A0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7</w:t>
            </w:r>
          </w:p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E978BE" wp14:editId="37C9D74F">
                  <wp:extent cx="1152525" cy="1152525"/>
                  <wp:effectExtent l="19050" t="0" r="9525" b="0"/>
                  <wp:docPr id="15" name="Рисунок 15" descr="https://arhivurokov.ru/kopilka/up/html/2017/03/16/k_58cab690ddedd/400941_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arhivurokov.ru/kopilka/up/html/2017/03/16/k_58cab690ddedd/400941_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306C" w:rsidRPr="00623338" w:rsidRDefault="00BA306C" w:rsidP="0078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06C" w:rsidRPr="00623338" w:rsidRDefault="00BA306C" w:rsidP="0078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06C" w:rsidRPr="00623338" w:rsidRDefault="00BA306C" w:rsidP="0078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06C" w:rsidRPr="00AC4A0F" w:rsidRDefault="00BA306C" w:rsidP="0078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AC4A0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55B3B6" wp14:editId="53DC27EE">
                  <wp:extent cx="1162050" cy="1162050"/>
                  <wp:effectExtent l="19050" t="0" r="0" b="0"/>
                  <wp:docPr id="16" name="Рисунок 16" descr="https://arhivurokov.ru/kopilka/up/html/2017/03/16/k_58cab690ddedd/400941_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rhivurokov.ru/kopilka/up/html/2017/03/16/k_58cab690ddedd/400941_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06C" w:rsidRPr="00623338" w:rsidRDefault="00BA306C" w:rsidP="00BA30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5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3"/>
        <w:gridCol w:w="2981"/>
        <w:gridCol w:w="2112"/>
        <w:gridCol w:w="3132"/>
      </w:tblGrid>
      <w:tr w:rsidR="00BA306C" w:rsidRPr="00623338" w:rsidTr="00BA306C">
        <w:trPr>
          <w:trHeight w:val="2162"/>
        </w:trPr>
        <w:tc>
          <w:tcPr>
            <w:tcW w:w="12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306C" w:rsidRPr="00623338" w:rsidRDefault="00BA306C" w:rsidP="0078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06C" w:rsidRPr="00623338" w:rsidRDefault="00BA306C" w:rsidP="0078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06C" w:rsidRPr="00623338" w:rsidRDefault="00BA306C" w:rsidP="0078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06C" w:rsidRPr="00623338" w:rsidRDefault="00BA306C" w:rsidP="0078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</w:t>
            </w:r>
          </w:p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F4B4FF" wp14:editId="29D064D1">
                  <wp:extent cx="1447800" cy="1533525"/>
                  <wp:effectExtent l="19050" t="0" r="0" b="0"/>
                  <wp:docPr id="17" name="Рисунок 17" descr="https://arhivurokov.ru/kopilka/up/html/2017/03/16/k_58cab690ddedd/400941_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arhivurokov.ru/kopilka/up/html/2017/03/16/k_58cab690ddedd/400941_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B87906" wp14:editId="52079F83">
                  <wp:extent cx="942975" cy="1257300"/>
                  <wp:effectExtent l="19050" t="0" r="9525" b="0"/>
                  <wp:docPr id="18" name="Рисунок 18" descr="https://arhivurokov.ru/kopilka/up/html/2017/03/16/k_58cab690ddedd/400941_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arhivurokov.ru/kopilka/up/html/2017/03/16/k_58cab690ddedd/400941_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306C" w:rsidRPr="00623338" w:rsidRDefault="00BA306C" w:rsidP="007833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33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7F579C" wp14:editId="7550A82D">
                  <wp:extent cx="1352550" cy="1209675"/>
                  <wp:effectExtent l="19050" t="0" r="0" b="0"/>
                  <wp:docPr id="19" name="Рисунок 19" descr="https://arhivurokov.ru/kopilka/up/html/2017/03/16/k_58cab690ddedd/400941_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arhivurokov.ru/kopilka/up/html/2017/03/16/k_58cab690ddedd/400941_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06C" w:rsidRPr="00AC4A0F" w:rsidRDefault="00BA306C" w:rsidP="00BA30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BA306C" w:rsidRPr="001B2ABD" w:rsidRDefault="00BA306C" w:rsidP="00BA306C">
      <w:pPr>
        <w:rPr>
          <w:sz w:val="40"/>
          <w:szCs w:val="40"/>
        </w:rPr>
      </w:pPr>
    </w:p>
    <w:p w:rsidR="00BA306C" w:rsidRPr="001B2ABD" w:rsidRDefault="00BA306C">
      <w:pPr>
        <w:rPr>
          <w:sz w:val="40"/>
          <w:szCs w:val="40"/>
        </w:rPr>
      </w:pPr>
    </w:p>
    <w:sectPr w:rsidR="00BA306C" w:rsidRPr="001B2ABD" w:rsidSect="00BA306C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5FA"/>
    <w:rsid w:val="001B2ABD"/>
    <w:rsid w:val="0028178F"/>
    <w:rsid w:val="00286929"/>
    <w:rsid w:val="002C25FA"/>
    <w:rsid w:val="003C2604"/>
    <w:rsid w:val="00594069"/>
    <w:rsid w:val="00646B12"/>
    <w:rsid w:val="007543A8"/>
    <w:rsid w:val="009D6FC0"/>
    <w:rsid w:val="00A75FBB"/>
    <w:rsid w:val="00A80273"/>
    <w:rsid w:val="00AC4A0F"/>
    <w:rsid w:val="00B023CB"/>
    <w:rsid w:val="00B559A7"/>
    <w:rsid w:val="00BA306C"/>
    <w:rsid w:val="00D1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8BD01-2C63-45C5-AEE4-87C831AF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5FA"/>
  </w:style>
  <w:style w:type="paragraph" w:styleId="2">
    <w:name w:val="heading 2"/>
    <w:basedOn w:val="a"/>
    <w:link w:val="20"/>
    <w:uiPriority w:val="9"/>
    <w:qFormat/>
    <w:rsid w:val="002C2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25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C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25FA"/>
  </w:style>
  <w:style w:type="character" w:styleId="a4">
    <w:name w:val="Strong"/>
    <w:basedOn w:val="a0"/>
    <w:uiPriority w:val="22"/>
    <w:qFormat/>
    <w:rsid w:val="002C25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6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dou29</cp:lastModifiedBy>
  <cp:revision>4</cp:revision>
  <cp:lastPrinted>2019-03-11T12:35:00Z</cp:lastPrinted>
  <dcterms:created xsi:type="dcterms:W3CDTF">2019-03-11T02:27:00Z</dcterms:created>
  <dcterms:modified xsi:type="dcterms:W3CDTF">2019-03-11T13:29:00Z</dcterms:modified>
</cp:coreProperties>
</file>