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BE" w:rsidRPr="00B23621" w:rsidRDefault="007C53E2" w:rsidP="00CC4969">
      <w:pPr>
        <w:ind w:left="2832" w:right="140"/>
        <w:rPr>
          <w:rFonts w:ascii="Times New Roman" w:hAnsi="Times New Roman" w:cs="Times New Roman"/>
          <w:sz w:val="28"/>
          <w:szCs w:val="28"/>
        </w:rPr>
      </w:pPr>
      <w:r w:rsidRPr="007C53E2">
        <w:rPr>
          <w:rFonts w:ascii="Times New Roman" w:hAnsi="Times New Roman" w:cs="Times New Roman"/>
          <w:sz w:val="28"/>
          <w:szCs w:val="28"/>
        </w:rPr>
        <w:t xml:space="preserve">«Воспитание чувств надо начинать методически, с младенческого </w:t>
      </w:r>
      <w:r w:rsidR="000F5331">
        <w:rPr>
          <w:rFonts w:ascii="Times New Roman" w:hAnsi="Times New Roman" w:cs="Times New Roman"/>
          <w:sz w:val="28"/>
          <w:szCs w:val="28"/>
        </w:rPr>
        <w:t xml:space="preserve">  </w:t>
      </w:r>
      <w:r w:rsidRPr="007C53E2">
        <w:rPr>
          <w:rFonts w:ascii="Times New Roman" w:hAnsi="Times New Roman" w:cs="Times New Roman"/>
          <w:sz w:val="28"/>
          <w:szCs w:val="28"/>
        </w:rPr>
        <w:t>возраста, и продолжать его во весь период обучения, который подготовл</w:t>
      </w:r>
      <w:r w:rsidR="00B949BC">
        <w:rPr>
          <w:rFonts w:ascii="Times New Roman" w:hAnsi="Times New Roman" w:cs="Times New Roman"/>
          <w:sz w:val="28"/>
          <w:szCs w:val="28"/>
        </w:rPr>
        <w:t xml:space="preserve">яет индивида к жизни в </w:t>
      </w:r>
      <w:r w:rsidR="00CC4969">
        <w:rPr>
          <w:rFonts w:ascii="Times New Roman" w:hAnsi="Times New Roman" w:cs="Times New Roman"/>
          <w:sz w:val="28"/>
          <w:szCs w:val="28"/>
        </w:rPr>
        <w:t>обществе</w:t>
      </w:r>
      <w:r w:rsidR="00CC4969" w:rsidRPr="007C53E2">
        <w:rPr>
          <w:rFonts w:ascii="Times New Roman" w:hAnsi="Times New Roman" w:cs="Times New Roman"/>
          <w:sz w:val="28"/>
          <w:szCs w:val="28"/>
        </w:rPr>
        <w:t xml:space="preserve">» </w:t>
      </w:r>
      <w:r w:rsidR="00CC4969">
        <w:rPr>
          <w:rFonts w:ascii="Times New Roman" w:hAnsi="Times New Roman" w:cs="Times New Roman"/>
          <w:sz w:val="28"/>
          <w:szCs w:val="28"/>
        </w:rPr>
        <w:t>М.Монтессори</w:t>
      </w:r>
    </w:p>
    <w:p w:rsidR="00B23621" w:rsidRPr="00B23621" w:rsidRDefault="00B23621" w:rsidP="00D76F44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527059" w:rsidRDefault="00B23621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озаглавила данное сообщение общеупотребительным термином «развитие элементарных математических представлений</w:t>
      </w:r>
      <w:r w:rsidR="004D0043">
        <w:rPr>
          <w:rFonts w:ascii="Times New Roman" w:hAnsi="Times New Roman" w:cs="Times New Roman"/>
          <w:sz w:val="28"/>
          <w:szCs w:val="28"/>
        </w:rPr>
        <w:t>», поскольку</w:t>
      </w:r>
      <w:r>
        <w:rPr>
          <w:rFonts w:ascii="Times New Roman" w:hAnsi="Times New Roman" w:cs="Times New Roman"/>
          <w:sz w:val="28"/>
          <w:szCs w:val="28"/>
        </w:rPr>
        <w:t xml:space="preserve"> в педагогике Монтессори принято говорить сначала</w:t>
      </w:r>
      <w:r w:rsidR="002F63D6">
        <w:rPr>
          <w:rFonts w:ascii="Times New Roman" w:hAnsi="Times New Roman" w:cs="Times New Roman"/>
          <w:sz w:val="28"/>
          <w:szCs w:val="28"/>
        </w:rPr>
        <w:t xml:space="preserve"> именно о «подготовке к изучению математики» в дошкольном возрасте, а затем и об изучении математики как в детском саду, так и в школе. Кроме того, содержание обучения, отражённое в соответствующем разделе «Программы воспитания и обучения в детском саду», отличается от того, которое предполагает «подготовка к изучению математики» в системе Монтессори. В первую очередь это касается вопроса о том, что относится к доматематической подготовке детей, а что – собственно к математике.</w:t>
      </w:r>
      <w:r w:rsidR="00E01927">
        <w:rPr>
          <w:rFonts w:ascii="Times New Roman" w:hAnsi="Times New Roman" w:cs="Times New Roman"/>
          <w:sz w:val="28"/>
          <w:szCs w:val="28"/>
        </w:rPr>
        <w:t xml:space="preserve"> ПОДГОТОВКА к изучению математики в системе Монтессори осуществляется посредством сенсорного воспитания детей и на упражнениях по овладению навыками практической жизни. О</w:t>
      </w:r>
      <w:r w:rsidR="00527059">
        <w:rPr>
          <w:rFonts w:ascii="Times New Roman" w:hAnsi="Times New Roman" w:cs="Times New Roman"/>
          <w:sz w:val="28"/>
          <w:szCs w:val="28"/>
        </w:rPr>
        <w:t xml:space="preserve">посредованная </w:t>
      </w:r>
      <w:r w:rsidR="00E01927">
        <w:rPr>
          <w:rFonts w:ascii="Times New Roman" w:hAnsi="Times New Roman" w:cs="Times New Roman"/>
          <w:sz w:val="28"/>
          <w:szCs w:val="28"/>
        </w:rPr>
        <w:t xml:space="preserve"> доматематическая подготовка на упражнениях в практической жизни в педагогике Монтессори также имеет свои особенности благодаря, прежде всего, высокой алгоритмизации процесса выполнения любой практической деятельности.</w:t>
      </w:r>
    </w:p>
    <w:p w:rsidR="00CD533B" w:rsidRDefault="00527059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Сенсорное  воспитание детей</w:t>
      </w:r>
      <w:r w:rsidR="00F4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возрасте</w:t>
      </w:r>
      <w:r w:rsidR="00F4411A">
        <w:rPr>
          <w:rFonts w:ascii="Times New Roman" w:hAnsi="Times New Roman" w:cs="Times New Roman"/>
          <w:sz w:val="28"/>
          <w:szCs w:val="28"/>
        </w:rPr>
        <w:t xml:space="preserve"> от 2 -3 до 5 -6 лет занимает в системе Монтессори одно из центральных мест и предполагает овладение новыми способами предметно – познавательной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33B">
        <w:rPr>
          <w:rFonts w:ascii="Times New Roman" w:hAnsi="Times New Roman" w:cs="Times New Roman"/>
          <w:sz w:val="28"/>
          <w:szCs w:val="28"/>
        </w:rPr>
        <w:t>Учёные считают, что чем выше интеллект человека, тем более упорядоченной и дифференцированной системой понятий, образов, знаний он обладает. Монтессори подчёркивала, что процессы различения, группирования и обозначения внешних предметов на основе установившегося в уме прочного порядка и составляет мышление. И если мы хотим помочь ребёнк</w:t>
      </w:r>
      <w:r w:rsidR="00702685">
        <w:rPr>
          <w:rFonts w:ascii="Times New Roman" w:hAnsi="Times New Roman" w:cs="Times New Roman"/>
          <w:sz w:val="28"/>
          <w:szCs w:val="28"/>
        </w:rPr>
        <w:t>у в упорядочивании его сознания</w:t>
      </w:r>
      <w:r w:rsidR="00702685" w:rsidRPr="00702685">
        <w:rPr>
          <w:rFonts w:ascii="Times New Roman" w:hAnsi="Times New Roman" w:cs="Times New Roman"/>
          <w:sz w:val="28"/>
          <w:szCs w:val="28"/>
        </w:rPr>
        <w:t>,</w:t>
      </w:r>
      <w:r w:rsidR="00702685">
        <w:rPr>
          <w:rFonts w:ascii="Times New Roman" w:hAnsi="Times New Roman" w:cs="Times New Roman"/>
          <w:sz w:val="28"/>
          <w:szCs w:val="28"/>
        </w:rPr>
        <w:t xml:space="preserve"> н</w:t>
      </w:r>
      <w:r w:rsidR="00CD533B">
        <w:rPr>
          <w:rFonts w:ascii="Times New Roman" w:hAnsi="Times New Roman" w:cs="Times New Roman"/>
          <w:sz w:val="28"/>
          <w:szCs w:val="28"/>
        </w:rPr>
        <w:t>еобходимо обустраивать его жизнь так, чтобы он постоянно сталкивался с потребностью нечто распределить, отобрать, разложить по какому-то принципу</w:t>
      </w:r>
      <w:r w:rsidR="00DA5F31">
        <w:rPr>
          <w:rFonts w:ascii="Times New Roman" w:hAnsi="Times New Roman" w:cs="Times New Roman"/>
          <w:sz w:val="28"/>
          <w:szCs w:val="28"/>
        </w:rPr>
        <w:t>, сгруппировать – словом, упорядочить. Практически все придуманные Монтессори сенсорные материалы обладают этим качеством. Внутренний порядок, так необходимый для плодотворного мышления ребёнка, устанавливается именно благодаря его спонтанной деятельности со специально подготовленными для этого дидактическими материалами.</w:t>
      </w:r>
    </w:p>
    <w:p w:rsidR="00127B8F" w:rsidRDefault="00127B8F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движется от восприятия конкретных предметов, сравнения их друг с другом к построению рядов от большего к меньшему, от длинного к короткому.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Детский ум одновременно впитывает многообразный сенсорный и моторный опыт, развивая при этом математические способности. Даже если специально не заниматься с ребёнком математикой, а просто окружить его предметами, которые можно пересчитывать и выстраивать </w:t>
      </w:r>
      <w:r w:rsidR="00C9380F">
        <w:rPr>
          <w:rFonts w:ascii="Times New Roman" w:hAnsi="Times New Roman" w:cs="Times New Roman"/>
          <w:sz w:val="28"/>
          <w:szCs w:val="28"/>
        </w:rPr>
        <w:t>в логической последовательности, р</w:t>
      </w:r>
      <w:r>
        <w:rPr>
          <w:rFonts w:ascii="Times New Roman" w:hAnsi="Times New Roman" w:cs="Times New Roman"/>
          <w:sz w:val="28"/>
          <w:szCs w:val="28"/>
        </w:rPr>
        <w:t>ебёнок будет спонтанно развивать свои математические способности.</w:t>
      </w:r>
      <w:r w:rsidR="001417B9" w:rsidRPr="001417B9">
        <w:rPr>
          <w:rFonts w:ascii="Times New Roman" w:hAnsi="Times New Roman" w:cs="Times New Roman"/>
          <w:sz w:val="28"/>
          <w:szCs w:val="28"/>
        </w:rPr>
        <w:t xml:space="preserve"> </w:t>
      </w:r>
      <w:r w:rsidR="001417B9">
        <w:rPr>
          <w:rFonts w:ascii="Times New Roman" w:hAnsi="Times New Roman" w:cs="Times New Roman"/>
          <w:sz w:val="28"/>
          <w:szCs w:val="28"/>
        </w:rPr>
        <w:t xml:space="preserve">Монтессори </w:t>
      </w:r>
      <w:r w:rsidR="001417B9" w:rsidRPr="001417B9">
        <w:rPr>
          <w:rFonts w:ascii="Times New Roman" w:hAnsi="Times New Roman" w:cs="Times New Roman"/>
          <w:sz w:val="28"/>
          <w:szCs w:val="28"/>
        </w:rPr>
        <w:t>называла</w:t>
      </w:r>
      <w:r w:rsidR="001417B9">
        <w:rPr>
          <w:rFonts w:ascii="Times New Roman" w:hAnsi="Times New Roman" w:cs="Times New Roman"/>
          <w:sz w:val="28"/>
          <w:szCs w:val="28"/>
        </w:rPr>
        <w:t xml:space="preserve"> свою педагогику системой раскрытия человеческого потенциала в свободной и самостоятельной деятельности ребёнка в специально подготовленной взрослыми развивающей среде.</w:t>
      </w:r>
    </w:p>
    <w:p w:rsidR="00FC29AB" w:rsidRDefault="008C486E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логика работы ребёнка с материалом такова, что в ней чётко определены две качественно различные цели: </w:t>
      </w:r>
      <w:r w:rsidRPr="00E0449B">
        <w:rPr>
          <w:rFonts w:ascii="Times New Roman" w:hAnsi="Times New Roman" w:cs="Times New Roman"/>
          <w:b/>
          <w:sz w:val="28"/>
          <w:szCs w:val="28"/>
        </w:rPr>
        <w:t>прямая и косвенная</w:t>
      </w:r>
      <w:r>
        <w:rPr>
          <w:rFonts w:ascii="Times New Roman" w:hAnsi="Times New Roman" w:cs="Times New Roman"/>
          <w:sz w:val="28"/>
          <w:szCs w:val="28"/>
        </w:rPr>
        <w:t>. При этом прямая цель работает на зону актуального развития ребёнка, а косвенная – на ближайшее его развитие. Так что многие материалы для развития и уточнения сенсорики у маленьких детей</w:t>
      </w:r>
      <w:r w:rsidR="00A97DB8">
        <w:rPr>
          <w:rFonts w:ascii="Times New Roman" w:hAnsi="Times New Roman" w:cs="Times New Roman"/>
          <w:sz w:val="28"/>
          <w:szCs w:val="28"/>
        </w:rPr>
        <w:t xml:space="preserve"> превращаются для старших в «материализованные абстракции» математического толка.</w:t>
      </w:r>
      <w:r w:rsidR="00C9380F">
        <w:rPr>
          <w:rFonts w:ascii="Times New Roman" w:hAnsi="Times New Roman" w:cs="Times New Roman"/>
          <w:sz w:val="28"/>
          <w:szCs w:val="28"/>
        </w:rPr>
        <w:t xml:space="preserve"> </w:t>
      </w:r>
      <w:r w:rsidR="00FC29AB">
        <w:rPr>
          <w:rFonts w:ascii="Times New Roman" w:hAnsi="Times New Roman" w:cs="Times New Roman"/>
          <w:sz w:val="28"/>
          <w:szCs w:val="28"/>
        </w:rPr>
        <w:t>Остановимся здесь на двух методических приёмах, играющих особенно важную роль при обучении детей математике: «от конкретного к абстрактному» и «знакомство с количествами – знакомство с символами – числами – сопоставление количеств и чисел».</w:t>
      </w:r>
    </w:p>
    <w:p w:rsidR="008C486E" w:rsidRDefault="00A97DB8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B">
        <w:rPr>
          <w:rFonts w:ascii="Times New Roman" w:hAnsi="Times New Roman" w:cs="Times New Roman"/>
          <w:sz w:val="28"/>
          <w:szCs w:val="28"/>
        </w:rPr>
        <w:t xml:space="preserve">Воспринятые и впитанные бессознательно на уровне чувств, </w:t>
      </w:r>
      <w:r w:rsidR="0068375D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E0449B">
        <w:rPr>
          <w:rFonts w:ascii="Times New Roman" w:hAnsi="Times New Roman" w:cs="Times New Roman"/>
          <w:sz w:val="28"/>
          <w:szCs w:val="28"/>
        </w:rPr>
        <w:t>постепенно обретают в голове ребёнка строгие математические очертания, превращаются в понятия, помогают ему самостоятельно</w:t>
      </w:r>
      <w:r w:rsidR="00EB0518" w:rsidRPr="00E0449B">
        <w:rPr>
          <w:rFonts w:ascii="Times New Roman" w:hAnsi="Times New Roman" w:cs="Times New Roman"/>
          <w:sz w:val="28"/>
          <w:szCs w:val="28"/>
        </w:rPr>
        <w:t xml:space="preserve"> через деятельность с предметами дойти до сути математических операций и постепенно перевести их</w:t>
      </w:r>
      <w:r w:rsidR="0068375D">
        <w:rPr>
          <w:rFonts w:ascii="Times New Roman" w:hAnsi="Times New Roman" w:cs="Times New Roman"/>
          <w:sz w:val="28"/>
          <w:szCs w:val="28"/>
        </w:rPr>
        <w:t xml:space="preserve"> из внешнего во внутренний план</w:t>
      </w:r>
      <w:r w:rsidR="003B0BF4">
        <w:rPr>
          <w:rFonts w:ascii="Times New Roman" w:hAnsi="Times New Roman" w:cs="Times New Roman"/>
          <w:sz w:val="28"/>
          <w:szCs w:val="28"/>
        </w:rPr>
        <w:t xml:space="preserve">, они обеспечивают естественный </w:t>
      </w:r>
      <w:r w:rsidR="003B0BF4" w:rsidRPr="003B0BF4">
        <w:rPr>
          <w:rFonts w:ascii="Times New Roman" w:hAnsi="Times New Roman" w:cs="Times New Roman"/>
          <w:sz w:val="28"/>
          <w:szCs w:val="28"/>
        </w:rPr>
        <w:t xml:space="preserve"> </w:t>
      </w:r>
      <w:r w:rsidR="003B0BF4">
        <w:rPr>
          <w:rFonts w:ascii="Times New Roman" w:hAnsi="Times New Roman" w:cs="Times New Roman"/>
          <w:sz w:val="28"/>
          <w:szCs w:val="28"/>
        </w:rPr>
        <w:t xml:space="preserve"> переход </w:t>
      </w:r>
      <w:r w:rsidR="003B0BF4" w:rsidRPr="003B0BF4">
        <w:rPr>
          <w:rFonts w:ascii="Times New Roman" w:hAnsi="Times New Roman" w:cs="Times New Roman"/>
          <w:sz w:val="28"/>
          <w:szCs w:val="28"/>
        </w:rPr>
        <w:t xml:space="preserve"> </w:t>
      </w:r>
      <w:r w:rsidR="003B0BF4">
        <w:rPr>
          <w:rFonts w:ascii="Times New Roman" w:hAnsi="Times New Roman" w:cs="Times New Roman"/>
          <w:sz w:val="28"/>
          <w:szCs w:val="28"/>
        </w:rPr>
        <w:t>от деятельности  с конкретным материалом к выполнению математических операций общепринятым способом – «в уме» с использованием карандаша и бумаги</w:t>
      </w:r>
      <w:r w:rsidR="0068375D" w:rsidRPr="003B0BF4">
        <w:rPr>
          <w:rFonts w:ascii="Times New Roman" w:hAnsi="Times New Roman" w:cs="Times New Roman"/>
          <w:sz w:val="28"/>
          <w:szCs w:val="28"/>
        </w:rPr>
        <w:t xml:space="preserve"> </w:t>
      </w:r>
      <w:r w:rsidR="0068375D">
        <w:rPr>
          <w:rFonts w:ascii="Times New Roman" w:hAnsi="Times New Roman" w:cs="Times New Roman"/>
          <w:sz w:val="28"/>
          <w:szCs w:val="28"/>
        </w:rPr>
        <w:t>(приём</w:t>
      </w:r>
      <w:r w:rsidR="004B70CB">
        <w:rPr>
          <w:rFonts w:ascii="Times New Roman" w:hAnsi="Times New Roman" w:cs="Times New Roman"/>
          <w:sz w:val="28"/>
          <w:szCs w:val="28"/>
        </w:rPr>
        <w:t xml:space="preserve"> </w:t>
      </w:r>
      <w:r w:rsidR="004B70CB" w:rsidRPr="004762EC">
        <w:rPr>
          <w:rFonts w:ascii="Times New Roman" w:hAnsi="Times New Roman" w:cs="Times New Roman"/>
          <w:sz w:val="20"/>
          <w:szCs w:val="20"/>
        </w:rPr>
        <w:t>ОТ КОНКРЕТНОГО</w:t>
      </w:r>
      <w:r w:rsidR="00FC29AB" w:rsidRPr="004762EC">
        <w:rPr>
          <w:rFonts w:ascii="Times New Roman" w:hAnsi="Times New Roman" w:cs="Times New Roman"/>
          <w:sz w:val="20"/>
          <w:szCs w:val="20"/>
        </w:rPr>
        <w:t xml:space="preserve"> </w:t>
      </w:r>
      <w:r w:rsidR="004B70CB" w:rsidRPr="004762EC">
        <w:rPr>
          <w:rFonts w:ascii="Times New Roman" w:hAnsi="Times New Roman" w:cs="Times New Roman"/>
          <w:sz w:val="20"/>
          <w:szCs w:val="20"/>
        </w:rPr>
        <w:t xml:space="preserve"> К АБСТРАКТНОМУ</w:t>
      </w:r>
      <w:r w:rsidR="004B70CB">
        <w:rPr>
          <w:rFonts w:ascii="Times New Roman" w:hAnsi="Times New Roman" w:cs="Times New Roman"/>
          <w:sz w:val="28"/>
          <w:szCs w:val="28"/>
        </w:rPr>
        <w:t>)</w:t>
      </w:r>
    </w:p>
    <w:p w:rsidR="00403919" w:rsidRDefault="004762EC" w:rsidP="0040391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приём носит более частный характер и способствует тому, чтобы ребёнок на начальной стадии изучения ма</w:t>
      </w:r>
      <w:r w:rsidR="00403919">
        <w:rPr>
          <w:rFonts w:ascii="Times New Roman" w:hAnsi="Times New Roman" w:cs="Times New Roman"/>
          <w:sz w:val="28"/>
          <w:szCs w:val="28"/>
        </w:rPr>
        <w:t>тематики мог двигаться поэтапно.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919">
        <w:rPr>
          <w:rFonts w:ascii="Times New Roman" w:hAnsi="Times New Roman" w:cs="Times New Roman"/>
          <w:sz w:val="28"/>
          <w:szCs w:val="28"/>
        </w:rPr>
        <w:t>Любопытна логика, повторяющаяся в последовательности предъявления материала ребёнку. Прежде всего ему показывают, как действовать с конкретными предметами пересчёта : штангами, веретёнами, счётными палочками и др. Затем, совершенно отдельно, предъявляются шершавые цифры, то есть абстрактные изображения пересчёта. На следующем этапе предметы и цифры в специальной презентации объединяются. То есть понятие числа рождается на стыке представлений о количестве конкретных, осязаемых предметов и письменного знака (цифры).</w:t>
      </w:r>
    </w:p>
    <w:p w:rsidR="00403919" w:rsidRDefault="00403919" w:rsidP="0040391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B751F" w:rsidRDefault="003B751F" w:rsidP="0040391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Попробуем вглядеться в классические сенсорные материалы Монтессори с точки зрения их косвенного математического смысла. Вот что нетрудно заметить.</w:t>
      </w:r>
    </w:p>
    <w:p w:rsidR="003B751F" w:rsidRDefault="003B751F" w:rsidP="00A07909">
      <w:pPr>
        <w:ind w:left="-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51F">
        <w:rPr>
          <w:rFonts w:ascii="Times New Roman" w:hAnsi="Times New Roman" w:cs="Times New Roman"/>
          <w:b/>
          <w:sz w:val="28"/>
          <w:szCs w:val="28"/>
        </w:rPr>
        <w:t>Блоки цилиндров</w:t>
      </w:r>
    </w:p>
    <w:p w:rsidR="003B751F" w:rsidRDefault="003B751F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блоке именно по 10 цилиндров и 10 отверстий, что соответствует десятичной системе счислений.</w:t>
      </w:r>
    </w:p>
    <w:p w:rsidR="003B751F" w:rsidRDefault="003B751F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цилиндры являются геометрической формой.</w:t>
      </w:r>
    </w:p>
    <w:p w:rsidR="003B751F" w:rsidRDefault="003B751F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Цилиндры различаются высотой и объёмом. У отверстий блоков разная глубина и объём.</w:t>
      </w:r>
    </w:p>
    <w:p w:rsidR="003B751F" w:rsidRPr="00702685" w:rsidRDefault="003B751F" w:rsidP="0040391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вводятся понятия «</w:t>
      </w:r>
      <w:r w:rsidR="00102C2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ольшой – маленький», «высокий – низкий», «толстый – тонкий», «глубокий – мелкий».</w:t>
      </w:r>
    </w:p>
    <w:p w:rsidR="00B949BC" w:rsidRPr="00702685" w:rsidRDefault="00B949BC" w:rsidP="007C53E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949BC" w:rsidRDefault="00B949BC" w:rsidP="00A07909">
      <w:pPr>
        <w:ind w:left="-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2685">
        <w:rPr>
          <w:rFonts w:ascii="Times New Roman" w:hAnsi="Times New Roman" w:cs="Times New Roman"/>
          <w:b/>
          <w:sz w:val="28"/>
          <w:szCs w:val="28"/>
        </w:rPr>
        <w:t xml:space="preserve">Коричневая </w:t>
      </w:r>
      <w:r w:rsidRPr="00B949BC">
        <w:rPr>
          <w:rFonts w:ascii="Times New Roman" w:hAnsi="Times New Roman" w:cs="Times New Roman"/>
          <w:b/>
          <w:sz w:val="28"/>
          <w:szCs w:val="28"/>
        </w:rPr>
        <w:t>лестница</w:t>
      </w:r>
    </w:p>
    <w:p w:rsidR="00B949BC" w:rsidRDefault="00B949BC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именно из 10 призм разной величины.</w:t>
      </w:r>
    </w:p>
    <w:p w:rsidR="00B949BC" w:rsidRDefault="00B949BC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призма имеет одинаковую длину, а</w:t>
      </w:r>
      <w:r w:rsidR="00745873">
        <w:rPr>
          <w:rFonts w:ascii="Times New Roman" w:hAnsi="Times New Roman" w:cs="Times New Roman"/>
          <w:sz w:val="28"/>
          <w:szCs w:val="28"/>
        </w:rPr>
        <w:t xml:space="preserve"> ширина каждой стороны отличается на 10мм.</w:t>
      </w:r>
    </w:p>
    <w:p w:rsidR="00745873" w:rsidRDefault="00745873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Четырёхгранная призма является объёмной геометрической фигурой.</w:t>
      </w:r>
    </w:p>
    <w:p w:rsidR="00745873" w:rsidRDefault="00745873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Призмы Коричневой лестницы выстраиваются строго от самой толстой к самой тонкой, и все другие построения сохраняют этот принцип. </w:t>
      </w:r>
    </w:p>
    <w:p w:rsidR="00745873" w:rsidRDefault="00745873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вводятся понятия «тонкий – толстый», «тоньше, чем…», «толще, чем…».</w:t>
      </w:r>
    </w:p>
    <w:p w:rsidR="00CC4969" w:rsidRDefault="00CC4969" w:rsidP="00A07909">
      <w:pPr>
        <w:ind w:left="-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5873" w:rsidRDefault="00745873" w:rsidP="00A07909">
      <w:pPr>
        <w:ind w:left="-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873">
        <w:rPr>
          <w:rFonts w:ascii="Times New Roman" w:hAnsi="Times New Roman" w:cs="Times New Roman"/>
          <w:b/>
          <w:sz w:val="28"/>
          <w:szCs w:val="28"/>
        </w:rPr>
        <w:t>Красные штанги</w:t>
      </w:r>
    </w:p>
    <w:p w:rsidR="00745873" w:rsidRDefault="00745873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 w:rsidRPr="00745873">
        <w:rPr>
          <w:rFonts w:ascii="Times New Roman" w:hAnsi="Times New Roman" w:cs="Times New Roman"/>
          <w:sz w:val="28"/>
          <w:szCs w:val="28"/>
        </w:rPr>
        <w:t>Материал состоит из 10 красных штанг, различающихся по длине.</w:t>
      </w:r>
    </w:p>
    <w:p w:rsidR="00745873" w:rsidRDefault="00745873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каждой штанги уменьшается на 10см.</w:t>
      </w:r>
    </w:p>
    <w:p w:rsidR="00745873" w:rsidRDefault="007A49C1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вводятся  понятия «длинный», «короткий», «длиннее, чем…», «короче, чем…».</w:t>
      </w:r>
    </w:p>
    <w:p w:rsidR="00102C20" w:rsidRDefault="00402EEC" w:rsidP="007C53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образование ребёнка в представлениях Монтессори – это единый процесс постижения природы и человеческой культуры. А развитие и совершенствование математического мышления – есть развитие и совершенствование человека в целом.</w:t>
      </w:r>
    </w:p>
    <w:p w:rsidR="00102C20" w:rsidRDefault="00102C20" w:rsidP="007C53E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A123F" w:rsidRDefault="008A123F" w:rsidP="008A123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A123F" w:rsidRDefault="008A123F" w:rsidP="008A123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7C147B" w:rsidRDefault="007C147B" w:rsidP="008A123F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123F" w:rsidRPr="00251E84" w:rsidRDefault="004D0043" w:rsidP="008A123F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251E84">
        <w:rPr>
          <w:rFonts w:ascii="Times New Roman" w:hAnsi="Times New Roman" w:cs="Times New Roman"/>
          <w:sz w:val="40"/>
          <w:szCs w:val="40"/>
        </w:rPr>
        <w:t xml:space="preserve"> </w:t>
      </w:r>
      <w:r w:rsidR="00251E84" w:rsidRPr="00251E84">
        <w:rPr>
          <w:rFonts w:ascii="Times New Roman" w:hAnsi="Times New Roman" w:cs="Times New Roman"/>
          <w:sz w:val="40"/>
          <w:szCs w:val="40"/>
        </w:rPr>
        <w:t>«</w:t>
      </w:r>
      <w:r w:rsidR="008A123F" w:rsidRPr="00251E84">
        <w:rPr>
          <w:rFonts w:ascii="Times New Roman" w:hAnsi="Times New Roman" w:cs="Times New Roman"/>
          <w:sz w:val="40"/>
          <w:szCs w:val="40"/>
        </w:rPr>
        <w:t>Подготовка к изучению математики</w:t>
      </w:r>
    </w:p>
    <w:p w:rsidR="008A123F" w:rsidRPr="00251E84" w:rsidRDefault="008A123F" w:rsidP="008A123F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251E84">
        <w:rPr>
          <w:rFonts w:ascii="Times New Roman" w:hAnsi="Times New Roman" w:cs="Times New Roman"/>
          <w:sz w:val="40"/>
          <w:szCs w:val="40"/>
        </w:rPr>
        <w:t xml:space="preserve"> в системе Монтессори</w:t>
      </w:r>
      <w:r w:rsidR="00251E84" w:rsidRPr="00251E84">
        <w:rPr>
          <w:rFonts w:ascii="Times New Roman" w:hAnsi="Times New Roman" w:cs="Times New Roman"/>
          <w:sz w:val="40"/>
          <w:szCs w:val="40"/>
        </w:rPr>
        <w:t>»</w:t>
      </w:r>
    </w:p>
    <w:p w:rsidR="008A123F" w:rsidRDefault="008A123F" w:rsidP="008A123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A123F" w:rsidRDefault="008A123F" w:rsidP="008A123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251E84" w:rsidRDefault="00251E84" w:rsidP="008A123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251E84" w:rsidRDefault="00251E84" w:rsidP="008A123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251E84" w:rsidRDefault="00251E84" w:rsidP="008A123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251E84" w:rsidRDefault="00251E84" w:rsidP="008A123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251E84" w:rsidRDefault="00251E84" w:rsidP="008A123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251E84" w:rsidRPr="00F96168" w:rsidRDefault="00412F5F" w:rsidP="00A07909">
      <w:pPr>
        <w:outlineLvl w:val="0"/>
        <w:rPr>
          <w:rFonts w:ascii="Times New Roman" w:hAnsi="Times New Roman" w:cs="Times New Roman"/>
          <w:sz w:val="36"/>
          <w:szCs w:val="36"/>
        </w:rPr>
      </w:pPr>
      <w:r w:rsidRPr="00F96168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7C147B">
        <w:rPr>
          <w:rFonts w:ascii="Times New Roman" w:hAnsi="Times New Roman" w:cs="Times New Roman"/>
          <w:sz w:val="36"/>
          <w:szCs w:val="36"/>
        </w:rPr>
        <w:t xml:space="preserve"> </w:t>
      </w:r>
      <w:r w:rsidRPr="00F96168">
        <w:rPr>
          <w:rFonts w:ascii="Times New Roman" w:hAnsi="Times New Roman" w:cs="Times New Roman"/>
          <w:sz w:val="36"/>
          <w:szCs w:val="36"/>
        </w:rPr>
        <w:t xml:space="preserve"> </w:t>
      </w:r>
      <w:r w:rsidR="00251E84" w:rsidRPr="00F96168">
        <w:rPr>
          <w:rFonts w:ascii="Times New Roman" w:hAnsi="Times New Roman" w:cs="Times New Roman"/>
          <w:sz w:val="36"/>
          <w:szCs w:val="36"/>
        </w:rPr>
        <w:t>Подготовила Тишкова Е.В.</w:t>
      </w:r>
    </w:p>
    <w:p w:rsidR="004D0043" w:rsidRPr="004D0043" w:rsidRDefault="00412F5F" w:rsidP="00F96168">
      <w:pPr>
        <w:rPr>
          <w:rFonts w:ascii="Times New Roman" w:hAnsi="Times New Roman" w:cs="Times New Roman"/>
          <w:sz w:val="36"/>
          <w:szCs w:val="36"/>
        </w:rPr>
      </w:pPr>
      <w:r w:rsidRPr="004D0043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4D0043">
        <w:rPr>
          <w:rFonts w:ascii="Times New Roman" w:hAnsi="Times New Roman" w:cs="Times New Roman"/>
          <w:sz w:val="36"/>
          <w:szCs w:val="36"/>
        </w:rPr>
        <w:t xml:space="preserve">       В</w:t>
      </w:r>
      <w:r w:rsidR="004D0043" w:rsidRPr="004D0043">
        <w:rPr>
          <w:rFonts w:ascii="Times New Roman" w:hAnsi="Times New Roman" w:cs="Times New Roman"/>
          <w:sz w:val="36"/>
          <w:szCs w:val="36"/>
        </w:rPr>
        <w:t xml:space="preserve">оспитатель </w:t>
      </w:r>
    </w:p>
    <w:p w:rsidR="00251E84" w:rsidRPr="00F96168" w:rsidRDefault="004D0043" w:rsidP="00F96168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МБДОУ «Детский сад </w:t>
      </w:r>
      <w:r w:rsidR="00251E84" w:rsidRPr="00F96168">
        <w:rPr>
          <w:rFonts w:ascii="Times New Roman" w:hAnsi="Times New Roman" w:cs="Times New Roman"/>
          <w:sz w:val="32"/>
          <w:szCs w:val="32"/>
        </w:rPr>
        <w:t>№25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51E84" w:rsidRDefault="00251E84" w:rsidP="00251E84">
      <w:pPr>
        <w:ind w:left="-567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1E84" w:rsidRDefault="00251E84" w:rsidP="00251E84">
      <w:pPr>
        <w:ind w:left="-567" w:firstLine="127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12F5F" w:rsidRDefault="00412F5F" w:rsidP="00412F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251E84" w:rsidRDefault="007C147B" w:rsidP="007C147B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r w:rsidR="00251E84">
        <w:rPr>
          <w:rFonts w:ascii="Times New Roman" w:hAnsi="Times New Roman" w:cs="Times New Roman"/>
          <w:sz w:val="36"/>
          <w:szCs w:val="36"/>
        </w:rPr>
        <w:t xml:space="preserve">. Усолье </w:t>
      </w:r>
      <w:r w:rsidR="00412F5F">
        <w:rPr>
          <w:rFonts w:ascii="Times New Roman" w:hAnsi="Times New Roman" w:cs="Times New Roman"/>
          <w:sz w:val="36"/>
          <w:szCs w:val="36"/>
        </w:rPr>
        <w:t>–</w:t>
      </w:r>
      <w:r w:rsidR="00251E84">
        <w:rPr>
          <w:rFonts w:ascii="Times New Roman" w:hAnsi="Times New Roman" w:cs="Times New Roman"/>
          <w:sz w:val="36"/>
          <w:szCs w:val="36"/>
        </w:rPr>
        <w:t xml:space="preserve"> Сибирское</w:t>
      </w:r>
    </w:p>
    <w:p w:rsidR="00412F5F" w:rsidRDefault="00412F5F" w:rsidP="00412F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2F5F" w:rsidRDefault="00412F5F" w:rsidP="00412F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2F5F" w:rsidRPr="008A123F" w:rsidRDefault="00412F5F" w:rsidP="00251E84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412F5F" w:rsidRPr="008A123F" w:rsidSect="00CC496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64" w:rsidRDefault="00E60C64" w:rsidP="007C147B">
      <w:pPr>
        <w:spacing w:after="0" w:line="240" w:lineRule="auto"/>
      </w:pPr>
      <w:r>
        <w:separator/>
      </w:r>
    </w:p>
  </w:endnote>
  <w:endnote w:type="continuationSeparator" w:id="0">
    <w:p w:rsidR="00E60C64" w:rsidRDefault="00E60C64" w:rsidP="007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64" w:rsidRDefault="00E60C64" w:rsidP="007C147B">
      <w:pPr>
        <w:spacing w:after="0" w:line="240" w:lineRule="auto"/>
      </w:pPr>
      <w:r>
        <w:separator/>
      </w:r>
    </w:p>
  </w:footnote>
  <w:footnote w:type="continuationSeparator" w:id="0">
    <w:p w:rsidR="00E60C64" w:rsidRDefault="00E60C64" w:rsidP="007C1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5A6"/>
    <w:rsid w:val="000024EF"/>
    <w:rsid w:val="00032037"/>
    <w:rsid w:val="000A5007"/>
    <w:rsid w:val="000A7AEE"/>
    <w:rsid w:val="000B4ECD"/>
    <w:rsid w:val="000C4FF3"/>
    <w:rsid w:val="000C66BE"/>
    <w:rsid w:val="000F5331"/>
    <w:rsid w:val="00102C20"/>
    <w:rsid w:val="001123AE"/>
    <w:rsid w:val="00127B8F"/>
    <w:rsid w:val="0013310C"/>
    <w:rsid w:val="00137532"/>
    <w:rsid w:val="001417B9"/>
    <w:rsid w:val="001C7975"/>
    <w:rsid w:val="002105A6"/>
    <w:rsid w:val="00251E84"/>
    <w:rsid w:val="002609AA"/>
    <w:rsid w:val="00262C4C"/>
    <w:rsid w:val="002723CB"/>
    <w:rsid w:val="00290BC3"/>
    <w:rsid w:val="002B21A3"/>
    <w:rsid w:val="002F26D3"/>
    <w:rsid w:val="002F63D6"/>
    <w:rsid w:val="003228EE"/>
    <w:rsid w:val="00324D56"/>
    <w:rsid w:val="0033299A"/>
    <w:rsid w:val="00340520"/>
    <w:rsid w:val="00355AC0"/>
    <w:rsid w:val="00372551"/>
    <w:rsid w:val="003B0BF4"/>
    <w:rsid w:val="003B751F"/>
    <w:rsid w:val="003F1E7A"/>
    <w:rsid w:val="00402EEC"/>
    <w:rsid w:val="00403919"/>
    <w:rsid w:val="00412F5F"/>
    <w:rsid w:val="004515A1"/>
    <w:rsid w:val="004762EC"/>
    <w:rsid w:val="00476458"/>
    <w:rsid w:val="00480624"/>
    <w:rsid w:val="00496B13"/>
    <w:rsid w:val="004A4D9B"/>
    <w:rsid w:val="004B70CB"/>
    <w:rsid w:val="004D0043"/>
    <w:rsid w:val="004E7D57"/>
    <w:rsid w:val="004F46F7"/>
    <w:rsid w:val="00505D29"/>
    <w:rsid w:val="005064AB"/>
    <w:rsid w:val="005072C8"/>
    <w:rsid w:val="00527059"/>
    <w:rsid w:val="00574D9D"/>
    <w:rsid w:val="00580D79"/>
    <w:rsid w:val="005B1F1E"/>
    <w:rsid w:val="005B2F9C"/>
    <w:rsid w:val="005D339B"/>
    <w:rsid w:val="005E3950"/>
    <w:rsid w:val="005F5DCD"/>
    <w:rsid w:val="00612917"/>
    <w:rsid w:val="00627987"/>
    <w:rsid w:val="00642FE1"/>
    <w:rsid w:val="0068375D"/>
    <w:rsid w:val="00685F25"/>
    <w:rsid w:val="00691F53"/>
    <w:rsid w:val="006D3B4A"/>
    <w:rsid w:val="00702685"/>
    <w:rsid w:val="00732169"/>
    <w:rsid w:val="00745873"/>
    <w:rsid w:val="00760D73"/>
    <w:rsid w:val="007A06B9"/>
    <w:rsid w:val="007A49C1"/>
    <w:rsid w:val="007C147B"/>
    <w:rsid w:val="007C53E2"/>
    <w:rsid w:val="008334F1"/>
    <w:rsid w:val="00862259"/>
    <w:rsid w:val="008A123F"/>
    <w:rsid w:val="008C486E"/>
    <w:rsid w:val="008F5E60"/>
    <w:rsid w:val="0090606C"/>
    <w:rsid w:val="009A3043"/>
    <w:rsid w:val="009B314B"/>
    <w:rsid w:val="009F1685"/>
    <w:rsid w:val="009F6806"/>
    <w:rsid w:val="00A00F5B"/>
    <w:rsid w:val="00A07909"/>
    <w:rsid w:val="00A94AC3"/>
    <w:rsid w:val="00A97DB8"/>
    <w:rsid w:val="00AD1C53"/>
    <w:rsid w:val="00B13FF4"/>
    <w:rsid w:val="00B22B10"/>
    <w:rsid w:val="00B23621"/>
    <w:rsid w:val="00B276FE"/>
    <w:rsid w:val="00B347FE"/>
    <w:rsid w:val="00B37DB9"/>
    <w:rsid w:val="00B4762E"/>
    <w:rsid w:val="00B50572"/>
    <w:rsid w:val="00B949BC"/>
    <w:rsid w:val="00B95FC8"/>
    <w:rsid w:val="00BA1B9E"/>
    <w:rsid w:val="00BE6480"/>
    <w:rsid w:val="00C0430B"/>
    <w:rsid w:val="00C830D0"/>
    <w:rsid w:val="00C9380F"/>
    <w:rsid w:val="00CA7BDE"/>
    <w:rsid w:val="00CC4969"/>
    <w:rsid w:val="00CD533B"/>
    <w:rsid w:val="00CE7E7A"/>
    <w:rsid w:val="00D14F9B"/>
    <w:rsid w:val="00D47B77"/>
    <w:rsid w:val="00D76F44"/>
    <w:rsid w:val="00DA5F31"/>
    <w:rsid w:val="00DE5864"/>
    <w:rsid w:val="00DF0B76"/>
    <w:rsid w:val="00DF26B4"/>
    <w:rsid w:val="00E01927"/>
    <w:rsid w:val="00E0449B"/>
    <w:rsid w:val="00E4582F"/>
    <w:rsid w:val="00E60C64"/>
    <w:rsid w:val="00EB0518"/>
    <w:rsid w:val="00EC7FFE"/>
    <w:rsid w:val="00F320C0"/>
    <w:rsid w:val="00F4411A"/>
    <w:rsid w:val="00F65DB7"/>
    <w:rsid w:val="00F96168"/>
    <w:rsid w:val="00FC29AB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0109"/>
  <w15:docId w15:val="{63FC265D-1A9C-40C6-9ABB-A568B4B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47B"/>
  </w:style>
  <w:style w:type="paragraph" w:styleId="a5">
    <w:name w:val="footer"/>
    <w:basedOn w:val="a"/>
    <w:link w:val="a6"/>
    <w:uiPriority w:val="99"/>
    <w:semiHidden/>
    <w:unhideWhenUsed/>
    <w:rsid w:val="007C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147B"/>
  </w:style>
  <w:style w:type="paragraph" w:styleId="a7">
    <w:name w:val="Document Map"/>
    <w:basedOn w:val="a"/>
    <w:link w:val="a8"/>
    <w:uiPriority w:val="99"/>
    <w:semiHidden/>
    <w:unhideWhenUsed/>
    <w:rsid w:val="00A0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0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7DEA9-32BF-4800-AC23-F2555707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2013-10-17T15:01:00Z</cp:lastPrinted>
  <dcterms:created xsi:type="dcterms:W3CDTF">2013-10-16T14:50:00Z</dcterms:created>
  <dcterms:modified xsi:type="dcterms:W3CDTF">2020-11-19T12:03:00Z</dcterms:modified>
</cp:coreProperties>
</file>