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C3" w:rsidRDefault="004F25C3" w:rsidP="004F25C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</w:t>
      </w:r>
      <w:r>
        <w:rPr>
          <w:rFonts w:ascii="Times New Roman" w:hAnsi="Times New Roman"/>
          <w:b/>
          <w:sz w:val="36"/>
          <w:szCs w:val="36"/>
        </w:rPr>
        <w:t xml:space="preserve"> «Т</w:t>
      </w:r>
      <w:r w:rsidRPr="004E77B0">
        <w:rPr>
          <w:rFonts w:ascii="Times New Roman" w:hAnsi="Times New Roman"/>
          <w:b/>
          <w:sz w:val="36"/>
          <w:szCs w:val="36"/>
        </w:rPr>
        <w:t>РИЗ в ДОУ</w:t>
      </w:r>
      <w:r>
        <w:rPr>
          <w:rFonts w:ascii="Times New Roman" w:hAnsi="Times New Roman"/>
          <w:b/>
          <w:sz w:val="36"/>
          <w:szCs w:val="36"/>
        </w:rPr>
        <w:t>»</w:t>
      </w:r>
    </w:p>
    <w:p w:rsidR="004F25C3" w:rsidRPr="004E77B0" w:rsidRDefault="004F25C3" w:rsidP="004F25C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F25C3" w:rsidRPr="00565AC5" w:rsidRDefault="004F25C3" w:rsidP="004F25C3">
      <w:pPr>
        <w:pStyle w:val="a4"/>
        <w:ind w:left="-142" w:hanging="284"/>
        <w:jc w:val="both"/>
        <w:rPr>
          <w:sz w:val="28"/>
          <w:szCs w:val="28"/>
        </w:rPr>
      </w:pPr>
      <w:r w:rsidRPr="00CD2F4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 w:rsidRPr="004E77B0">
        <w:rPr>
          <w:sz w:val="28"/>
          <w:szCs w:val="28"/>
        </w:rPr>
        <w:t xml:space="preserve">Методика ТРИЗ была придумана и разработана приблизительно </w:t>
      </w:r>
      <w:r>
        <w:rPr>
          <w:sz w:val="28"/>
          <w:szCs w:val="28"/>
        </w:rPr>
        <w:t>50 лет назад Генрихом</w:t>
      </w:r>
      <w:r w:rsidRPr="004E77B0">
        <w:rPr>
          <w:sz w:val="28"/>
          <w:szCs w:val="28"/>
        </w:rPr>
        <w:t xml:space="preserve"> </w:t>
      </w:r>
      <w:proofErr w:type="spellStart"/>
      <w:r w:rsidRPr="004E77B0">
        <w:rPr>
          <w:sz w:val="28"/>
          <w:szCs w:val="28"/>
        </w:rPr>
        <w:t>Альтшуллером</w:t>
      </w:r>
      <w:proofErr w:type="spellEnd"/>
      <w:r w:rsidRPr="004E77B0">
        <w:rPr>
          <w:sz w:val="28"/>
          <w:szCs w:val="28"/>
        </w:rPr>
        <w:t>.</w:t>
      </w:r>
      <w:r w:rsidRPr="00FE0E11">
        <w:rPr>
          <w:b/>
          <w:sz w:val="28"/>
          <w:szCs w:val="28"/>
        </w:rPr>
        <w:t xml:space="preserve"> </w:t>
      </w:r>
      <w:r w:rsidRPr="00565AC5">
        <w:rPr>
          <w:sz w:val="28"/>
          <w:szCs w:val="28"/>
        </w:rPr>
        <w:t>Это писатель-фантаст и изобретатель-инженер в одном лице.</w:t>
      </w:r>
      <w:r>
        <w:rPr>
          <w:sz w:val="28"/>
          <w:szCs w:val="28"/>
        </w:rPr>
        <w:t xml:space="preserve"> </w:t>
      </w:r>
    </w:p>
    <w:p w:rsidR="004F25C3" w:rsidRDefault="004F25C3" w:rsidP="004F25C3">
      <w:pPr>
        <w:pStyle w:val="a4"/>
        <w:spacing w:before="100" w:beforeAutospacing="1" w:after="100" w:afterAutospacing="1"/>
        <w:ind w:left="-142" w:hanging="284"/>
        <w:jc w:val="both"/>
        <w:rPr>
          <w:b/>
          <w:sz w:val="28"/>
          <w:szCs w:val="28"/>
        </w:rPr>
      </w:pPr>
      <w:r w:rsidRPr="00CD2F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D2F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ТРИЗ или </w:t>
      </w:r>
      <w:r w:rsidRPr="00CD2F4C">
        <w:rPr>
          <w:b/>
          <w:bCs/>
          <w:sz w:val="28"/>
          <w:szCs w:val="28"/>
          <w:shd w:val="clear" w:color="auto" w:fill="FFFFFF"/>
        </w:rPr>
        <w:t>Теория</w:t>
      </w:r>
      <w:r w:rsidRPr="00CD2F4C">
        <w:rPr>
          <w:sz w:val="28"/>
          <w:szCs w:val="28"/>
          <w:shd w:val="clear" w:color="auto" w:fill="FFFFFF"/>
        </w:rPr>
        <w:t> </w:t>
      </w:r>
      <w:r w:rsidRPr="00CD2F4C">
        <w:rPr>
          <w:b/>
          <w:bCs/>
          <w:sz w:val="28"/>
          <w:szCs w:val="28"/>
          <w:shd w:val="clear" w:color="auto" w:fill="FFFFFF"/>
        </w:rPr>
        <w:t>решения</w:t>
      </w:r>
      <w:r w:rsidRPr="00CD2F4C">
        <w:rPr>
          <w:sz w:val="28"/>
          <w:szCs w:val="28"/>
          <w:shd w:val="clear" w:color="auto" w:fill="FFFFFF"/>
        </w:rPr>
        <w:t> </w:t>
      </w:r>
      <w:r w:rsidRPr="00CD2F4C">
        <w:rPr>
          <w:b/>
          <w:bCs/>
          <w:sz w:val="28"/>
          <w:szCs w:val="28"/>
          <w:shd w:val="clear" w:color="auto" w:fill="FFFFFF"/>
        </w:rPr>
        <w:t>изобретательских</w:t>
      </w:r>
      <w:r w:rsidRPr="00CD2F4C">
        <w:rPr>
          <w:sz w:val="28"/>
          <w:szCs w:val="28"/>
          <w:shd w:val="clear" w:color="auto" w:fill="FFFFFF"/>
        </w:rPr>
        <w:t> задач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и</w:t>
      </w:r>
      <w:r w:rsidRPr="004E77B0">
        <w:rPr>
          <w:sz w:val="28"/>
          <w:szCs w:val="28"/>
        </w:rPr>
        <w:t>значально  создавалась</w:t>
      </w:r>
      <w:proofErr w:type="gramEnd"/>
      <w:r w:rsidRPr="004E77B0">
        <w:rPr>
          <w:sz w:val="28"/>
          <w:szCs w:val="28"/>
        </w:rPr>
        <w:t xml:space="preserve"> для помощи в нахождении решений для технических задач и </w:t>
      </w:r>
      <w:r>
        <w:rPr>
          <w:sz w:val="28"/>
          <w:szCs w:val="28"/>
        </w:rPr>
        <w:t>это</w:t>
      </w:r>
      <w:r>
        <w:rPr>
          <w:b/>
          <w:sz w:val="28"/>
          <w:szCs w:val="28"/>
        </w:rPr>
        <w:t xml:space="preserve"> </w:t>
      </w:r>
      <w:r w:rsidRPr="004E77B0">
        <w:rPr>
          <w:sz w:val="28"/>
          <w:szCs w:val="28"/>
        </w:rPr>
        <w:t xml:space="preserve">способствовало развитию </w:t>
      </w:r>
      <w:r>
        <w:rPr>
          <w:sz w:val="28"/>
          <w:szCs w:val="28"/>
        </w:rPr>
        <w:t xml:space="preserve"> гибкости мышления, </w:t>
      </w:r>
      <w:r w:rsidRPr="004E77B0">
        <w:rPr>
          <w:sz w:val="28"/>
          <w:szCs w:val="28"/>
        </w:rPr>
        <w:t xml:space="preserve"> системности, логическо</w:t>
      </w:r>
      <w:r>
        <w:rPr>
          <w:sz w:val="28"/>
          <w:szCs w:val="28"/>
        </w:rPr>
        <w:t>му построению и оригинальности чем привлекла  внимание педагогов.</w:t>
      </w:r>
      <w:r w:rsidRPr="00CD2F4C">
        <w:rPr>
          <w:b/>
          <w:sz w:val="28"/>
          <w:szCs w:val="28"/>
        </w:rPr>
        <w:t xml:space="preserve">   </w:t>
      </w:r>
    </w:p>
    <w:p w:rsidR="004F25C3" w:rsidRDefault="004F25C3" w:rsidP="004F25C3">
      <w:pPr>
        <w:pStyle w:val="a4"/>
        <w:spacing w:before="100" w:beforeAutospacing="1" w:after="100" w:afterAutospacing="1"/>
        <w:ind w:left="-142" w:hanging="284"/>
        <w:jc w:val="both"/>
        <w:rPr>
          <w:sz w:val="28"/>
          <w:szCs w:val="28"/>
        </w:rPr>
      </w:pPr>
    </w:p>
    <w:p w:rsidR="004F25C3" w:rsidRDefault="004F25C3" w:rsidP="004F25C3">
      <w:pPr>
        <w:pStyle w:val="a4"/>
        <w:spacing w:before="100" w:beforeAutospacing="1" w:after="100" w:afterAutospacing="1"/>
        <w:ind w:left="-142"/>
        <w:jc w:val="both"/>
        <w:rPr>
          <w:rStyle w:val="c1"/>
          <w:sz w:val="28"/>
          <w:szCs w:val="28"/>
        </w:rPr>
      </w:pPr>
      <w:r w:rsidRPr="004E77B0">
        <w:rPr>
          <w:rStyle w:val="c1"/>
          <w:sz w:val="28"/>
          <w:szCs w:val="28"/>
        </w:rPr>
        <w:t xml:space="preserve">        Современное общество предъявляет новые требования к системе образования подрастающего </w:t>
      </w:r>
      <w:r w:rsidRPr="004E77B0">
        <w:rPr>
          <w:rStyle w:val="c1"/>
          <w:sz w:val="28"/>
          <w:szCs w:val="28"/>
        </w:rPr>
        <w:t>поколения и</w:t>
      </w:r>
      <w:r w:rsidRPr="004E77B0">
        <w:rPr>
          <w:rStyle w:val="c1"/>
          <w:sz w:val="28"/>
          <w:szCs w:val="28"/>
        </w:rPr>
        <w:t xml:space="preserve"> в том числе к первой его ступени – дошкольному образованию. Но проблема не в поиске одаренных гениев, а целенаправленном формировании творческих способностей, развитии нестандартного видения мира, нового мышления. Именно творчество, умение придумывать, создавать новое наилучшим образом формирует личность ребенка, развивает его самостоятельность и познавательный интерес. </w:t>
      </w:r>
    </w:p>
    <w:p w:rsidR="004F25C3" w:rsidRDefault="004F25C3" w:rsidP="004F25C3">
      <w:pPr>
        <w:pStyle w:val="a4"/>
        <w:spacing w:before="100" w:beforeAutospacing="1" w:after="100" w:afterAutospacing="1"/>
        <w:ind w:left="-142"/>
        <w:jc w:val="both"/>
        <w:rPr>
          <w:rStyle w:val="c1"/>
          <w:sz w:val="28"/>
          <w:szCs w:val="28"/>
        </w:rPr>
      </w:pPr>
    </w:p>
    <w:p w:rsidR="004F25C3" w:rsidRDefault="004F25C3" w:rsidP="004F25C3">
      <w:pPr>
        <w:pStyle w:val="a4"/>
        <w:spacing w:before="100" w:beforeAutospacing="1" w:after="100" w:afterAutospacing="1"/>
        <w:ind w:left="-142"/>
        <w:jc w:val="both"/>
        <w:rPr>
          <w:rStyle w:val="c1"/>
          <w:sz w:val="28"/>
          <w:szCs w:val="28"/>
        </w:rPr>
      </w:pPr>
      <w:r w:rsidRPr="004E77B0">
        <w:rPr>
          <w:rStyle w:val="c1"/>
          <w:sz w:val="28"/>
          <w:szCs w:val="28"/>
        </w:rPr>
        <w:t>        Дошкольный возраст уникален, ибо как сформируется ребенок, такова будет его жизнь. Им</w:t>
      </w:r>
      <w:r>
        <w:rPr>
          <w:rStyle w:val="c1"/>
          <w:sz w:val="28"/>
          <w:szCs w:val="28"/>
        </w:rPr>
        <w:t xml:space="preserve">енно поэтому важно не упустить </w:t>
      </w:r>
      <w:r w:rsidRPr="004E77B0">
        <w:rPr>
          <w:rStyle w:val="c1"/>
          <w:sz w:val="28"/>
          <w:szCs w:val="28"/>
        </w:rPr>
        <w:t>этот период для раскрытия творческого потенциала каждого ребенка. Ум детей не ограничен «глубоким опытом жизни» и традиционными представлениями о том, как все должно быть, что позволяет им изобретать, быть непосредственными и непредсказуемыми, замечать то, на что мы взрослые давно не обращаем внимание. </w:t>
      </w:r>
    </w:p>
    <w:p w:rsidR="004F25C3" w:rsidRDefault="004F25C3" w:rsidP="004F25C3">
      <w:pPr>
        <w:pStyle w:val="a4"/>
        <w:spacing w:before="100" w:beforeAutospacing="1" w:after="100" w:afterAutospacing="1"/>
        <w:ind w:left="-142"/>
        <w:jc w:val="both"/>
        <w:rPr>
          <w:rStyle w:val="c1"/>
          <w:sz w:val="28"/>
          <w:szCs w:val="28"/>
        </w:rPr>
      </w:pPr>
    </w:p>
    <w:p w:rsidR="004F25C3" w:rsidRPr="004F25C3" w:rsidRDefault="004F25C3" w:rsidP="004F25C3">
      <w:pPr>
        <w:pStyle w:val="a4"/>
        <w:spacing w:before="100" w:beforeAutospacing="1" w:after="100" w:afterAutospacing="1"/>
        <w:ind w:left="-142"/>
        <w:jc w:val="both"/>
        <w:rPr>
          <w:rStyle w:val="c1"/>
          <w:b/>
          <w:sz w:val="28"/>
          <w:szCs w:val="28"/>
        </w:rPr>
      </w:pPr>
      <w:r w:rsidRPr="004E77B0">
        <w:rPr>
          <w:rStyle w:val="c1"/>
          <w:sz w:val="28"/>
          <w:szCs w:val="28"/>
        </w:rPr>
        <w:t>         Адаптирован</w:t>
      </w:r>
      <w:r>
        <w:rPr>
          <w:rStyle w:val="c1"/>
          <w:sz w:val="28"/>
          <w:szCs w:val="28"/>
        </w:rPr>
        <w:t>ная к дошкольному возрасту ТРИЗ–</w:t>
      </w:r>
      <w:r w:rsidRPr="004E77B0">
        <w:rPr>
          <w:rStyle w:val="c1"/>
          <w:sz w:val="28"/>
          <w:szCs w:val="28"/>
        </w:rPr>
        <w:t xml:space="preserve">технология позволяет воспитывать и обучать </w:t>
      </w:r>
      <w:r>
        <w:rPr>
          <w:rStyle w:val="c1"/>
          <w:sz w:val="28"/>
          <w:szCs w:val="28"/>
        </w:rPr>
        <w:t>ребенка под девизом «</w:t>
      </w:r>
      <w:r w:rsidRPr="004F25C3">
        <w:rPr>
          <w:rStyle w:val="c1"/>
          <w:b/>
          <w:sz w:val="28"/>
          <w:szCs w:val="28"/>
        </w:rPr>
        <w:t>Творчество во всем».</w:t>
      </w:r>
    </w:p>
    <w:p w:rsidR="004F25C3" w:rsidRDefault="004F25C3" w:rsidP="004F25C3">
      <w:pPr>
        <w:pStyle w:val="a4"/>
        <w:spacing w:before="100" w:beforeAutospacing="1" w:after="100" w:afterAutospacing="1"/>
        <w:ind w:left="-142"/>
        <w:jc w:val="both"/>
        <w:rPr>
          <w:rStyle w:val="c1"/>
          <w:sz w:val="28"/>
          <w:szCs w:val="28"/>
        </w:rPr>
      </w:pPr>
    </w:p>
    <w:p w:rsidR="004F25C3" w:rsidRDefault="004F25C3" w:rsidP="004F25C3">
      <w:pPr>
        <w:pStyle w:val="a4"/>
        <w:spacing w:before="100" w:beforeAutospacing="1" w:after="100" w:afterAutospacing="1"/>
        <w:ind w:left="-142"/>
        <w:jc w:val="both"/>
        <w:rPr>
          <w:rStyle w:val="c1"/>
          <w:sz w:val="28"/>
          <w:szCs w:val="28"/>
        </w:rPr>
      </w:pPr>
      <w:r w:rsidRPr="004E77B0">
        <w:rPr>
          <w:rStyle w:val="c1"/>
          <w:sz w:val="28"/>
          <w:szCs w:val="28"/>
        </w:rPr>
        <w:t>        В центре внимания ТРИЗ – педагогики – человек творческий и творящий, имеющий богатое гибкое системное воображение.</w:t>
      </w:r>
      <w:r>
        <w:rPr>
          <w:rStyle w:val="c1"/>
          <w:sz w:val="28"/>
          <w:szCs w:val="28"/>
        </w:rPr>
        <w:t xml:space="preserve"> Эта технология</w:t>
      </w:r>
      <w:r w:rsidRPr="004E77B0">
        <w:rPr>
          <w:rStyle w:val="c1"/>
          <w:sz w:val="28"/>
          <w:szCs w:val="28"/>
        </w:rPr>
        <w:t xml:space="preserve"> позволяет формировать единую, гармоничную, научно обоснованную модель мира в сознании ребенка. Создается ситуация успеха, идет взаимообмен результатами решения, решение одного ребенка активизирует мысль другого, расширяет диапазон вообра</w:t>
      </w:r>
      <w:r>
        <w:rPr>
          <w:rStyle w:val="c1"/>
          <w:sz w:val="28"/>
          <w:szCs w:val="28"/>
        </w:rPr>
        <w:t>жения, стимулирует его развитие.</w:t>
      </w:r>
    </w:p>
    <w:p w:rsidR="004F25C3" w:rsidRDefault="004F25C3" w:rsidP="004F25C3">
      <w:pPr>
        <w:pStyle w:val="a4"/>
        <w:spacing w:before="100" w:beforeAutospacing="1" w:after="100" w:afterAutospacing="1"/>
        <w:ind w:left="-142"/>
        <w:jc w:val="both"/>
        <w:rPr>
          <w:rStyle w:val="c1"/>
          <w:sz w:val="28"/>
          <w:szCs w:val="28"/>
        </w:rPr>
      </w:pPr>
    </w:p>
    <w:p w:rsidR="004F25C3" w:rsidRDefault="004F25C3" w:rsidP="004F25C3">
      <w:pPr>
        <w:pStyle w:val="a4"/>
        <w:spacing w:before="100" w:beforeAutospacing="1" w:after="100" w:afterAutospacing="1"/>
        <w:ind w:left="-142"/>
        <w:jc w:val="both"/>
        <w:rPr>
          <w:rStyle w:val="c1"/>
          <w:sz w:val="28"/>
          <w:szCs w:val="28"/>
        </w:rPr>
      </w:pPr>
      <w:r w:rsidRPr="004E77B0">
        <w:rPr>
          <w:rStyle w:val="c1"/>
          <w:sz w:val="28"/>
          <w:szCs w:val="28"/>
        </w:rPr>
        <w:t>        ТРИЗ развивает такие нравственные качества, как умение радоваться успехам других, желание помочь, стремление найти выход из затруднительного положения. ТРИЗ позволяет получать знания без перегрузок, без зубрежки</w:t>
      </w:r>
      <w:r>
        <w:rPr>
          <w:rStyle w:val="c1"/>
          <w:sz w:val="28"/>
          <w:szCs w:val="28"/>
        </w:rPr>
        <w:t>.</w:t>
      </w:r>
    </w:p>
    <w:p w:rsidR="004F25C3" w:rsidRDefault="004F25C3" w:rsidP="004F25C3">
      <w:pPr>
        <w:pStyle w:val="a4"/>
        <w:spacing w:before="100" w:beforeAutospacing="1" w:after="100" w:afterAutospacing="1"/>
        <w:ind w:left="-142"/>
        <w:jc w:val="both"/>
        <w:rPr>
          <w:rStyle w:val="c1"/>
          <w:sz w:val="28"/>
          <w:szCs w:val="28"/>
        </w:rPr>
      </w:pPr>
    </w:p>
    <w:p w:rsidR="004F25C3" w:rsidRPr="004E77B0" w:rsidRDefault="004F25C3" w:rsidP="004F25C3">
      <w:pPr>
        <w:pStyle w:val="a4"/>
        <w:spacing w:before="100" w:beforeAutospacing="1" w:after="100" w:afterAutospacing="1"/>
        <w:ind w:left="-142"/>
        <w:jc w:val="both"/>
        <w:rPr>
          <w:sz w:val="28"/>
          <w:szCs w:val="28"/>
        </w:rPr>
      </w:pPr>
      <w:r w:rsidRPr="004E77B0">
        <w:rPr>
          <w:rStyle w:val="c1"/>
          <w:sz w:val="28"/>
          <w:szCs w:val="28"/>
        </w:rPr>
        <w:t>        Программа ТРИЗ для дошкольников – это программа коллективных игр и занятий. Они учат детей выявлять противоречия, свойства предметов, явлений и разрешать эти противоречия. Разрешение противоречий – ключ к творческому мышлению.</w:t>
      </w:r>
      <w:r w:rsidRPr="004E77B0">
        <w:rPr>
          <w:sz w:val="28"/>
          <w:szCs w:val="28"/>
        </w:rPr>
        <w:t xml:space="preserve">       </w:t>
      </w:r>
    </w:p>
    <w:p w:rsidR="004F25C3" w:rsidRDefault="004F25C3" w:rsidP="004F25C3">
      <w:pPr>
        <w:pStyle w:val="a4"/>
        <w:spacing w:before="100" w:beforeAutospacing="1" w:after="100" w:afterAutospacing="1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Pr="00E65595">
        <w:rPr>
          <w:b/>
          <w:sz w:val="28"/>
          <w:szCs w:val="28"/>
        </w:rPr>
        <w:t>Главная задача</w:t>
      </w:r>
      <w:r w:rsidRPr="00E65595">
        <w:rPr>
          <w:sz w:val="28"/>
          <w:szCs w:val="28"/>
        </w:rPr>
        <w:t xml:space="preserve"> данной методики – научить ребенка думать нестандартно и находить собственные решения. </w:t>
      </w:r>
    </w:p>
    <w:p w:rsidR="004F25C3" w:rsidRDefault="004F25C3" w:rsidP="004F25C3">
      <w:pPr>
        <w:pStyle w:val="a4"/>
        <w:spacing w:before="100" w:beforeAutospacing="1" w:after="100" w:afterAutospacing="1"/>
        <w:ind w:left="142"/>
        <w:jc w:val="both"/>
        <w:rPr>
          <w:sz w:val="28"/>
          <w:szCs w:val="28"/>
        </w:rPr>
      </w:pPr>
    </w:p>
    <w:p w:rsidR="004F25C3" w:rsidRDefault="004F25C3" w:rsidP="004F25C3">
      <w:pPr>
        <w:pStyle w:val="a4"/>
        <w:spacing w:before="100" w:beforeAutospacing="1" w:after="100" w:afterAutospacing="1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E77B0">
        <w:rPr>
          <w:b/>
          <w:bCs/>
          <w:sz w:val="28"/>
          <w:szCs w:val="28"/>
        </w:rPr>
        <w:t>Цели ТРИЗ</w:t>
      </w:r>
      <w:r w:rsidRPr="004E77B0">
        <w:rPr>
          <w:sz w:val="28"/>
          <w:szCs w:val="28"/>
        </w:rPr>
        <w:t xml:space="preserve"> - не просто развить фантазию детей, а научить их мыслить системно, с пониманием происходящих процессов, дать в руки воспитателям инструмент по конкретному практическому воспитанию у детей качеств творческой личности, способной понимать единство и противоречие окружающего мира, решать свои маленькие проблемы.   </w:t>
      </w:r>
    </w:p>
    <w:p w:rsidR="004F25C3" w:rsidRDefault="004F25C3" w:rsidP="004F25C3">
      <w:pPr>
        <w:pStyle w:val="a4"/>
        <w:spacing w:before="100" w:beforeAutospacing="1" w:after="100" w:afterAutospacing="1"/>
        <w:ind w:left="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4E77B0">
        <w:rPr>
          <w:sz w:val="28"/>
          <w:szCs w:val="28"/>
        </w:rPr>
        <w:t>ТРИЗ для дошкольников – это система коллективных игр, занятий, призванная не изменять основную программу, а максимально увеличивать ее эффективность.</w:t>
      </w:r>
    </w:p>
    <w:p w:rsidR="004F25C3" w:rsidRPr="004E77B0" w:rsidRDefault="004F25C3" w:rsidP="004F25C3">
      <w:pPr>
        <w:pStyle w:val="a4"/>
        <w:spacing w:before="100" w:beforeAutospacing="1" w:after="100" w:afterAutospacing="1"/>
        <w:ind w:left="142"/>
        <w:jc w:val="both"/>
        <w:rPr>
          <w:sz w:val="28"/>
          <w:szCs w:val="28"/>
        </w:rPr>
      </w:pPr>
    </w:p>
    <w:p w:rsidR="004F25C3" w:rsidRPr="00713266" w:rsidRDefault="004F25C3" w:rsidP="004F25C3">
      <w:pPr>
        <w:jc w:val="center"/>
        <w:rPr>
          <w:rFonts w:ascii="Times New Roman" w:hAnsi="Times New Roman"/>
          <w:b/>
          <w:bCs/>
          <w:i/>
          <w:sz w:val="36"/>
          <w:szCs w:val="36"/>
          <w:u w:val="single"/>
        </w:rPr>
      </w:pPr>
      <w:r w:rsidRPr="00713266">
        <w:rPr>
          <w:rFonts w:ascii="Times New Roman" w:hAnsi="Times New Roman"/>
          <w:b/>
          <w:bCs/>
          <w:i/>
          <w:sz w:val="36"/>
          <w:szCs w:val="36"/>
          <w:u w:val="single"/>
        </w:rPr>
        <w:t>Алгоритм решения изобретательских задач</w:t>
      </w:r>
    </w:p>
    <w:p w:rsidR="004F25C3" w:rsidRDefault="004F25C3" w:rsidP="004F25C3">
      <w:pPr>
        <w:spacing w:before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E77B0">
        <w:rPr>
          <w:rFonts w:ascii="Times New Roman" w:hAnsi="Times New Roman"/>
          <w:sz w:val="28"/>
          <w:szCs w:val="28"/>
        </w:rPr>
        <w:t xml:space="preserve">Основным средством работы с детьми является </w:t>
      </w:r>
      <w:r w:rsidRPr="004E77B0">
        <w:rPr>
          <w:rFonts w:ascii="Times New Roman" w:hAnsi="Times New Roman"/>
          <w:i/>
          <w:iCs/>
          <w:sz w:val="28"/>
          <w:szCs w:val="28"/>
        </w:rPr>
        <w:t>педагогический поиск.</w:t>
      </w:r>
      <w:r w:rsidRPr="004E77B0">
        <w:rPr>
          <w:rFonts w:ascii="Times New Roman" w:hAnsi="Times New Roman"/>
          <w:sz w:val="28"/>
          <w:szCs w:val="28"/>
        </w:rPr>
        <w:t xml:space="preserve"> Педагог не должен давать готовые знания, раскрывать перед ним истину, он должен учить ее </w:t>
      </w:r>
      <w:r w:rsidRPr="004E77B0">
        <w:rPr>
          <w:rFonts w:ascii="Times New Roman" w:hAnsi="Times New Roman"/>
          <w:sz w:val="28"/>
          <w:szCs w:val="28"/>
          <w:u w:val="single"/>
        </w:rPr>
        <w:t>находить</w:t>
      </w:r>
      <w:r w:rsidRPr="004E77B0">
        <w:rPr>
          <w:rFonts w:ascii="Times New Roman" w:hAnsi="Times New Roman"/>
          <w:sz w:val="28"/>
          <w:szCs w:val="28"/>
        </w:rPr>
        <w:t>. Если ребенок задает вопрос, не надо тут же давать готовый ответ. Наоборот, надо спросить его, что он сам об этом думает. Пригласить его к рассуждению. И наводящими вопросами подвести к тому, чтобы ребенок сам нашел ответ. Если же не задает вопроса, тогда педагог должен указать противоречие. Тем самым он ставит ребенка в ситуацию, когда ну</w:t>
      </w:r>
      <w:r>
        <w:rPr>
          <w:rFonts w:ascii="Times New Roman" w:hAnsi="Times New Roman"/>
          <w:sz w:val="28"/>
          <w:szCs w:val="28"/>
        </w:rPr>
        <w:t>жно найти ответ, т.е. в какой-</w:t>
      </w:r>
      <w:r w:rsidRPr="004E77B0">
        <w:rPr>
          <w:rFonts w:ascii="Times New Roman" w:hAnsi="Times New Roman"/>
          <w:sz w:val="28"/>
          <w:szCs w:val="28"/>
        </w:rPr>
        <w:t>то мере повто</w:t>
      </w:r>
      <w:r>
        <w:rPr>
          <w:rFonts w:ascii="Times New Roman" w:hAnsi="Times New Roman"/>
          <w:sz w:val="28"/>
          <w:szCs w:val="28"/>
        </w:rPr>
        <w:t xml:space="preserve">рить исторический путь познания </w:t>
      </w:r>
      <w:r w:rsidRPr="004E77B0">
        <w:rPr>
          <w:rFonts w:ascii="Times New Roman" w:hAnsi="Times New Roman"/>
          <w:sz w:val="28"/>
          <w:szCs w:val="28"/>
        </w:rPr>
        <w:t xml:space="preserve">и преобразования предмета или явления. </w:t>
      </w:r>
      <w:r w:rsidRPr="004E77B0">
        <w:rPr>
          <w:rFonts w:ascii="Times New Roman" w:hAnsi="Times New Roman"/>
          <w:sz w:val="28"/>
          <w:szCs w:val="28"/>
        </w:rPr>
        <w:br/>
        <w:t xml:space="preserve">      На первом этапе дети знакомятся с каждым компонентом в отдельности в игровой форме. Это помогает увидеть в окружающей действительности противоречия и научить их формулировать. </w:t>
      </w:r>
    </w:p>
    <w:p w:rsidR="004F25C3" w:rsidRDefault="004F25C3" w:rsidP="004F25C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Триз</w:t>
      </w:r>
      <w:proofErr w:type="spellEnd"/>
      <w:r>
        <w:rPr>
          <w:b/>
          <w:sz w:val="28"/>
          <w:szCs w:val="28"/>
        </w:rPr>
        <w:t xml:space="preserve"> для дошкольников – это не только способ решать воображаемые проблемы, но ещё и путь к развитию фантазии. Чем больше человек </w:t>
      </w:r>
      <w:proofErr w:type="spellStart"/>
      <w:r>
        <w:rPr>
          <w:b/>
          <w:sz w:val="28"/>
          <w:szCs w:val="28"/>
        </w:rPr>
        <w:t>прорешает</w:t>
      </w:r>
      <w:proofErr w:type="spellEnd"/>
      <w:r>
        <w:rPr>
          <w:b/>
          <w:sz w:val="28"/>
          <w:szCs w:val="28"/>
        </w:rPr>
        <w:t xml:space="preserve"> всевозможных задач, тем больше в его голове останется аналогий, благодаря которым можно быстро находить ответы. </w:t>
      </w:r>
    </w:p>
    <w:p w:rsidR="004F25C3" w:rsidRDefault="004F25C3" w:rsidP="004F25C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Главная задача </w:t>
      </w:r>
      <w:proofErr w:type="spellStart"/>
      <w:r>
        <w:rPr>
          <w:b/>
          <w:sz w:val="28"/>
          <w:szCs w:val="28"/>
        </w:rPr>
        <w:t>Триз</w:t>
      </w:r>
      <w:proofErr w:type="spellEnd"/>
      <w:r>
        <w:rPr>
          <w:b/>
          <w:sz w:val="28"/>
          <w:szCs w:val="28"/>
        </w:rPr>
        <w:t xml:space="preserve"> – это не решать задания ради самого решения, а находить ответы на жизненные вопросы. Способность взглянуть на </w:t>
      </w:r>
      <w:bookmarkStart w:id="0" w:name="_GoBack"/>
      <w:bookmarkEnd w:id="0"/>
      <w:r>
        <w:rPr>
          <w:b/>
          <w:sz w:val="28"/>
          <w:szCs w:val="28"/>
        </w:rPr>
        <w:t>проблемы под другим углом и находить решение там, где раньше его не было видно. Причём больше не потребуется тратить время на коллективный мозговой штурм, один человек благодаря своей силе воображения, вполне способен справиться даже с самой сложной задачей.</w:t>
      </w:r>
    </w:p>
    <w:p w:rsidR="004F25C3" w:rsidRDefault="004F25C3" w:rsidP="004F25C3">
      <w:pPr>
        <w:spacing w:before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61635F" w:rsidRDefault="0061635F"/>
    <w:sectPr w:rsidR="0061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5E"/>
    <w:rsid w:val="004F25C3"/>
    <w:rsid w:val="0061635F"/>
    <w:rsid w:val="0068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7F1EA-9772-4DA8-89E3-1ECE6CE2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5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25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4F25C3"/>
    <w:rPr>
      <w:rFonts w:cs="Times New Roman"/>
    </w:rPr>
  </w:style>
  <w:style w:type="paragraph" w:styleId="a4">
    <w:name w:val="List Paragraph"/>
    <w:basedOn w:val="a"/>
    <w:uiPriority w:val="99"/>
    <w:qFormat/>
    <w:rsid w:val="004F25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2020-12-23T22:10:00Z</dcterms:created>
  <dcterms:modified xsi:type="dcterms:W3CDTF">2020-12-23T22:13:00Z</dcterms:modified>
</cp:coreProperties>
</file>