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73" w:rsidRDefault="00373273" w:rsidP="009820E0">
      <w:pPr>
        <w:spacing w:after="0" w:line="240" w:lineRule="auto"/>
        <w:rPr>
          <w:rFonts w:ascii="Times New Roman" w:eastAsia="Times New Roman" w:hAnsi="Times New Roman" w:cs="Times New Roman"/>
          <w:b/>
          <w:sz w:val="28"/>
          <w:szCs w:val="28"/>
          <w:shd w:val="clear" w:color="auto" w:fill="FFFFFF"/>
          <w:lang w:eastAsia="ar-SA"/>
        </w:rPr>
      </w:pPr>
    </w:p>
    <w:p w:rsidR="00373273" w:rsidRPr="00373273" w:rsidRDefault="00373273" w:rsidP="00373273">
      <w:pPr>
        <w:spacing w:after="0" w:line="240" w:lineRule="auto"/>
        <w:ind w:firstLine="708"/>
        <w:jc w:val="center"/>
        <w:rPr>
          <w:rFonts w:ascii="Times New Roman" w:eastAsia="Times New Roman" w:hAnsi="Times New Roman" w:cs="Times New Roman"/>
          <w:b/>
          <w:sz w:val="28"/>
          <w:szCs w:val="28"/>
          <w:shd w:val="clear" w:color="auto" w:fill="FFFFFF"/>
          <w:lang w:eastAsia="ar-SA"/>
        </w:rPr>
      </w:pPr>
      <w:r w:rsidRPr="00373273">
        <w:rPr>
          <w:rFonts w:ascii="Times New Roman" w:eastAsia="Times New Roman" w:hAnsi="Times New Roman" w:cs="Times New Roman"/>
          <w:b/>
          <w:sz w:val="28"/>
          <w:szCs w:val="28"/>
          <w:shd w:val="clear" w:color="auto" w:fill="FFFFFF"/>
          <w:lang w:eastAsia="ar-SA"/>
        </w:rPr>
        <w:t>Как открывать знания с учениками</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b/>
          <w:sz w:val="28"/>
          <w:szCs w:val="28"/>
          <w:shd w:val="clear" w:color="auto" w:fill="FFFFFF"/>
          <w:lang w:eastAsia="ar-SA"/>
        </w:rPr>
        <w:t>«Проблемный урок, или</w:t>
      </w:r>
      <w:proofErr w:type="gramStart"/>
      <w:r w:rsidRPr="00373273">
        <w:rPr>
          <w:rFonts w:ascii="Times New Roman" w:eastAsia="Times New Roman" w:hAnsi="Times New Roman" w:cs="Times New Roman"/>
          <w:b/>
          <w:sz w:val="28"/>
          <w:szCs w:val="28"/>
          <w:shd w:val="clear" w:color="auto" w:fill="FFFFFF"/>
          <w:lang w:eastAsia="ar-SA"/>
        </w:rPr>
        <w:t xml:space="preserve"> К</w:t>
      </w:r>
      <w:proofErr w:type="gramEnd"/>
      <w:r w:rsidRPr="00373273">
        <w:rPr>
          <w:rFonts w:ascii="Times New Roman" w:eastAsia="Times New Roman" w:hAnsi="Times New Roman" w:cs="Times New Roman"/>
          <w:b/>
          <w:sz w:val="28"/>
          <w:szCs w:val="28"/>
          <w:shd w:val="clear" w:color="auto" w:fill="FFFFFF"/>
          <w:lang w:eastAsia="ar-SA"/>
        </w:rPr>
        <w:t xml:space="preserve">ак открывать знания с учениками» - </w:t>
      </w:r>
      <w:r w:rsidRPr="00373273">
        <w:rPr>
          <w:rFonts w:ascii="Times New Roman" w:eastAsia="Times New Roman" w:hAnsi="Times New Roman" w:cs="Times New Roman"/>
          <w:color w:val="333333"/>
          <w:sz w:val="28"/>
          <w:szCs w:val="28"/>
          <w:shd w:val="clear" w:color="auto" w:fill="FFFFFF"/>
          <w:lang w:eastAsia="ar-SA"/>
        </w:rPr>
        <w:t xml:space="preserve">так назвала один из своих трудов Елена Леонидовна Мельникова </w:t>
      </w:r>
      <w:r w:rsidRPr="00373273">
        <w:rPr>
          <w:rFonts w:ascii="Times New Roman" w:eastAsia="Times New Roman" w:hAnsi="Times New Roman" w:cs="Times New Roman"/>
          <w:sz w:val="28"/>
          <w:szCs w:val="28"/>
          <w:lang w:eastAsia="ar-SA"/>
        </w:rPr>
        <w:t xml:space="preserve">– автор технологии проблемного диалога, лауреат премии Правительства РФ в области образования, канд. </w:t>
      </w:r>
      <w:proofErr w:type="spellStart"/>
      <w:r w:rsidRPr="00373273">
        <w:rPr>
          <w:rFonts w:ascii="Times New Roman" w:eastAsia="Times New Roman" w:hAnsi="Times New Roman" w:cs="Times New Roman"/>
          <w:sz w:val="28"/>
          <w:szCs w:val="28"/>
          <w:lang w:eastAsia="ar-SA"/>
        </w:rPr>
        <w:t>психологич</w:t>
      </w:r>
      <w:proofErr w:type="spellEnd"/>
      <w:r w:rsidRPr="00373273">
        <w:rPr>
          <w:rFonts w:ascii="Times New Roman" w:eastAsia="Times New Roman" w:hAnsi="Times New Roman" w:cs="Times New Roman"/>
          <w:sz w:val="28"/>
          <w:szCs w:val="28"/>
          <w:lang w:eastAsia="ar-SA"/>
        </w:rPr>
        <w:t xml:space="preserve">. наук, доцент кафедры начального и дошкольного образования </w:t>
      </w:r>
      <w:proofErr w:type="spellStart"/>
      <w:r w:rsidRPr="00373273">
        <w:rPr>
          <w:rFonts w:ascii="Times New Roman" w:eastAsia="Times New Roman" w:hAnsi="Times New Roman" w:cs="Times New Roman"/>
          <w:sz w:val="28"/>
          <w:szCs w:val="28"/>
          <w:lang w:eastAsia="ar-SA"/>
        </w:rPr>
        <w:t>АПКиППРО</w:t>
      </w:r>
      <w:proofErr w:type="spellEnd"/>
      <w:r w:rsidRPr="00373273">
        <w:rPr>
          <w:rFonts w:ascii="Times New Roman" w:eastAsia="Times New Roman" w:hAnsi="Times New Roman" w:cs="Times New Roman"/>
          <w:sz w:val="28"/>
          <w:szCs w:val="28"/>
          <w:lang w:eastAsia="ar-SA"/>
        </w:rPr>
        <w:t xml:space="preserve">, г. Москва, которая многие годы пишет о проблемном обучении. </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 xml:space="preserve"> Проблемное обучение (по Е.Л. Мельниковой) -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навыками и умениями и развитие мыслительных способностей. </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 xml:space="preserve">Особую актуальность в обучении имеет введение нового материала. Этап введения знаний является наиболее сложной (и творческой) частью урока. При проблемном введении материала методы постановки проблемы обеспечивают формулирование учениками вопроса для исследования или темы урока, а методы поиска решения организуют открытие знания самими учащимися. </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 xml:space="preserve">Что значит «проблемное введение материала»? Это значит, урок отличается от традиционного этапом создания проблемной ситуации? Как бы </w:t>
      </w:r>
      <w:r w:rsidRPr="00373273">
        <w:rPr>
          <w:rFonts w:ascii="Times New Roman" w:eastAsia="Times New Roman" w:hAnsi="Times New Roman" w:cs="Times New Roman"/>
          <w:b/>
          <w:sz w:val="28"/>
          <w:szCs w:val="28"/>
          <w:lang w:eastAsia="ru-RU"/>
        </w:rPr>
        <w:t>просто</w:t>
      </w:r>
      <w:r w:rsidRPr="00373273">
        <w:rPr>
          <w:rFonts w:ascii="Times New Roman" w:eastAsia="Times New Roman" w:hAnsi="Times New Roman" w:cs="Times New Roman"/>
          <w:sz w:val="28"/>
          <w:szCs w:val="28"/>
          <w:lang w:eastAsia="ru-RU"/>
        </w:rPr>
        <w:t xml:space="preserve"> изложить, что такое «проблемная ситуация»?  Правильно, сама проблема по сути сопровождается эмоциями. Значит, проблемная ситуация возникнет, если у детей появится эмоциональный отклик: ученики широко распахивают глаза, открывают рты, задумчиво почёсывают затылки и недоумённо смотрят на учителя...</w:t>
      </w:r>
      <w:proofErr w:type="gramStart"/>
      <w:r w:rsidRPr="00373273">
        <w:rPr>
          <w:rFonts w:ascii="Times New Roman" w:eastAsia="Times New Roman" w:hAnsi="Times New Roman" w:cs="Times New Roman"/>
          <w:sz w:val="28"/>
          <w:szCs w:val="28"/>
          <w:lang w:eastAsia="ru-RU"/>
        </w:rPr>
        <w:t xml:space="preserve"> .</w:t>
      </w:r>
      <w:proofErr w:type="gramEnd"/>
      <w:r w:rsidRPr="00373273">
        <w:rPr>
          <w:rFonts w:ascii="Times New Roman" w:eastAsia="Times New Roman" w:hAnsi="Times New Roman" w:cs="Times New Roman"/>
          <w:sz w:val="28"/>
          <w:szCs w:val="28"/>
          <w:lang w:eastAsia="ru-RU"/>
        </w:rPr>
        <w:t xml:space="preserve"> И по реакции детей проблемные ситуации (по Мельниковой) можно разделить на два приёма: «с удивлением» и «с затруднением». Создать проблемные ситуации – значит ввести противоречия, столкновение с которым вызывает у учащихся удивление или затруднение. Рассмотрим данные противоречия или затруднения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4"/>
        <w:gridCol w:w="37"/>
        <w:gridCol w:w="2306"/>
        <w:gridCol w:w="38"/>
        <w:gridCol w:w="5159"/>
        <w:gridCol w:w="37"/>
      </w:tblGrid>
      <w:tr w:rsidR="00373273" w:rsidRPr="00373273" w:rsidTr="0027513D">
        <w:tc>
          <w:tcPr>
            <w:tcW w:w="2055" w:type="dxa"/>
            <w:gridSpan w:val="2"/>
            <w:shd w:val="clear" w:color="auto" w:fill="auto"/>
          </w:tcPr>
          <w:p w:rsidR="00373273" w:rsidRPr="00373273" w:rsidRDefault="00373273" w:rsidP="00373273">
            <w:pPr>
              <w:spacing w:after="0" w:line="276" w:lineRule="auto"/>
              <w:jc w:val="center"/>
              <w:rPr>
                <w:rFonts w:ascii="Times New Roman" w:eastAsia="Times New Roman" w:hAnsi="Times New Roman" w:cs="Times New Roman"/>
                <w:b/>
                <w:i/>
                <w:sz w:val="24"/>
                <w:szCs w:val="24"/>
                <w:lang w:eastAsia="ru-RU"/>
              </w:rPr>
            </w:pPr>
            <w:r w:rsidRPr="00373273">
              <w:rPr>
                <w:rFonts w:ascii="Times New Roman" w:eastAsia="Times New Roman" w:hAnsi="Times New Roman" w:cs="Times New Roman"/>
                <w:b/>
                <w:i/>
                <w:sz w:val="24"/>
                <w:szCs w:val="24"/>
                <w:lang w:eastAsia="ru-RU"/>
              </w:rPr>
              <w:t>Тип проблемной ситуации</w:t>
            </w:r>
          </w:p>
        </w:tc>
        <w:tc>
          <w:tcPr>
            <w:tcW w:w="2370" w:type="dxa"/>
            <w:gridSpan w:val="2"/>
            <w:shd w:val="clear" w:color="auto" w:fill="auto"/>
          </w:tcPr>
          <w:p w:rsidR="00373273" w:rsidRPr="00373273" w:rsidRDefault="00373273" w:rsidP="00373273">
            <w:pPr>
              <w:spacing w:after="0" w:line="276" w:lineRule="auto"/>
              <w:jc w:val="center"/>
              <w:rPr>
                <w:rFonts w:ascii="Times New Roman" w:eastAsia="Times New Roman" w:hAnsi="Times New Roman" w:cs="Times New Roman"/>
                <w:b/>
                <w:i/>
                <w:sz w:val="24"/>
                <w:szCs w:val="24"/>
                <w:lang w:eastAsia="ru-RU"/>
              </w:rPr>
            </w:pPr>
            <w:r w:rsidRPr="00373273">
              <w:rPr>
                <w:rFonts w:ascii="Times New Roman" w:eastAsia="Times New Roman" w:hAnsi="Times New Roman" w:cs="Times New Roman"/>
                <w:b/>
                <w:i/>
                <w:sz w:val="24"/>
                <w:szCs w:val="24"/>
                <w:lang w:eastAsia="ru-RU"/>
              </w:rPr>
              <w:t>Тип противоречия</w:t>
            </w:r>
          </w:p>
        </w:tc>
        <w:tc>
          <w:tcPr>
            <w:tcW w:w="5429" w:type="dxa"/>
            <w:gridSpan w:val="2"/>
            <w:shd w:val="clear" w:color="auto" w:fill="auto"/>
          </w:tcPr>
          <w:p w:rsidR="00373273" w:rsidRPr="00373273" w:rsidRDefault="00373273" w:rsidP="00373273">
            <w:pPr>
              <w:spacing w:after="0" w:line="276" w:lineRule="auto"/>
              <w:jc w:val="center"/>
              <w:rPr>
                <w:rFonts w:ascii="Times New Roman" w:eastAsia="Times New Roman" w:hAnsi="Times New Roman" w:cs="Times New Roman"/>
                <w:b/>
                <w:i/>
                <w:sz w:val="24"/>
                <w:szCs w:val="24"/>
                <w:lang w:eastAsia="ru-RU"/>
              </w:rPr>
            </w:pPr>
            <w:r w:rsidRPr="00373273">
              <w:rPr>
                <w:rFonts w:ascii="Times New Roman" w:eastAsia="Times New Roman" w:hAnsi="Times New Roman" w:cs="Times New Roman"/>
                <w:b/>
                <w:i/>
                <w:sz w:val="24"/>
                <w:szCs w:val="24"/>
                <w:lang w:eastAsia="ru-RU"/>
              </w:rPr>
              <w:t>Приёмы создания проблемной ситуации</w:t>
            </w:r>
          </w:p>
        </w:tc>
      </w:tr>
      <w:tr w:rsidR="00373273" w:rsidRPr="00373273" w:rsidTr="0027513D">
        <w:trPr>
          <w:trHeight w:val="275"/>
        </w:trPr>
        <w:tc>
          <w:tcPr>
            <w:tcW w:w="2055" w:type="dxa"/>
            <w:gridSpan w:val="2"/>
            <w:vMerge w:val="restart"/>
            <w:shd w:val="clear" w:color="auto" w:fill="auto"/>
          </w:tcPr>
          <w:p w:rsidR="00373273" w:rsidRPr="00373273" w:rsidRDefault="00373273" w:rsidP="00373273">
            <w:pPr>
              <w:spacing w:after="0" w:line="276" w:lineRule="auto"/>
              <w:jc w:val="both"/>
              <w:rPr>
                <w:rFonts w:ascii="Times New Roman" w:eastAsia="Times New Roman" w:hAnsi="Times New Roman" w:cs="Times New Roman"/>
                <w:i/>
                <w:sz w:val="24"/>
                <w:szCs w:val="24"/>
                <w:lang w:eastAsia="ru-RU"/>
              </w:rPr>
            </w:pPr>
            <w:r w:rsidRPr="00373273">
              <w:rPr>
                <w:rFonts w:ascii="Times New Roman" w:eastAsia="Times New Roman" w:hAnsi="Times New Roman" w:cs="Times New Roman"/>
                <w:i/>
                <w:sz w:val="24"/>
                <w:szCs w:val="24"/>
                <w:lang w:eastAsia="ru-RU"/>
              </w:rPr>
              <w:t>С удивлением</w:t>
            </w:r>
          </w:p>
        </w:tc>
        <w:tc>
          <w:tcPr>
            <w:tcW w:w="2370" w:type="dxa"/>
            <w:gridSpan w:val="2"/>
            <w:vMerge w:val="restart"/>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 xml:space="preserve">Между двумя (или более) положениями </w:t>
            </w:r>
          </w:p>
        </w:tc>
        <w:tc>
          <w:tcPr>
            <w:tcW w:w="5429" w:type="dxa"/>
            <w:gridSpan w:val="2"/>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Прием 1. Одновременно предъявить противоречивые факты, теории или точки зрения</w:t>
            </w:r>
          </w:p>
        </w:tc>
      </w:tr>
      <w:tr w:rsidR="00373273" w:rsidRPr="00373273" w:rsidTr="0027513D">
        <w:trPr>
          <w:trHeight w:val="345"/>
        </w:trPr>
        <w:tc>
          <w:tcPr>
            <w:tcW w:w="2055" w:type="dxa"/>
            <w:gridSpan w:val="2"/>
            <w:vMerge/>
            <w:shd w:val="clear" w:color="auto" w:fill="auto"/>
          </w:tcPr>
          <w:p w:rsidR="00373273" w:rsidRPr="00373273" w:rsidRDefault="00373273" w:rsidP="00373273">
            <w:pPr>
              <w:spacing w:after="0" w:line="276" w:lineRule="auto"/>
              <w:jc w:val="both"/>
              <w:rPr>
                <w:rFonts w:ascii="Times New Roman" w:eastAsia="Times New Roman" w:hAnsi="Times New Roman" w:cs="Times New Roman"/>
                <w:i/>
                <w:sz w:val="24"/>
                <w:szCs w:val="24"/>
                <w:lang w:eastAsia="ru-RU"/>
              </w:rPr>
            </w:pPr>
          </w:p>
        </w:tc>
        <w:tc>
          <w:tcPr>
            <w:tcW w:w="2370" w:type="dxa"/>
            <w:gridSpan w:val="2"/>
            <w:vMerge/>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p>
        </w:tc>
        <w:tc>
          <w:tcPr>
            <w:tcW w:w="5429" w:type="dxa"/>
            <w:gridSpan w:val="2"/>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Прием 2. Столкнуть разные мнения учеников вопросом или практическим заданием</w:t>
            </w:r>
          </w:p>
        </w:tc>
      </w:tr>
      <w:tr w:rsidR="00373273" w:rsidRPr="00373273" w:rsidTr="0027513D">
        <w:trPr>
          <w:trHeight w:val="1597"/>
        </w:trPr>
        <w:tc>
          <w:tcPr>
            <w:tcW w:w="2055" w:type="dxa"/>
            <w:gridSpan w:val="2"/>
            <w:vMerge/>
            <w:shd w:val="clear" w:color="auto" w:fill="auto"/>
          </w:tcPr>
          <w:p w:rsidR="00373273" w:rsidRPr="00373273" w:rsidRDefault="00373273" w:rsidP="00373273">
            <w:pPr>
              <w:spacing w:after="0" w:line="276" w:lineRule="auto"/>
              <w:jc w:val="both"/>
              <w:rPr>
                <w:rFonts w:ascii="Times New Roman" w:eastAsia="Times New Roman" w:hAnsi="Times New Roman" w:cs="Times New Roman"/>
                <w:i/>
                <w:sz w:val="24"/>
                <w:szCs w:val="24"/>
                <w:lang w:eastAsia="ru-RU"/>
              </w:rPr>
            </w:pPr>
          </w:p>
        </w:tc>
        <w:tc>
          <w:tcPr>
            <w:tcW w:w="2370" w:type="dxa"/>
            <w:gridSpan w:val="2"/>
            <w:shd w:val="clear" w:color="auto" w:fill="auto"/>
          </w:tcPr>
          <w:p w:rsidR="00373273" w:rsidRPr="00373273" w:rsidRDefault="00373273" w:rsidP="00373273">
            <w:pPr>
              <w:suppressAutoHyphens/>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Между житейским представлением учащихся и научным фактом</w:t>
            </w:r>
          </w:p>
        </w:tc>
        <w:tc>
          <w:tcPr>
            <w:tcW w:w="5429" w:type="dxa"/>
            <w:gridSpan w:val="2"/>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Прием 3. Шаг 1. Обнажить житейское представление учащихся вопросом или практическим заданием «на ошибку»</w:t>
            </w:r>
          </w:p>
          <w:p w:rsidR="00373273" w:rsidRPr="00373273" w:rsidRDefault="00373273" w:rsidP="00373273">
            <w:pPr>
              <w:suppressAutoHyphens/>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Шаг 2. Предъявить научный факт сообщением, экспериментом или наглядностью</w:t>
            </w:r>
          </w:p>
        </w:tc>
      </w:tr>
      <w:tr w:rsidR="00373273" w:rsidRPr="00373273" w:rsidTr="0027513D">
        <w:trPr>
          <w:gridAfter w:val="1"/>
          <w:wAfter w:w="39" w:type="dxa"/>
          <w:trHeight w:val="360"/>
        </w:trPr>
        <w:tc>
          <w:tcPr>
            <w:tcW w:w="2016" w:type="dxa"/>
            <w:vMerge w:val="restart"/>
            <w:shd w:val="clear" w:color="auto" w:fill="auto"/>
          </w:tcPr>
          <w:p w:rsidR="00373273" w:rsidRPr="00373273" w:rsidRDefault="00373273" w:rsidP="00373273">
            <w:pPr>
              <w:spacing w:after="0" w:line="276" w:lineRule="auto"/>
              <w:jc w:val="both"/>
              <w:rPr>
                <w:rFonts w:ascii="Times New Roman" w:eastAsia="Times New Roman" w:hAnsi="Times New Roman" w:cs="Times New Roman"/>
                <w:i/>
                <w:sz w:val="24"/>
                <w:szCs w:val="24"/>
                <w:lang w:eastAsia="ru-RU"/>
              </w:rPr>
            </w:pPr>
            <w:r w:rsidRPr="00373273">
              <w:rPr>
                <w:rFonts w:ascii="Times New Roman" w:eastAsia="Times New Roman" w:hAnsi="Times New Roman" w:cs="Times New Roman"/>
                <w:i/>
                <w:sz w:val="24"/>
                <w:szCs w:val="24"/>
                <w:lang w:eastAsia="ru-RU"/>
              </w:rPr>
              <w:t>С затруднением</w:t>
            </w:r>
          </w:p>
        </w:tc>
        <w:tc>
          <w:tcPr>
            <w:tcW w:w="2370" w:type="dxa"/>
            <w:gridSpan w:val="2"/>
            <w:vMerge w:val="restart"/>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 xml:space="preserve">Между необходимостью и </w:t>
            </w:r>
            <w:r w:rsidRPr="00373273">
              <w:rPr>
                <w:rFonts w:ascii="Times New Roman" w:eastAsia="Times New Roman" w:hAnsi="Times New Roman" w:cs="Times New Roman"/>
                <w:sz w:val="24"/>
                <w:szCs w:val="24"/>
                <w:lang w:eastAsia="ar-SA"/>
              </w:rPr>
              <w:lastRenderedPageBreak/>
              <w:t>невозможностью выполнить задание учителя</w:t>
            </w:r>
          </w:p>
        </w:tc>
        <w:tc>
          <w:tcPr>
            <w:tcW w:w="5429" w:type="dxa"/>
            <w:gridSpan w:val="2"/>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lastRenderedPageBreak/>
              <w:t>Прием 4. Дать практическое задание, не выполнимое вообще</w:t>
            </w:r>
          </w:p>
        </w:tc>
      </w:tr>
      <w:tr w:rsidR="00373273" w:rsidRPr="00373273" w:rsidTr="0027513D">
        <w:trPr>
          <w:gridAfter w:val="1"/>
          <w:wAfter w:w="39" w:type="dxa"/>
          <w:trHeight w:val="420"/>
        </w:trPr>
        <w:tc>
          <w:tcPr>
            <w:tcW w:w="2016" w:type="dxa"/>
            <w:vMerge/>
            <w:shd w:val="clear" w:color="auto" w:fill="auto"/>
          </w:tcPr>
          <w:p w:rsidR="00373273" w:rsidRPr="00373273" w:rsidRDefault="00373273" w:rsidP="00373273">
            <w:pPr>
              <w:spacing w:after="0" w:line="276" w:lineRule="auto"/>
              <w:jc w:val="both"/>
              <w:rPr>
                <w:rFonts w:ascii="Times New Roman" w:eastAsia="Times New Roman" w:hAnsi="Times New Roman" w:cs="Times New Roman"/>
                <w:i/>
                <w:sz w:val="24"/>
                <w:szCs w:val="24"/>
                <w:lang w:eastAsia="ru-RU"/>
              </w:rPr>
            </w:pPr>
          </w:p>
        </w:tc>
        <w:tc>
          <w:tcPr>
            <w:tcW w:w="2370" w:type="dxa"/>
            <w:gridSpan w:val="2"/>
            <w:vMerge/>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p>
        </w:tc>
        <w:tc>
          <w:tcPr>
            <w:tcW w:w="5429" w:type="dxa"/>
            <w:gridSpan w:val="2"/>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Прием 5. Дать практическое задание, не сходное с предыдущим</w:t>
            </w:r>
          </w:p>
        </w:tc>
      </w:tr>
      <w:tr w:rsidR="00373273" w:rsidRPr="00373273" w:rsidTr="0027513D">
        <w:trPr>
          <w:gridAfter w:val="1"/>
          <w:wAfter w:w="39" w:type="dxa"/>
          <w:trHeight w:val="1279"/>
        </w:trPr>
        <w:tc>
          <w:tcPr>
            <w:tcW w:w="2016" w:type="dxa"/>
            <w:vMerge/>
            <w:shd w:val="clear" w:color="auto" w:fill="auto"/>
          </w:tcPr>
          <w:p w:rsidR="00373273" w:rsidRPr="00373273" w:rsidRDefault="00373273" w:rsidP="00373273">
            <w:pPr>
              <w:spacing w:after="0" w:line="276" w:lineRule="auto"/>
              <w:jc w:val="both"/>
              <w:rPr>
                <w:rFonts w:ascii="Times New Roman" w:eastAsia="Times New Roman" w:hAnsi="Times New Roman" w:cs="Times New Roman"/>
                <w:i/>
                <w:sz w:val="24"/>
                <w:szCs w:val="24"/>
                <w:lang w:eastAsia="ru-RU"/>
              </w:rPr>
            </w:pPr>
          </w:p>
        </w:tc>
        <w:tc>
          <w:tcPr>
            <w:tcW w:w="2370" w:type="dxa"/>
            <w:gridSpan w:val="2"/>
            <w:vMerge/>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p>
        </w:tc>
        <w:tc>
          <w:tcPr>
            <w:tcW w:w="5429" w:type="dxa"/>
            <w:gridSpan w:val="2"/>
            <w:shd w:val="clear" w:color="auto" w:fill="auto"/>
          </w:tcPr>
          <w:p w:rsidR="00373273" w:rsidRPr="00373273" w:rsidRDefault="00373273" w:rsidP="00373273">
            <w:pPr>
              <w:suppressAutoHyphens/>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Прием 6. Шаг 1. Дать невыполнимое практическое задание, сходное с предыдущим</w:t>
            </w:r>
          </w:p>
          <w:p w:rsidR="00373273" w:rsidRPr="00373273" w:rsidRDefault="00373273" w:rsidP="00373273">
            <w:pPr>
              <w:suppressAutoHyphens/>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Шаг 2. Доказать, что задание учениками не выполнено</w:t>
            </w:r>
          </w:p>
        </w:tc>
      </w:tr>
    </w:tbl>
    <w:p w:rsidR="00373273" w:rsidRPr="00373273" w:rsidRDefault="00373273" w:rsidP="00373273">
      <w:pPr>
        <w:spacing w:after="0" w:line="276" w:lineRule="auto"/>
        <w:ind w:firstLine="708"/>
        <w:jc w:val="both"/>
        <w:rPr>
          <w:rFonts w:ascii="Times New Roman" w:eastAsia="Times New Roman" w:hAnsi="Times New Roman" w:cs="Times New Roman"/>
          <w:sz w:val="26"/>
          <w:szCs w:val="26"/>
          <w:lang w:eastAsia="ru-RU"/>
        </w:rPr>
      </w:pP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Увидели, что проблемные ситуации создаются на разных противоречиях и различными приёмами, то и текст побуждения, значит, для каждого приёма будет свой.</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i/>
          <w:sz w:val="28"/>
          <w:szCs w:val="28"/>
          <w:lang w:eastAsia="ru-RU"/>
        </w:rPr>
        <w:t>Так, для приёма, когда одновременно предъявляются противоречивые факты.</w:t>
      </w:r>
      <w:r w:rsidRPr="00373273">
        <w:rPr>
          <w:rFonts w:ascii="Times New Roman" w:eastAsia="Times New Roman" w:hAnsi="Times New Roman" w:cs="Times New Roman"/>
          <w:sz w:val="28"/>
          <w:szCs w:val="28"/>
          <w:lang w:eastAsia="ru-RU"/>
        </w:rPr>
        <w:t xml:space="preserve"> Добиться осознания противоречия двух фактов можно разными подводящими или вспомогательными репликами: «Что вас удивило?», «Что интересного заметили?» Когда классу предъявляются не факты, а противоположные научные теории или частные мнения, диалог может строиться иначе: «Почему вы удивились», «Сколько существует теорий (точек зрения)?»</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После приёма, когда педагог сталкивает разные мнения учащихся, уместно было бы спросить: «Вопрос один? А мнений сколько? Почему так получилось?» или «Чего мы ещё не знаем?»</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В случае приёма обнажения житейского представления и последующего предъявления научного факта учитель может использовать следующие реплики: «Вы что думали сначала? А что оказывается на самом деле?»</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Рассмотрим все эти приёмы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4295"/>
        <w:gridCol w:w="3332"/>
      </w:tblGrid>
      <w:tr w:rsidR="00373273" w:rsidRPr="00373273" w:rsidTr="0027513D">
        <w:tc>
          <w:tcPr>
            <w:tcW w:w="6771" w:type="dxa"/>
            <w:gridSpan w:val="2"/>
            <w:shd w:val="clear" w:color="auto" w:fill="auto"/>
          </w:tcPr>
          <w:p w:rsidR="00373273" w:rsidRPr="00373273" w:rsidRDefault="00373273" w:rsidP="00373273">
            <w:pPr>
              <w:spacing w:after="0" w:line="276" w:lineRule="auto"/>
              <w:jc w:val="center"/>
              <w:rPr>
                <w:rFonts w:ascii="Times New Roman" w:eastAsia="Times New Roman" w:hAnsi="Times New Roman" w:cs="Times New Roman"/>
                <w:b/>
                <w:sz w:val="24"/>
                <w:szCs w:val="24"/>
                <w:lang w:eastAsia="ru-RU"/>
              </w:rPr>
            </w:pPr>
            <w:r w:rsidRPr="00373273">
              <w:rPr>
                <w:rFonts w:ascii="Times New Roman" w:eastAsia="Times New Roman" w:hAnsi="Times New Roman" w:cs="Times New Roman"/>
                <w:b/>
                <w:sz w:val="24"/>
                <w:szCs w:val="24"/>
                <w:lang w:eastAsia="ru-RU"/>
              </w:rPr>
              <w:t>Побуждение к осознанию противоречия</w:t>
            </w:r>
          </w:p>
        </w:tc>
        <w:tc>
          <w:tcPr>
            <w:tcW w:w="3510" w:type="dxa"/>
            <w:shd w:val="clear" w:color="auto" w:fill="auto"/>
          </w:tcPr>
          <w:p w:rsidR="00373273" w:rsidRPr="00373273" w:rsidRDefault="00373273" w:rsidP="00373273">
            <w:pPr>
              <w:spacing w:after="0" w:line="276" w:lineRule="auto"/>
              <w:jc w:val="center"/>
              <w:rPr>
                <w:rFonts w:ascii="Times New Roman" w:eastAsia="Times New Roman" w:hAnsi="Times New Roman" w:cs="Times New Roman"/>
                <w:b/>
                <w:sz w:val="24"/>
                <w:szCs w:val="24"/>
                <w:lang w:eastAsia="ru-RU"/>
              </w:rPr>
            </w:pPr>
            <w:r w:rsidRPr="00373273">
              <w:rPr>
                <w:rFonts w:ascii="Times New Roman" w:eastAsia="Times New Roman" w:hAnsi="Times New Roman" w:cs="Times New Roman"/>
                <w:b/>
                <w:sz w:val="24"/>
                <w:szCs w:val="24"/>
                <w:lang w:eastAsia="ru-RU"/>
              </w:rPr>
              <w:t>Побуждение к формулированию учебной проблемы</w:t>
            </w:r>
          </w:p>
        </w:tc>
      </w:tr>
      <w:tr w:rsidR="00373273" w:rsidRPr="00373273" w:rsidTr="0027513D">
        <w:trPr>
          <w:trHeight w:val="600"/>
        </w:trPr>
        <w:tc>
          <w:tcPr>
            <w:tcW w:w="2070" w:type="dxa"/>
            <w:vMerge w:val="restart"/>
            <w:shd w:val="clear" w:color="auto" w:fill="auto"/>
          </w:tcPr>
          <w:p w:rsidR="00373273" w:rsidRPr="00373273" w:rsidRDefault="00373273" w:rsidP="00373273">
            <w:pPr>
              <w:spacing w:after="0" w:line="276" w:lineRule="auto"/>
              <w:jc w:val="both"/>
              <w:rPr>
                <w:rFonts w:ascii="Times New Roman" w:eastAsia="Times New Roman" w:hAnsi="Times New Roman" w:cs="Times New Roman"/>
                <w:b/>
                <w:i/>
                <w:sz w:val="24"/>
                <w:szCs w:val="24"/>
                <w:lang w:eastAsia="ru-RU"/>
              </w:rPr>
            </w:pPr>
          </w:p>
          <w:p w:rsidR="00373273" w:rsidRPr="00373273" w:rsidRDefault="00373273" w:rsidP="00373273">
            <w:pPr>
              <w:spacing w:after="0" w:line="276" w:lineRule="auto"/>
              <w:jc w:val="both"/>
              <w:rPr>
                <w:rFonts w:ascii="Times New Roman" w:eastAsia="Times New Roman" w:hAnsi="Times New Roman" w:cs="Times New Roman"/>
                <w:b/>
                <w:i/>
                <w:sz w:val="24"/>
                <w:szCs w:val="24"/>
                <w:lang w:eastAsia="ru-RU"/>
              </w:rPr>
            </w:pPr>
            <w:r w:rsidRPr="00373273">
              <w:rPr>
                <w:rFonts w:ascii="Times New Roman" w:eastAsia="Times New Roman" w:hAnsi="Times New Roman" w:cs="Times New Roman"/>
                <w:b/>
                <w:i/>
                <w:sz w:val="24"/>
                <w:szCs w:val="24"/>
                <w:lang w:eastAsia="ru-RU"/>
              </w:rPr>
              <w:t>ПРИЁМ 1</w:t>
            </w:r>
          </w:p>
          <w:p w:rsidR="00373273" w:rsidRPr="00373273" w:rsidRDefault="00373273" w:rsidP="00373273">
            <w:pPr>
              <w:spacing w:after="0" w:line="276" w:lineRule="auto"/>
              <w:jc w:val="both"/>
              <w:rPr>
                <w:rFonts w:ascii="Times New Roman" w:eastAsia="Times New Roman" w:hAnsi="Times New Roman" w:cs="Times New Roman"/>
                <w:b/>
                <w:i/>
                <w:sz w:val="24"/>
                <w:szCs w:val="24"/>
                <w:lang w:eastAsia="ru-RU"/>
              </w:rPr>
            </w:pPr>
          </w:p>
        </w:tc>
        <w:tc>
          <w:tcPr>
            <w:tcW w:w="4701"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i/>
                <w:sz w:val="24"/>
                <w:szCs w:val="24"/>
                <w:u w:val="single"/>
                <w:lang w:eastAsia="ru-RU"/>
              </w:rPr>
              <w:t xml:space="preserve">О </w:t>
            </w:r>
            <w:proofErr w:type="gramStart"/>
            <w:r w:rsidRPr="00373273">
              <w:rPr>
                <w:rFonts w:ascii="Times New Roman" w:eastAsia="Times New Roman" w:hAnsi="Times New Roman" w:cs="Times New Roman"/>
                <w:i/>
                <w:sz w:val="24"/>
                <w:szCs w:val="24"/>
                <w:u w:val="single"/>
                <w:lang w:eastAsia="ru-RU"/>
              </w:rPr>
              <w:t>фактах</w:t>
            </w:r>
            <w:proofErr w:type="gramEnd"/>
            <w:r w:rsidRPr="00373273">
              <w:rPr>
                <w:rFonts w:ascii="Times New Roman" w:eastAsia="Times New Roman" w:hAnsi="Times New Roman" w:cs="Times New Roman"/>
                <w:i/>
                <w:sz w:val="24"/>
                <w:szCs w:val="24"/>
                <w:u w:val="single"/>
                <w:lang w:eastAsia="ru-RU"/>
              </w:rPr>
              <w:t xml:space="preserve"> </w:t>
            </w:r>
            <w:r w:rsidRPr="00373273">
              <w:rPr>
                <w:rFonts w:ascii="Times New Roman" w:eastAsia="Times New Roman" w:hAnsi="Times New Roman" w:cs="Times New Roman"/>
                <w:sz w:val="24"/>
                <w:szCs w:val="24"/>
                <w:lang w:eastAsia="ru-RU"/>
              </w:rPr>
              <w:t>Что вас удивило? Что интересного заметили? Какие вы видите факты?</w:t>
            </w:r>
          </w:p>
        </w:tc>
        <w:tc>
          <w:tcPr>
            <w:tcW w:w="3510" w:type="dxa"/>
            <w:vMerge w:val="restart"/>
            <w:shd w:val="clear" w:color="auto" w:fill="auto"/>
          </w:tcPr>
          <w:p w:rsidR="00373273" w:rsidRPr="00373273" w:rsidRDefault="00373273" w:rsidP="00373273">
            <w:pPr>
              <w:spacing w:after="0" w:line="276" w:lineRule="auto"/>
              <w:jc w:val="center"/>
              <w:rPr>
                <w:rFonts w:ascii="Times New Roman" w:eastAsia="Times New Roman" w:hAnsi="Times New Roman" w:cs="Times New Roman"/>
                <w:sz w:val="24"/>
                <w:szCs w:val="24"/>
                <w:lang w:eastAsia="ru-RU"/>
              </w:rPr>
            </w:pPr>
          </w:p>
          <w:p w:rsidR="00373273" w:rsidRPr="00373273" w:rsidRDefault="00373273" w:rsidP="00373273">
            <w:pPr>
              <w:spacing w:after="0" w:line="276" w:lineRule="auto"/>
              <w:jc w:val="center"/>
              <w:rPr>
                <w:rFonts w:ascii="Times New Roman" w:eastAsia="Times New Roman" w:hAnsi="Times New Roman" w:cs="Times New Roman"/>
                <w:sz w:val="24"/>
                <w:szCs w:val="24"/>
                <w:lang w:eastAsia="ru-RU"/>
              </w:rPr>
            </w:pPr>
          </w:p>
          <w:p w:rsidR="00373273" w:rsidRPr="00373273" w:rsidRDefault="00373273" w:rsidP="00373273">
            <w:pPr>
              <w:spacing w:after="0" w:line="276" w:lineRule="auto"/>
              <w:jc w:val="center"/>
              <w:rPr>
                <w:rFonts w:ascii="Times New Roman" w:eastAsia="Times New Roman" w:hAnsi="Times New Roman" w:cs="Times New Roman"/>
                <w:b/>
                <w:i/>
                <w:sz w:val="24"/>
                <w:szCs w:val="24"/>
                <w:lang w:eastAsia="ru-RU"/>
              </w:rPr>
            </w:pPr>
            <w:r w:rsidRPr="00373273">
              <w:rPr>
                <w:rFonts w:ascii="Times New Roman" w:eastAsia="Times New Roman" w:hAnsi="Times New Roman" w:cs="Times New Roman"/>
                <w:b/>
                <w:i/>
                <w:sz w:val="24"/>
                <w:szCs w:val="24"/>
                <w:lang w:eastAsia="ru-RU"/>
              </w:rPr>
              <w:t>Выбрать подходящее:</w:t>
            </w:r>
          </w:p>
          <w:p w:rsidR="00373273" w:rsidRPr="00373273" w:rsidRDefault="00373273" w:rsidP="00373273">
            <w:pPr>
              <w:spacing w:after="0" w:line="276" w:lineRule="auto"/>
              <w:jc w:val="center"/>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ru-RU"/>
              </w:rPr>
              <w:t>Какой возникнет вопрос?</w:t>
            </w:r>
          </w:p>
          <w:p w:rsidR="00373273" w:rsidRPr="00373273" w:rsidRDefault="00373273" w:rsidP="00373273">
            <w:pPr>
              <w:spacing w:after="0" w:line="276" w:lineRule="auto"/>
              <w:jc w:val="center"/>
              <w:rPr>
                <w:rFonts w:ascii="Times New Roman" w:eastAsia="Times New Roman" w:hAnsi="Times New Roman" w:cs="Times New Roman"/>
                <w:sz w:val="24"/>
                <w:szCs w:val="24"/>
                <w:lang w:eastAsia="ru-RU"/>
              </w:rPr>
            </w:pPr>
          </w:p>
          <w:p w:rsidR="00373273" w:rsidRPr="00373273" w:rsidRDefault="00373273" w:rsidP="00373273">
            <w:pPr>
              <w:spacing w:after="0" w:line="276" w:lineRule="auto"/>
              <w:jc w:val="center"/>
              <w:rPr>
                <w:rFonts w:ascii="Times New Roman" w:eastAsia="Times New Roman" w:hAnsi="Times New Roman" w:cs="Times New Roman"/>
                <w:sz w:val="24"/>
                <w:szCs w:val="24"/>
                <w:lang w:eastAsia="ru-RU"/>
              </w:rPr>
            </w:pPr>
          </w:p>
          <w:p w:rsidR="00373273" w:rsidRPr="00373273" w:rsidRDefault="00373273" w:rsidP="00373273">
            <w:pPr>
              <w:spacing w:after="0" w:line="276" w:lineRule="auto"/>
              <w:jc w:val="center"/>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ru-RU"/>
              </w:rPr>
              <w:t>Какова будет тема урока?</w:t>
            </w:r>
          </w:p>
          <w:p w:rsidR="00373273" w:rsidRPr="00373273" w:rsidRDefault="00373273" w:rsidP="00373273">
            <w:pPr>
              <w:spacing w:after="0" w:line="276" w:lineRule="auto"/>
              <w:jc w:val="center"/>
              <w:rPr>
                <w:rFonts w:ascii="Times New Roman" w:eastAsia="Times New Roman" w:hAnsi="Times New Roman" w:cs="Times New Roman"/>
                <w:sz w:val="24"/>
                <w:szCs w:val="24"/>
                <w:lang w:eastAsia="ru-RU"/>
              </w:rPr>
            </w:pPr>
          </w:p>
          <w:p w:rsidR="00373273" w:rsidRPr="00373273" w:rsidRDefault="00373273" w:rsidP="00373273">
            <w:pPr>
              <w:spacing w:after="0" w:line="276" w:lineRule="auto"/>
              <w:jc w:val="center"/>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ru-RU"/>
              </w:rPr>
              <w:t>Сформулируйте проблему!</w:t>
            </w:r>
          </w:p>
        </w:tc>
      </w:tr>
      <w:tr w:rsidR="00373273" w:rsidRPr="00373273" w:rsidTr="0027513D">
        <w:trPr>
          <w:trHeight w:val="337"/>
        </w:trPr>
        <w:tc>
          <w:tcPr>
            <w:tcW w:w="2070" w:type="dxa"/>
            <w:vMerge/>
            <w:shd w:val="clear" w:color="auto" w:fill="auto"/>
          </w:tcPr>
          <w:p w:rsidR="00373273" w:rsidRPr="00373273" w:rsidRDefault="00373273" w:rsidP="00373273">
            <w:pPr>
              <w:spacing w:after="0" w:line="276" w:lineRule="auto"/>
              <w:jc w:val="both"/>
              <w:rPr>
                <w:rFonts w:ascii="Times New Roman" w:eastAsia="Times New Roman" w:hAnsi="Times New Roman" w:cs="Times New Roman"/>
                <w:b/>
                <w:i/>
                <w:sz w:val="24"/>
                <w:szCs w:val="24"/>
                <w:lang w:eastAsia="ru-RU"/>
              </w:rPr>
            </w:pPr>
          </w:p>
        </w:tc>
        <w:tc>
          <w:tcPr>
            <w:tcW w:w="4701" w:type="dxa"/>
            <w:shd w:val="clear" w:color="auto" w:fill="auto"/>
          </w:tcPr>
          <w:p w:rsidR="00373273" w:rsidRPr="00373273" w:rsidRDefault="00373273" w:rsidP="00373273">
            <w:pPr>
              <w:suppressAutoHyphens/>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i/>
                <w:sz w:val="24"/>
                <w:szCs w:val="24"/>
                <w:u w:val="single"/>
                <w:lang w:eastAsia="ru-RU"/>
              </w:rPr>
              <w:t xml:space="preserve">О </w:t>
            </w:r>
            <w:proofErr w:type="gramStart"/>
            <w:r w:rsidRPr="00373273">
              <w:rPr>
                <w:rFonts w:ascii="Times New Roman" w:eastAsia="Times New Roman" w:hAnsi="Times New Roman" w:cs="Times New Roman"/>
                <w:i/>
                <w:sz w:val="24"/>
                <w:szCs w:val="24"/>
                <w:u w:val="single"/>
                <w:lang w:eastAsia="ru-RU"/>
              </w:rPr>
              <w:t>теориях</w:t>
            </w:r>
            <w:proofErr w:type="gramEnd"/>
            <w:r w:rsidRPr="00373273">
              <w:rPr>
                <w:rFonts w:ascii="Times New Roman" w:eastAsia="Times New Roman" w:hAnsi="Times New Roman" w:cs="Times New Roman"/>
                <w:i/>
                <w:sz w:val="24"/>
                <w:szCs w:val="24"/>
                <w:u w:val="single"/>
                <w:lang w:eastAsia="ru-RU"/>
              </w:rPr>
              <w:t xml:space="preserve"> </w:t>
            </w:r>
            <w:r w:rsidRPr="00373273">
              <w:rPr>
                <w:rFonts w:ascii="Times New Roman" w:eastAsia="Times New Roman" w:hAnsi="Times New Roman" w:cs="Times New Roman"/>
                <w:sz w:val="24"/>
                <w:szCs w:val="24"/>
                <w:lang w:eastAsia="ru-RU"/>
              </w:rPr>
              <w:t>Что вас удивило? Сколько существует теорий (точек зрения)?</w:t>
            </w:r>
          </w:p>
        </w:tc>
        <w:tc>
          <w:tcPr>
            <w:tcW w:w="3510" w:type="dxa"/>
            <w:vMerge/>
            <w:shd w:val="clear" w:color="auto" w:fill="auto"/>
          </w:tcPr>
          <w:p w:rsidR="00373273" w:rsidRPr="00373273" w:rsidRDefault="00373273" w:rsidP="00373273">
            <w:pPr>
              <w:spacing w:after="0" w:line="276" w:lineRule="auto"/>
              <w:jc w:val="center"/>
              <w:rPr>
                <w:rFonts w:ascii="Times New Roman" w:eastAsia="Times New Roman" w:hAnsi="Times New Roman" w:cs="Times New Roman"/>
                <w:sz w:val="24"/>
                <w:szCs w:val="24"/>
                <w:lang w:eastAsia="ru-RU"/>
              </w:rPr>
            </w:pPr>
          </w:p>
        </w:tc>
      </w:tr>
      <w:tr w:rsidR="00373273" w:rsidRPr="00373273" w:rsidTr="0027513D">
        <w:trPr>
          <w:trHeight w:val="405"/>
        </w:trPr>
        <w:tc>
          <w:tcPr>
            <w:tcW w:w="2070" w:type="dxa"/>
            <w:shd w:val="clear" w:color="auto" w:fill="auto"/>
          </w:tcPr>
          <w:p w:rsidR="00373273" w:rsidRPr="00373273" w:rsidRDefault="00373273" w:rsidP="00373273">
            <w:pPr>
              <w:suppressAutoHyphens/>
              <w:spacing w:after="0" w:line="240" w:lineRule="auto"/>
              <w:rPr>
                <w:rFonts w:ascii="Times New Roman" w:eastAsia="Times New Roman" w:hAnsi="Times New Roman" w:cs="Times New Roman"/>
                <w:sz w:val="24"/>
                <w:szCs w:val="24"/>
                <w:lang w:eastAsia="ar-SA"/>
              </w:rPr>
            </w:pPr>
            <w:r w:rsidRPr="00373273">
              <w:rPr>
                <w:rFonts w:ascii="Times New Roman" w:eastAsia="Times New Roman" w:hAnsi="Times New Roman" w:cs="Times New Roman"/>
                <w:b/>
                <w:i/>
                <w:sz w:val="24"/>
                <w:szCs w:val="24"/>
                <w:lang w:eastAsia="ru-RU"/>
              </w:rPr>
              <w:t>ПРИЁМ 2</w:t>
            </w:r>
          </w:p>
        </w:tc>
        <w:tc>
          <w:tcPr>
            <w:tcW w:w="4701"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ru-RU"/>
              </w:rPr>
              <w:t>Сколько же в нашем классе мнений? Почему?</w:t>
            </w:r>
          </w:p>
        </w:tc>
        <w:tc>
          <w:tcPr>
            <w:tcW w:w="3510" w:type="dxa"/>
            <w:vMerge/>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p>
        </w:tc>
      </w:tr>
      <w:tr w:rsidR="00373273" w:rsidRPr="00373273" w:rsidTr="0027513D">
        <w:trPr>
          <w:trHeight w:val="345"/>
        </w:trPr>
        <w:tc>
          <w:tcPr>
            <w:tcW w:w="2070" w:type="dxa"/>
            <w:shd w:val="clear" w:color="auto" w:fill="auto"/>
          </w:tcPr>
          <w:p w:rsidR="00373273" w:rsidRPr="00373273" w:rsidRDefault="00373273" w:rsidP="00373273">
            <w:pPr>
              <w:suppressAutoHyphens/>
              <w:spacing w:after="0" w:line="240" w:lineRule="auto"/>
              <w:rPr>
                <w:rFonts w:ascii="Times New Roman" w:eastAsia="Times New Roman" w:hAnsi="Times New Roman" w:cs="Times New Roman"/>
                <w:sz w:val="24"/>
                <w:szCs w:val="24"/>
                <w:lang w:eastAsia="ar-SA"/>
              </w:rPr>
            </w:pPr>
            <w:r w:rsidRPr="00373273">
              <w:rPr>
                <w:rFonts w:ascii="Times New Roman" w:eastAsia="Times New Roman" w:hAnsi="Times New Roman" w:cs="Times New Roman"/>
                <w:b/>
                <w:i/>
                <w:sz w:val="24"/>
                <w:szCs w:val="24"/>
                <w:lang w:eastAsia="ru-RU"/>
              </w:rPr>
              <w:t>ПРИЁМ 3</w:t>
            </w:r>
          </w:p>
        </w:tc>
        <w:tc>
          <w:tcPr>
            <w:tcW w:w="4701"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ru-RU"/>
              </w:rPr>
              <w:t>Вы сначала как думали? А на самом деле?</w:t>
            </w:r>
          </w:p>
        </w:tc>
        <w:tc>
          <w:tcPr>
            <w:tcW w:w="3510" w:type="dxa"/>
            <w:vMerge/>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p>
        </w:tc>
      </w:tr>
      <w:tr w:rsidR="00373273" w:rsidRPr="00373273" w:rsidTr="0027513D">
        <w:trPr>
          <w:trHeight w:val="375"/>
        </w:trPr>
        <w:tc>
          <w:tcPr>
            <w:tcW w:w="2070" w:type="dxa"/>
            <w:shd w:val="clear" w:color="auto" w:fill="auto"/>
          </w:tcPr>
          <w:p w:rsidR="00373273" w:rsidRPr="00373273" w:rsidRDefault="00373273" w:rsidP="00373273">
            <w:pPr>
              <w:suppressAutoHyphens/>
              <w:spacing w:after="0" w:line="240" w:lineRule="auto"/>
              <w:rPr>
                <w:rFonts w:ascii="Times New Roman" w:eastAsia="Times New Roman" w:hAnsi="Times New Roman" w:cs="Times New Roman"/>
                <w:sz w:val="24"/>
                <w:szCs w:val="24"/>
                <w:lang w:eastAsia="ar-SA"/>
              </w:rPr>
            </w:pPr>
            <w:r w:rsidRPr="00373273">
              <w:rPr>
                <w:rFonts w:ascii="Times New Roman" w:eastAsia="Times New Roman" w:hAnsi="Times New Roman" w:cs="Times New Roman"/>
                <w:b/>
                <w:i/>
                <w:sz w:val="24"/>
                <w:szCs w:val="24"/>
                <w:lang w:eastAsia="ru-RU"/>
              </w:rPr>
              <w:t>ПРИЁМ 4</w:t>
            </w:r>
          </w:p>
        </w:tc>
        <w:tc>
          <w:tcPr>
            <w:tcW w:w="4701"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ru-RU"/>
              </w:rPr>
              <w:t>Вы смогли выполнить задание? В чём затруднение?</w:t>
            </w:r>
          </w:p>
        </w:tc>
        <w:tc>
          <w:tcPr>
            <w:tcW w:w="3510" w:type="dxa"/>
            <w:vMerge/>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p>
        </w:tc>
      </w:tr>
      <w:tr w:rsidR="00373273" w:rsidRPr="00373273" w:rsidTr="0027513D">
        <w:trPr>
          <w:trHeight w:val="660"/>
        </w:trPr>
        <w:tc>
          <w:tcPr>
            <w:tcW w:w="2070" w:type="dxa"/>
            <w:shd w:val="clear" w:color="auto" w:fill="auto"/>
          </w:tcPr>
          <w:p w:rsidR="00373273" w:rsidRPr="00373273" w:rsidRDefault="00373273" w:rsidP="00373273">
            <w:pPr>
              <w:suppressAutoHyphens/>
              <w:spacing w:after="0" w:line="240" w:lineRule="auto"/>
              <w:rPr>
                <w:rFonts w:ascii="Times New Roman" w:eastAsia="Times New Roman" w:hAnsi="Times New Roman" w:cs="Times New Roman"/>
                <w:sz w:val="24"/>
                <w:szCs w:val="24"/>
                <w:lang w:eastAsia="ar-SA"/>
              </w:rPr>
            </w:pPr>
            <w:r w:rsidRPr="00373273">
              <w:rPr>
                <w:rFonts w:ascii="Times New Roman" w:eastAsia="Times New Roman" w:hAnsi="Times New Roman" w:cs="Times New Roman"/>
                <w:b/>
                <w:i/>
                <w:sz w:val="24"/>
                <w:szCs w:val="24"/>
                <w:lang w:eastAsia="ru-RU"/>
              </w:rPr>
              <w:t>ПРИЁМ 5</w:t>
            </w:r>
          </w:p>
        </w:tc>
        <w:tc>
          <w:tcPr>
            <w:tcW w:w="4701"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ru-RU"/>
              </w:rPr>
              <w:t>Вы смогли выполнить задание? Почему не получается? Чем это задание не похоже на предыдущее?</w:t>
            </w:r>
          </w:p>
        </w:tc>
        <w:tc>
          <w:tcPr>
            <w:tcW w:w="3510" w:type="dxa"/>
            <w:vMerge/>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p>
        </w:tc>
      </w:tr>
      <w:tr w:rsidR="00373273" w:rsidRPr="00373273" w:rsidTr="0027513D">
        <w:trPr>
          <w:trHeight w:val="720"/>
        </w:trPr>
        <w:tc>
          <w:tcPr>
            <w:tcW w:w="2070" w:type="dxa"/>
            <w:shd w:val="clear" w:color="auto" w:fill="auto"/>
          </w:tcPr>
          <w:p w:rsidR="00373273" w:rsidRPr="00373273" w:rsidRDefault="00373273" w:rsidP="00373273">
            <w:pPr>
              <w:suppressAutoHyphens/>
              <w:spacing w:after="0" w:line="240" w:lineRule="auto"/>
              <w:rPr>
                <w:rFonts w:ascii="Times New Roman" w:eastAsia="Times New Roman" w:hAnsi="Times New Roman" w:cs="Times New Roman"/>
                <w:sz w:val="24"/>
                <w:szCs w:val="24"/>
                <w:lang w:eastAsia="ar-SA"/>
              </w:rPr>
            </w:pPr>
            <w:r w:rsidRPr="00373273">
              <w:rPr>
                <w:rFonts w:ascii="Times New Roman" w:eastAsia="Times New Roman" w:hAnsi="Times New Roman" w:cs="Times New Roman"/>
                <w:b/>
                <w:i/>
                <w:sz w:val="24"/>
                <w:szCs w:val="24"/>
                <w:lang w:eastAsia="ru-RU"/>
              </w:rPr>
              <w:t>ПРИЁМ 6</w:t>
            </w:r>
          </w:p>
        </w:tc>
        <w:tc>
          <w:tcPr>
            <w:tcW w:w="4701" w:type="dxa"/>
            <w:tcBorders>
              <w:bottom w:val="single" w:sz="4" w:space="0" w:color="auto"/>
            </w:tcBorders>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ru-RU"/>
              </w:rPr>
              <w:t>Что вы хотели сделать? Какие знания применили? Задание выполнено? Почему так получилось?</w:t>
            </w:r>
          </w:p>
        </w:tc>
        <w:tc>
          <w:tcPr>
            <w:tcW w:w="3510" w:type="dxa"/>
            <w:vMerge/>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p>
        </w:tc>
      </w:tr>
    </w:tbl>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lastRenderedPageBreak/>
        <w:t xml:space="preserve">Для выделения темы или проблемы урока существуют </w:t>
      </w:r>
      <w:r w:rsidRPr="00373273">
        <w:rPr>
          <w:rFonts w:ascii="Times New Roman" w:eastAsia="Times New Roman" w:hAnsi="Times New Roman" w:cs="Times New Roman"/>
          <w:b/>
          <w:sz w:val="28"/>
          <w:szCs w:val="28"/>
          <w:lang w:eastAsia="ru-RU"/>
        </w:rPr>
        <w:t>мотивирующие приёмы (</w:t>
      </w:r>
      <w:r w:rsidRPr="00373273">
        <w:rPr>
          <w:rFonts w:ascii="Times New Roman" w:eastAsia="Times New Roman" w:hAnsi="Times New Roman" w:cs="Times New Roman"/>
          <w:b/>
          <w:i/>
          <w:sz w:val="28"/>
          <w:szCs w:val="28"/>
          <w:lang w:eastAsia="ru-RU"/>
        </w:rPr>
        <w:t>«Яркое пятно»</w:t>
      </w:r>
      <w:r w:rsidRPr="00373273">
        <w:rPr>
          <w:rFonts w:ascii="Times New Roman" w:eastAsia="Times New Roman" w:hAnsi="Times New Roman" w:cs="Times New Roman"/>
          <w:sz w:val="28"/>
          <w:szCs w:val="28"/>
          <w:lang w:eastAsia="ru-RU"/>
        </w:rPr>
        <w:t xml:space="preserve">, </w:t>
      </w:r>
      <w:r w:rsidRPr="00373273">
        <w:rPr>
          <w:rFonts w:ascii="Times New Roman" w:eastAsia="Times New Roman" w:hAnsi="Times New Roman" w:cs="Times New Roman"/>
          <w:b/>
          <w:i/>
          <w:sz w:val="28"/>
          <w:szCs w:val="28"/>
          <w:lang w:eastAsia="ru-RU"/>
        </w:rPr>
        <w:t>«Актуальность»)</w:t>
      </w:r>
      <w:r w:rsidRPr="00373273">
        <w:rPr>
          <w:rFonts w:ascii="Times New Roman" w:eastAsia="Times New Roman" w:hAnsi="Times New Roman" w:cs="Times New Roman"/>
          <w:sz w:val="28"/>
          <w:szCs w:val="28"/>
          <w:lang w:eastAsia="ru-RU"/>
        </w:rPr>
        <w:t>, то есть с</w:t>
      </w:r>
      <w:r w:rsidRPr="00373273">
        <w:rPr>
          <w:rFonts w:ascii="Times New Roman" w:eastAsia="Times New Roman" w:hAnsi="Times New Roman" w:cs="Times New Roman"/>
          <w:b/>
          <w:bCs/>
          <w:color w:val="000000"/>
          <w:sz w:val="28"/>
          <w:szCs w:val="28"/>
          <w:shd w:val="clear" w:color="auto" w:fill="FFFFFF"/>
          <w:lang w:eastAsia="ar-SA"/>
        </w:rPr>
        <w:t>ообщение темы с мотивирующим приёмом.</w:t>
      </w:r>
      <w:r w:rsidRPr="00373273">
        <w:rPr>
          <w:rFonts w:ascii="Times New Roman" w:eastAsia="Times New Roman" w:hAnsi="Times New Roman" w:cs="Times New Roman"/>
          <w:color w:val="000000"/>
          <w:sz w:val="28"/>
          <w:szCs w:val="28"/>
          <w:shd w:val="clear" w:color="auto" w:fill="FFFFFF"/>
          <w:lang w:eastAsia="ar-SA"/>
        </w:rPr>
        <w:t> Суть метода заключается в том, что учитель предваряет сообщение готовой темы либо интригующим материалом (</w:t>
      </w:r>
      <w:r w:rsidRPr="00373273">
        <w:rPr>
          <w:rFonts w:ascii="Times New Roman" w:eastAsia="Times New Roman" w:hAnsi="Times New Roman" w:cs="Times New Roman"/>
          <w:color w:val="000000"/>
          <w:sz w:val="28"/>
          <w:szCs w:val="28"/>
          <w:u w:val="single"/>
          <w:shd w:val="clear" w:color="auto" w:fill="FFFFFF"/>
          <w:lang w:eastAsia="ar-SA"/>
        </w:rPr>
        <w:t>приём «яркое пятно»),</w:t>
      </w:r>
      <w:r w:rsidRPr="00373273">
        <w:rPr>
          <w:rFonts w:ascii="Times New Roman" w:eastAsia="Times New Roman" w:hAnsi="Times New Roman" w:cs="Times New Roman"/>
          <w:color w:val="000000"/>
          <w:sz w:val="28"/>
          <w:szCs w:val="28"/>
          <w:shd w:val="clear" w:color="auto" w:fill="FFFFFF"/>
          <w:lang w:eastAsia="ar-SA"/>
        </w:rPr>
        <w:t> либо характеристикой значимости темы для самих учащихся (</w:t>
      </w:r>
      <w:r w:rsidRPr="00373273">
        <w:rPr>
          <w:rFonts w:ascii="Times New Roman" w:eastAsia="Times New Roman" w:hAnsi="Times New Roman" w:cs="Times New Roman"/>
          <w:color w:val="000000"/>
          <w:sz w:val="28"/>
          <w:szCs w:val="28"/>
          <w:u w:val="single"/>
          <w:shd w:val="clear" w:color="auto" w:fill="FFFFFF"/>
          <w:lang w:eastAsia="ar-SA"/>
        </w:rPr>
        <w:t>приём «актуальность»).</w:t>
      </w:r>
      <w:r w:rsidRPr="00373273">
        <w:rPr>
          <w:rFonts w:ascii="Times New Roman" w:eastAsia="Times New Roman" w:hAnsi="Times New Roman" w:cs="Times New Roman"/>
          <w:color w:val="000000"/>
          <w:sz w:val="28"/>
          <w:szCs w:val="28"/>
          <w:shd w:val="clear" w:color="auto" w:fill="FFFFFF"/>
          <w:lang w:eastAsia="ar-SA"/>
        </w:rPr>
        <w:t> В некоторых случаях оба мотивирующих приёма используются одновременно.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0"/>
        <w:gridCol w:w="6451"/>
      </w:tblGrid>
      <w:tr w:rsidR="00373273" w:rsidRPr="00373273" w:rsidTr="0027513D">
        <w:tc>
          <w:tcPr>
            <w:tcW w:w="3085" w:type="dxa"/>
            <w:shd w:val="clear" w:color="auto" w:fill="auto"/>
          </w:tcPr>
          <w:p w:rsidR="00373273" w:rsidRPr="00373273" w:rsidRDefault="00373273" w:rsidP="00373273">
            <w:pPr>
              <w:numPr>
                <w:ilvl w:val="0"/>
                <w:numId w:val="2"/>
              </w:numPr>
              <w:suppressAutoHyphens/>
              <w:spacing w:after="0" w:line="276" w:lineRule="auto"/>
              <w:jc w:val="both"/>
              <w:rPr>
                <w:rFonts w:ascii="Times New Roman" w:eastAsia="Times New Roman" w:hAnsi="Times New Roman" w:cs="Times New Roman"/>
                <w:b/>
                <w:i/>
                <w:sz w:val="24"/>
                <w:szCs w:val="24"/>
                <w:lang w:eastAsia="ru-RU"/>
              </w:rPr>
            </w:pPr>
            <w:r w:rsidRPr="00373273">
              <w:rPr>
                <w:rFonts w:ascii="Times New Roman" w:eastAsia="Times New Roman" w:hAnsi="Times New Roman" w:cs="Times New Roman"/>
                <w:b/>
                <w:i/>
                <w:sz w:val="24"/>
                <w:szCs w:val="24"/>
                <w:lang w:eastAsia="ru-RU"/>
              </w:rPr>
              <w:t>«Яркое пятно»</w:t>
            </w:r>
          </w:p>
        </w:tc>
        <w:tc>
          <w:tcPr>
            <w:tcW w:w="7196"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ru-RU"/>
              </w:rPr>
              <w:t>- сообщение интригующего материала (исторических фактов, легенд, фрагментов из художественной литературы и т.п.);</w:t>
            </w:r>
          </w:p>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ru-RU"/>
              </w:rPr>
              <w:t>- демонстрация непонятных явлений (эксперимент, наглядность)</w:t>
            </w:r>
          </w:p>
        </w:tc>
      </w:tr>
      <w:tr w:rsidR="00373273" w:rsidRPr="00373273" w:rsidTr="0027513D">
        <w:tc>
          <w:tcPr>
            <w:tcW w:w="3085" w:type="dxa"/>
            <w:shd w:val="clear" w:color="auto" w:fill="auto"/>
          </w:tcPr>
          <w:p w:rsidR="00373273" w:rsidRPr="00373273" w:rsidRDefault="00373273" w:rsidP="00373273">
            <w:pPr>
              <w:numPr>
                <w:ilvl w:val="0"/>
                <w:numId w:val="2"/>
              </w:numPr>
              <w:suppressAutoHyphens/>
              <w:spacing w:after="0" w:line="276" w:lineRule="auto"/>
              <w:jc w:val="both"/>
              <w:rPr>
                <w:rFonts w:ascii="Times New Roman" w:eastAsia="Times New Roman" w:hAnsi="Times New Roman" w:cs="Times New Roman"/>
                <w:b/>
                <w:i/>
                <w:sz w:val="24"/>
                <w:szCs w:val="24"/>
                <w:lang w:eastAsia="ru-RU"/>
              </w:rPr>
            </w:pPr>
            <w:r w:rsidRPr="00373273">
              <w:rPr>
                <w:rFonts w:ascii="Times New Roman" w:eastAsia="Times New Roman" w:hAnsi="Times New Roman" w:cs="Times New Roman"/>
                <w:b/>
                <w:i/>
                <w:sz w:val="24"/>
                <w:szCs w:val="24"/>
                <w:lang w:eastAsia="ru-RU"/>
              </w:rPr>
              <w:t>«Актуальность»</w:t>
            </w:r>
          </w:p>
        </w:tc>
        <w:tc>
          <w:tcPr>
            <w:tcW w:w="7196"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ru-RU"/>
              </w:rPr>
              <w:t>- обнаружение смысла, значимости проблемы для учащихся</w:t>
            </w:r>
          </w:p>
        </w:tc>
      </w:tr>
    </w:tbl>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 xml:space="preserve">Проблемные методы Елена Леонидовна делит на «классические» и «сокращённые». Существует три «классических» метода постановки учебной проблемы. Их </w:t>
      </w:r>
      <w:r w:rsidRPr="00373273">
        <w:rPr>
          <w:rFonts w:ascii="Times New Roman" w:eastAsia="Times New Roman" w:hAnsi="Times New Roman" w:cs="Times New Roman"/>
          <w:i/>
          <w:sz w:val="28"/>
          <w:szCs w:val="28"/>
          <w:lang w:eastAsia="ru-RU"/>
        </w:rPr>
        <w:t>сходство</w:t>
      </w:r>
      <w:r w:rsidRPr="00373273">
        <w:rPr>
          <w:rFonts w:ascii="Times New Roman" w:eastAsia="Times New Roman" w:hAnsi="Times New Roman" w:cs="Times New Roman"/>
          <w:sz w:val="28"/>
          <w:szCs w:val="28"/>
          <w:lang w:eastAsia="ru-RU"/>
        </w:rPr>
        <w:t xml:space="preserve"> – учитель создаёт проблемную ситуацию. </w:t>
      </w:r>
      <w:r w:rsidRPr="00373273">
        <w:rPr>
          <w:rFonts w:ascii="Times New Roman" w:eastAsia="Times New Roman" w:hAnsi="Times New Roman" w:cs="Times New Roman"/>
          <w:i/>
          <w:sz w:val="28"/>
          <w:szCs w:val="28"/>
          <w:lang w:eastAsia="ru-RU"/>
        </w:rPr>
        <w:t>Различие</w:t>
      </w:r>
      <w:r w:rsidRPr="00373273">
        <w:rPr>
          <w:rFonts w:ascii="Times New Roman" w:eastAsia="Times New Roman" w:hAnsi="Times New Roman" w:cs="Times New Roman"/>
          <w:sz w:val="28"/>
          <w:szCs w:val="28"/>
          <w:lang w:eastAsia="ru-RU"/>
        </w:rPr>
        <w:t xml:space="preserve"> заключается в трёх принципиально разных выходах из неё:</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 учитель лично заостряет противоречие проблемной ситуации и сообщает проблему;</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 ученик сам осознаёт противоречие и формулирует проблему;</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 учитель диалогом побуждает учеников осознать противоречие и сформулировать проблему.</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 xml:space="preserve">Из «классических» методов наиболее эффективен </w:t>
      </w:r>
      <w:r w:rsidRPr="00373273">
        <w:rPr>
          <w:rFonts w:ascii="Times New Roman" w:eastAsia="Times New Roman" w:hAnsi="Times New Roman" w:cs="Times New Roman"/>
          <w:b/>
          <w:sz w:val="28"/>
          <w:szCs w:val="28"/>
          <w:lang w:eastAsia="ru-RU"/>
        </w:rPr>
        <w:t>побуждающий</w:t>
      </w:r>
      <w:r w:rsidRPr="00373273">
        <w:rPr>
          <w:rFonts w:ascii="Times New Roman" w:eastAsia="Times New Roman" w:hAnsi="Times New Roman" w:cs="Times New Roman"/>
          <w:sz w:val="28"/>
          <w:szCs w:val="28"/>
          <w:lang w:eastAsia="ru-RU"/>
        </w:rPr>
        <w:t xml:space="preserve"> диалог, при котором учитель стимулирует учеников к творческим действиям по сознанию противоречия и формулированию проблемы, по выдвижению и проверке гипотез. Побуждающий диалог развивает речь и творческие способности.</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 xml:space="preserve">К </w:t>
      </w:r>
      <w:r w:rsidRPr="00373273">
        <w:rPr>
          <w:rFonts w:ascii="Times New Roman" w:eastAsia="Times New Roman" w:hAnsi="Times New Roman" w:cs="Times New Roman"/>
          <w:b/>
          <w:sz w:val="28"/>
          <w:szCs w:val="28"/>
          <w:lang w:eastAsia="ru-RU"/>
        </w:rPr>
        <w:t>«сокращённым»</w:t>
      </w:r>
      <w:r w:rsidRPr="00373273">
        <w:rPr>
          <w:rFonts w:ascii="Times New Roman" w:eastAsia="Times New Roman" w:hAnsi="Times New Roman" w:cs="Times New Roman"/>
          <w:sz w:val="28"/>
          <w:szCs w:val="28"/>
          <w:lang w:eastAsia="ru-RU"/>
        </w:rPr>
        <w:t xml:space="preserve"> методам постановки проблемы относятся: </w:t>
      </w:r>
      <w:r w:rsidRPr="00373273">
        <w:rPr>
          <w:rFonts w:ascii="Times New Roman" w:eastAsia="Times New Roman" w:hAnsi="Times New Roman" w:cs="Times New Roman"/>
          <w:i/>
          <w:sz w:val="28"/>
          <w:szCs w:val="28"/>
          <w:lang w:eastAsia="ru-RU"/>
        </w:rPr>
        <w:t>подводящий</w:t>
      </w:r>
      <w:r w:rsidRPr="00373273">
        <w:rPr>
          <w:rFonts w:ascii="Times New Roman" w:eastAsia="Times New Roman" w:hAnsi="Times New Roman" w:cs="Times New Roman"/>
          <w:sz w:val="28"/>
          <w:szCs w:val="28"/>
          <w:lang w:eastAsia="ru-RU"/>
        </w:rPr>
        <w:t xml:space="preserve"> к теме диалог и </w:t>
      </w:r>
      <w:r w:rsidRPr="00373273">
        <w:rPr>
          <w:rFonts w:ascii="Times New Roman" w:eastAsia="Times New Roman" w:hAnsi="Times New Roman" w:cs="Times New Roman"/>
          <w:i/>
          <w:sz w:val="28"/>
          <w:szCs w:val="28"/>
          <w:lang w:eastAsia="ru-RU"/>
        </w:rPr>
        <w:t>сообщение темы с мотивирующим приёмом</w:t>
      </w:r>
      <w:r w:rsidRPr="00373273">
        <w:rPr>
          <w:rFonts w:ascii="Times New Roman" w:eastAsia="Times New Roman" w:hAnsi="Times New Roman" w:cs="Times New Roman"/>
          <w:sz w:val="28"/>
          <w:szCs w:val="28"/>
          <w:lang w:eastAsia="ru-RU"/>
        </w:rPr>
        <w:t xml:space="preserve">. Оба метода не предполагают создания проблемной ситуации и поэтому лишь имитируют творческий процесс. Но всё же наиболее эффективным из них является </w:t>
      </w:r>
      <w:r w:rsidRPr="00373273">
        <w:rPr>
          <w:rFonts w:ascii="Times New Roman" w:eastAsia="Times New Roman" w:hAnsi="Times New Roman" w:cs="Times New Roman"/>
          <w:b/>
          <w:sz w:val="28"/>
          <w:szCs w:val="28"/>
          <w:lang w:eastAsia="ru-RU"/>
        </w:rPr>
        <w:t xml:space="preserve">подводящий </w:t>
      </w:r>
      <w:r w:rsidRPr="00373273">
        <w:rPr>
          <w:rFonts w:ascii="Times New Roman" w:eastAsia="Times New Roman" w:hAnsi="Times New Roman" w:cs="Times New Roman"/>
          <w:sz w:val="28"/>
          <w:szCs w:val="28"/>
          <w:lang w:eastAsia="ru-RU"/>
        </w:rPr>
        <w:t xml:space="preserve">диалог, при котором учитель пошагово приводит учеников к формулировке темы или знания. Подводящий диалог развивает речь и логическое мышление. </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 xml:space="preserve">Таким образом, наиболее эффективными являются диалогические методы: </w:t>
      </w:r>
      <w:r w:rsidRPr="00373273">
        <w:rPr>
          <w:rFonts w:ascii="Times New Roman" w:eastAsia="Times New Roman" w:hAnsi="Times New Roman" w:cs="Times New Roman"/>
          <w:b/>
          <w:i/>
          <w:sz w:val="28"/>
          <w:szCs w:val="28"/>
          <w:lang w:eastAsia="ru-RU"/>
        </w:rPr>
        <w:t>побуждающий и подводящий диалоги</w:t>
      </w:r>
      <w:r w:rsidRPr="00373273">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3828"/>
        <w:gridCol w:w="3873"/>
      </w:tblGrid>
      <w:tr w:rsidR="00373273" w:rsidRPr="00373273" w:rsidTr="0027513D">
        <w:tc>
          <w:tcPr>
            <w:tcW w:w="10281" w:type="dxa"/>
            <w:gridSpan w:val="3"/>
            <w:shd w:val="clear" w:color="auto" w:fill="auto"/>
          </w:tcPr>
          <w:p w:rsidR="00373273" w:rsidRPr="00373273" w:rsidRDefault="00373273" w:rsidP="00373273">
            <w:pPr>
              <w:spacing w:after="0" w:line="276" w:lineRule="auto"/>
              <w:jc w:val="center"/>
              <w:rPr>
                <w:rFonts w:ascii="Times New Roman" w:eastAsia="Times New Roman" w:hAnsi="Times New Roman" w:cs="Times New Roman"/>
                <w:b/>
                <w:sz w:val="24"/>
                <w:szCs w:val="24"/>
                <w:lang w:eastAsia="ru-RU"/>
              </w:rPr>
            </w:pPr>
            <w:r w:rsidRPr="00373273">
              <w:rPr>
                <w:rFonts w:ascii="Times New Roman" w:eastAsia="Times New Roman" w:hAnsi="Times New Roman" w:cs="Times New Roman"/>
                <w:b/>
                <w:sz w:val="24"/>
                <w:szCs w:val="24"/>
                <w:lang w:eastAsia="ru-RU"/>
              </w:rPr>
              <w:t>Сравнительная характеристика диалогов</w:t>
            </w:r>
          </w:p>
        </w:tc>
      </w:tr>
      <w:tr w:rsidR="00373273" w:rsidRPr="00373273" w:rsidTr="0027513D">
        <w:tc>
          <w:tcPr>
            <w:tcW w:w="1951"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p>
        </w:tc>
        <w:tc>
          <w:tcPr>
            <w:tcW w:w="4111" w:type="dxa"/>
            <w:shd w:val="clear" w:color="auto" w:fill="auto"/>
          </w:tcPr>
          <w:p w:rsidR="00373273" w:rsidRPr="00373273" w:rsidRDefault="00373273" w:rsidP="00373273">
            <w:pPr>
              <w:spacing w:after="0" w:line="276" w:lineRule="auto"/>
              <w:jc w:val="center"/>
              <w:rPr>
                <w:rFonts w:ascii="Times New Roman" w:eastAsia="Times New Roman" w:hAnsi="Times New Roman" w:cs="Times New Roman"/>
                <w:b/>
                <w:i/>
                <w:sz w:val="24"/>
                <w:szCs w:val="24"/>
                <w:lang w:eastAsia="ru-RU"/>
              </w:rPr>
            </w:pPr>
            <w:r w:rsidRPr="00373273">
              <w:rPr>
                <w:rFonts w:ascii="Times New Roman" w:eastAsia="Times New Roman" w:hAnsi="Times New Roman" w:cs="Times New Roman"/>
                <w:b/>
                <w:i/>
                <w:sz w:val="24"/>
                <w:szCs w:val="24"/>
                <w:lang w:eastAsia="ru-RU"/>
              </w:rPr>
              <w:t>ПОБУЖДАЮЩИЙ</w:t>
            </w:r>
          </w:p>
        </w:tc>
        <w:tc>
          <w:tcPr>
            <w:tcW w:w="4219" w:type="dxa"/>
            <w:shd w:val="clear" w:color="auto" w:fill="auto"/>
          </w:tcPr>
          <w:p w:rsidR="00373273" w:rsidRPr="00373273" w:rsidRDefault="00373273" w:rsidP="00373273">
            <w:pPr>
              <w:spacing w:after="0" w:line="276" w:lineRule="auto"/>
              <w:jc w:val="center"/>
              <w:rPr>
                <w:rFonts w:ascii="Times New Roman" w:eastAsia="Times New Roman" w:hAnsi="Times New Roman" w:cs="Times New Roman"/>
                <w:b/>
                <w:i/>
                <w:sz w:val="24"/>
                <w:szCs w:val="24"/>
                <w:lang w:eastAsia="ru-RU"/>
              </w:rPr>
            </w:pPr>
            <w:r w:rsidRPr="00373273">
              <w:rPr>
                <w:rFonts w:ascii="Times New Roman" w:eastAsia="Times New Roman" w:hAnsi="Times New Roman" w:cs="Times New Roman"/>
                <w:b/>
                <w:i/>
                <w:sz w:val="24"/>
                <w:szCs w:val="24"/>
                <w:lang w:eastAsia="ru-RU"/>
              </w:rPr>
              <w:t>ПОДВОДЯЩИЙ</w:t>
            </w:r>
          </w:p>
        </w:tc>
      </w:tr>
      <w:tr w:rsidR="00373273" w:rsidRPr="00373273" w:rsidTr="0027513D">
        <w:tc>
          <w:tcPr>
            <w:tcW w:w="1951" w:type="dxa"/>
            <w:shd w:val="clear" w:color="auto" w:fill="auto"/>
          </w:tcPr>
          <w:p w:rsidR="00373273" w:rsidRPr="00373273" w:rsidRDefault="00373273" w:rsidP="00373273">
            <w:pPr>
              <w:spacing w:after="0" w:line="276" w:lineRule="auto"/>
              <w:jc w:val="center"/>
              <w:rPr>
                <w:rFonts w:ascii="Times New Roman" w:eastAsia="Times New Roman" w:hAnsi="Times New Roman" w:cs="Times New Roman"/>
                <w:b/>
                <w:i/>
                <w:sz w:val="24"/>
                <w:szCs w:val="24"/>
                <w:lang w:eastAsia="ru-RU"/>
              </w:rPr>
            </w:pPr>
            <w:r w:rsidRPr="00373273">
              <w:rPr>
                <w:rFonts w:ascii="Times New Roman" w:eastAsia="Times New Roman" w:hAnsi="Times New Roman" w:cs="Times New Roman"/>
                <w:b/>
                <w:i/>
                <w:sz w:val="24"/>
                <w:szCs w:val="24"/>
                <w:lang w:eastAsia="ru-RU"/>
              </w:rPr>
              <w:t>Структура</w:t>
            </w:r>
          </w:p>
        </w:tc>
        <w:tc>
          <w:tcPr>
            <w:tcW w:w="4111"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Отдельные вопросы и побудительные предложения, подталкивающие мысль</w:t>
            </w:r>
          </w:p>
        </w:tc>
        <w:tc>
          <w:tcPr>
            <w:tcW w:w="4219"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Система посильных ученику вопросов и заданий, подводящих его к открытию мысли</w:t>
            </w:r>
          </w:p>
        </w:tc>
      </w:tr>
      <w:tr w:rsidR="00373273" w:rsidRPr="00373273" w:rsidTr="0027513D">
        <w:trPr>
          <w:trHeight w:val="330"/>
        </w:trPr>
        <w:tc>
          <w:tcPr>
            <w:tcW w:w="1951" w:type="dxa"/>
            <w:vMerge w:val="restart"/>
            <w:shd w:val="clear" w:color="auto" w:fill="auto"/>
          </w:tcPr>
          <w:p w:rsidR="00373273" w:rsidRPr="00373273" w:rsidRDefault="00373273" w:rsidP="00373273">
            <w:pPr>
              <w:spacing w:after="0" w:line="276" w:lineRule="auto"/>
              <w:jc w:val="center"/>
              <w:rPr>
                <w:rFonts w:ascii="Times New Roman" w:eastAsia="Times New Roman" w:hAnsi="Times New Roman" w:cs="Times New Roman"/>
                <w:b/>
                <w:i/>
                <w:sz w:val="24"/>
                <w:szCs w:val="24"/>
                <w:lang w:eastAsia="ru-RU"/>
              </w:rPr>
            </w:pPr>
            <w:r w:rsidRPr="00373273">
              <w:rPr>
                <w:rFonts w:ascii="Times New Roman" w:eastAsia="Times New Roman" w:hAnsi="Times New Roman" w:cs="Times New Roman"/>
                <w:b/>
                <w:i/>
                <w:sz w:val="24"/>
                <w:szCs w:val="24"/>
                <w:lang w:eastAsia="ru-RU"/>
              </w:rPr>
              <w:t>Признаки</w:t>
            </w:r>
          </w:p>
        </w:tc>
        <w:tc>
          <w:tcPr>
            <w:tcW w:w="4111"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 мысль ученика делает скачок к неизвестному</w:t>
            </w:r>
          </w:p>
        </w:tc>
        <w:tc>
          <w:tcPr>
            <w:tcW w:w="4219"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 пошаговое, жесткое ведение мысли ученика</w:t>
            </w:r>
          </w:p>
        </w:tc>
      </w:tr>
      <w:tr w:rsidR="00373273" w:rsidRPr="00373273" w:rsidTr="0027513D">
        <w:trPr>
          <w:trHeight w:val="315"/>
        </w:trPr>
        <w:tc>
          <w:tcPr>
            <w:tcW w:w="1951" w:type="dxa"/>
            <w:vMerge/>
            <w:shd w:val="clear" w:color="auto" w:fill="auto"/>
          </w:tcPr>
          <w:p w:rsidR="00373273" w:rsidRPr="00373273" w:rsidRDefault="00373273" w:rsidP="00373273">
            <w:pPr>
              <w:spacing w:after="0" w:line="276" w:lineRule="auto"/>
              <w:jc w:val="center"/>
              <w:rPr>
                <w:rFonts w:ascii="Times New Roman" w:eastAsia="Times New Roman" w:hAnsi="Times New Roman" w:cs="Times New Roman"/>
                <w:b/>
                <w:i/>
                <w:sz w:val="24"/>
                <w:szCs w:val="24"/>
                <w:lang w:eastAsia="ru-RU"/>
              </w:rPr>
            </w:pPr>
          </w:p>
        </w:tc>
        <w:tc>
          <w:tcPr>
            <w:tcW w:w="4111" w:type="dxa"/>
            <w:shd w:val="clear" w:color="auto" w:fill="auto"/>
          </w:tcPr>
          <w:p w:rsidR="00373273" w:rsidRPr="00373273" w:rsidRDefault="00373273" w:rsidP="00373273">
            <w:pPr>
              <w:suppressAutoHyphens/>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 xml:space="preserve">- переживание учеником чувства риска </w:t>
            </w:r>
          </w:p>
        </w:tc>
        <w:tc>
          <w:tcPr>
            <w:tcW w:w="4219"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 xml:space="preserve">- переживание учеником удивления от открытия в конце </w:t>
            </w:r>
            <w:r w:rsidRPr="00373273">
              <w:rPr>
                <w:rFonts w:ascii="Times New Roman" w:eastAsia="Times New Roman" w:hAnsi="Times New Roman" w:cs="Times New Roman"/>
                <w:sz w:val="24"/>
                <w:szCs w:val="24"/>
                <w:lang w:eastAsia="ar-SA"/>
              </w:rPr>
              <w:lastRenderedPageBreak/>
              <w:t>диалога</w:t>
            </w:r>
          </w:p>
        </w:tc>
      </w:tr>
      <w:tr w:rsidR="00373273" w:rsidRPr="00373273" w:rsidTr="0027513D">
        <w:trPr>
          <w:trHeight w:val="315"/>
        </w:trPr>
        <w:tc>
          <w:tcPr>
            <w:tcW w:w="1951" w:type="dxa"/>
            <w:vMerge/>
            <w:shd w:val="clear" w:color="auto" w:fill="auto"/>
          </w:tcPr>
          <w:p w:rsidR="00373273" w:rsidRPr="00373273" w:rsidRDefault="00373273" w:rsidP="00373273">
            <w:pPr>
              <w:spacing w:after="0" w:line="276" w:lineRule="auto"/>
              <w:jc w:val="center"/>
              <w:rPr>
                <w:rFonts w:ascii="Times New Roman" w:eastAsia="Times New Roman" w:hAnsi="Times New Roman" w:cs="Times New Roman"/>
                <w:b/>
                <w:i/>
                <w:sz w:val="24"/>
                <w:szCs w:val="24"/>
                <w:lang w:eastAsia="ru-RU"/>
              </w:rPr>
            </w:pPr>
          </w:p>
        </w:tc>
        <w:tc>
          <w:tcPr>
            <w:tcW w:w="4111" w:type="dxa"/>
            <w:shd w:val="clear" w:color="auto" w:fill="auto"/>
          </w:tcPr>
          <w:p w:rsidR="00373273" w:rsidRPr="00373273" w:rsidRDefault="00373273" w:rsidP="00373273">
            <w:pPr>
              <w:suppressAutoHyphens/>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 возможны неожиданные ответы учеников</w:t>
            </w:r>
          </w:p>
        </w:tc>
        <w:tc>
          <w:tcPr>
            <w:tcW w:w="4219"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 почти невозможны неожиданные ответы учеников</w:t>
            </w:r>
          </w:p>
        </w:tc>
      </w:tr>
      <w:tr w:rsidR="00373273" w:rsidRPr="00373273" w:rsidTr="0027513D">
        <w:trPr>
          <w:trHeight w:val="270"/>
        </w:trPr>
        <w:tc>
          <w:tcPr>
            <w:tcW w:w="1951" w:type="dxa"/>
            <w:vMerge/>
            <w:shd w:val="clear" w:color="auto" w:fill="auto"/>
          </w:tcPr>
          <w:p w:rsidR="00373273" w:rsidRPr="00373273" w:rsidRDefault="00373273" w:rsidP="00373273">
            <w:pPr>
              <w:spacing w:after="0" w:line="276" w:lineRule="auto"/>
              <w:jc w:val="center"/>
              <w:rPr>
                <w:rFonts w:ascii="Times New Roman" w:eastAsia="Times New Roman" w:hAnsi="Times New Roman" w:cs="Times New Roman"/>
                <w:b/>
                <w:i/>
                <w:sz w:val="24"/>
                <w:szCs w:val="24"/>
                <w:lang w:eastAsia="ru-RU"/>
              </w:rPr>
            </w:pPr>
          </w:p>
        </w:tc>
        <w:tc>
          <w:tcPr>
            <w:tcW w:w="4111" w:type="dxa"/>
            <w:shd w:val="clear" w:color="auto" w:fill="auto"/>
          </w:tcPr>
          <w:p w:rsidR="00373273" w:rsidRPr="00373273" w:rsidRDefault="00373273" w:rsidP="00373273">
            <w:pPr>
              <w:suppressAutoHyphens/>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 прекращается с появлением нужной мысли ученика</w:t>
            </w:r>
          </w:p>
        </w:tc>
        <w:tc>
          <w:tcPr>
            <w:tcW w:w="4219"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 не может быть прекращен, идет до последнего вопроса на обобщение</w:t>
            </w:r>
          </w:p>
        </w:tc>
      </w:tr>
      <w:tr w:rsidR="00373273" w:rsidRPr="00373273" w:rsidTr="0027513D">
        <w:tc>
          <w:tcPr>
            <w:tcW w:w="1951" w:type="dxa"/>
            <w:shd w:val="clear" w:color="auto" w:fill="auto"/>
          </w:tcPr>
          <w:p w:rsidR="00373273" w:rsidRPr="00373273" w:rsidRDefault="00373273" w:rsidP="00373273">
            <w:pPr>
              <w:spacing w:after="0" w:line="276" w:lineRule="auto"/>
              <w:jc w:val="center"/>
              <w:rPr>
                <w:rFonts w:ascii="Times New Roman" w:eastAsia="Times New Roman" w:hAnsi="Times New Roman" w:cs="Times New Roman"/>
                <w:b/>
                <w:i/>
                <w:sz w:val="24"/>
                <w:szCs w:val="24"/>
                <w:lang w:eastAsia="ru-RU"/>
              </w:rPr>
            </w:pPr>
            <w:r w:rsidRPr="00373273">
              <w:rPr>
                <w:rFonts w:ascii="Times New Roman" w:eastAsia="Times New Roman" w:hAnsi="Times New Roman" w:cs="Times New Roman"/>
                <w:b/>
                <w:i/>
                <w:sz w:val="24"/>
                <w:szCs w:val="24"/>
                <w:lang w:eastAsia="ru-RU"/>
              </w:rPr>
              <w:t>Результат</w:t>
            </w:r>
          </w:p>
        </w:tc>
        <w:tc>
          <w:tcPr>
            <w:tcW w:w="4111"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Развитие творческих способностей</w:t>
            </w:r>
          </w:p>
        </w:tc>
        <w:tc>
          <w:tcPr>
            <w:tcW w:w="4219" w:type="dxa"/>
            <w:shd w:val="clear" w:color="auto" w:fill="auto"/>
          </w:tcPr>
          <w:p w:rsidR="00373273" w:rsidRPr="00373273" w:rsidRDefault="00373273" w:rsidP="00373273">
            <w:pPr>
              <w:spacing w:after="0" w:line="276" w:lineRule="auto"/>
              <w:jc w:val="both"/>
              <w:rPr>
                <w:rFonts w:ascii="Times New Roman" w:eastAsia="Times New Roman" w:hAnsi="Times New Roman" w:cs="Times New Roman"/>
                <w:sz w:val="24"/>
                <w:szCs w:val="24"/>
                <w:lang w:eastAsia="ru-RU"/>
              </w:rPr>
            </w:pPr>
            <w:r w:rsidRPr="00373273">
              <w:rPr>
                <w:rFonts w:ascii="Times New Roman" w:eastAsia="Times New Roman" w:hAnsi="Times New Roman" w:cs="Times New Roman"/>
                <w:sz w:val="24"/>
                <w:szCs w:val="24"/>
                <w:lang w:eastAsia="ar-SA"/>
              </w:rPr>
              <w:t>Развитие логического мышления</w:t>
            </w:r>
          </w:p>
        </w:tc>
      </w:tr>
    </w:tbl>
    <w:p w:rsidR="00373273" w:rsidRPr="00373273" w:rsidRDefault="00373273" w:rsidP="00373273">
      <w:pPr>
        <w:shd w:val="clear" w:color="auto" w:fill="FFFFFF"/>
        <w:spacing w:after="0" w:line="240" w:lineRule="auto"/>
        <w:ind w:firstLine="708"/>
        <w:jc w:val="both"/>
        <w:rPr>
          <w:rFonts w:ascii="Calibri" w:eastAsia="Times New Roman" w:hAnsi="Calibri" w:cs="Times New Roman"/>
          <w:color w:val="000000"/>
          <w:sz w:val="28"/>
          <w:szCs w:val="28"/>
          <w:lang w:eastAsia="ru-RU"/>
        </w:rPr>
      </w:pPr>
      <w:r w:rsidRPr="00373273">
        <w:rPr>
          <w:rFonts w:ascii="Times New Roman" w:eastAsia="Times New Roman" w:hAnsi="Times New Roman" w:cs="Times New Roman"/>
          <w:b/>
          <w:bCs/>
          <w:color w:val="000000"/>
          <w:sz w:val="28"/>
          <w:szCs w:val="28"/>
          <w:lang w:eastAsia="ru-RU"/>
        </w:rPr>
        <w:t>Подводящий к знанию диалог</w:t>
      </w:r>
      <w:r w:rsidRPr="00373273">
        <w:rPr>
          <w:rFonts w:ascii="Times New Roman" w:eastAsia="Times New Roman" w:hAnsi="Times New Roman" w:cs="Times New Roman"/>
          <w:color w:val="000000"/>
          <w:sz w:val="28"/>
          <w:szCs w:val="28"/>
          <w:lang w:eastAsia="ru-RU"/>
        </w:rPr>
        <w:t xml:space="preserve"> - метод значительно проще и представляет собой систему (логическую цепочку) посильных ученику вопросов и заданий, которые пошагово приводят класс к формулированию нового знания («открытие» нового знания учениками). Данный метод не требует выдвижения и проверки версий. Подводящий диалог можно развернуть как от поставленной учебной проблемы, так и без нее. В первом случае учитель любым методом обеспечивает постановку проблемы, во втором случае этот этап урока пропускается вообще.</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ar-SA"/>
        </w:rPr>
      </w:pPr>
      <w:r w:rsidRPr="00373273">
        <w:rPr>
          <w:rFonts w:ascii="Times New Roman" w:eastAsia="Times New Roman" w:hAnsi="Times New Roman" w:cs="Times New Roman"/>
          <w:sz w:val="28"/>
          <w:szCs w:val="28"/>
          <w:lang w:eastAsia="ar-SA"/>
        </w:rPr>
        <w:t xml:space="preserve">Подводящий диалог </w:t>
      </w:r>
      <w:r w:rsidRPr="00373273">
        <w:rPr>
          <w:rFonts w:ascii="Times New Roman" w:eastAsia="Times New Roman" w:hAnsi="Times New Roman" w:cs="Times New Roman"/>
          <w:i/>
          <w:sz w:val="28"/>
          <w:szCs w:val="28"/>
          <w:lang w:eastAsia="ar-SA"/>
        </w:rPr>
        <w:t>опирается</w:t>
      </w:r>
      <w:r w:rsidRPr="00373273">
        <w:rPr>
          <w:rFonts w:ascii="Times New Roman" w:eastAsia="Times New Roman" w:hAnsi="Times New Roman" w:cs="Times New Roman"/>
          <w:sz w:val="28"/>
          <w:szCs w:val="28"/>
          <w:lang w:eastAsia="ar-SA"/>
        </w:rPr>
        <w:t xml:space="preserve"> на логическое мышление учеников. На этапе постановки проблемы учитель пошагово подводит их к теме урока, а на этапе поиска решения выстраивает логическую цепочку к новому знанию. Можно сказать, что подводящий диалог прокладывает к теме или знанию прямую и почти безошибочную дорогу. На этапе воспроизведения (проговаривания) знаний ученики должны создать продукт и представить его классу. Иными словами, от каждого школьника требуется самому и по-своему выразить новое знание. Понятно, что выполнять такую работу дети будут только по специальному заданию учителя. Оно так и называется – продуктивное, потому что предлагает ученику создать простой продукт (например, составить схему или сочинить небольшое стихотворение).</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 xml:space="preserve">Очень интересное описание Мельниковой побуждающего диалога. Посмотрим. </w:t>
      </w:r>
    </w:p>
    <w:p w:rsidR="00373273" w:rsidRPr="00373273" w:rsidRDefault="00373273" w:rsidP="00373273">
      <w:pPr>
        <w:shd w:val="clear" w:color="auto" w:fill="FFFFFF"/>
        <w:spacing w:after="0" w:line="240" w:lineRule="auto"/>
        <w:ind w:firstLine="708"/>
        <w:jc w:val="both"/>
        <w:rPr>
          <w:rFonts w:ascii="Calibri" w:eastAsia="Times New Roman" w:hAnsi="Calibri" w:cs="Times New Roman"/>
          <w:color w:val="000000"/>
          <w:sz w:val="28"/>
          <w:szCs w:val="28"/>
          <w:lang w:eastAsia="ru-RU"/>
        </w:rPr>
      </w:pPr>
      <w:r w:rsidRPr="00373273">
        <w:rPr>
          <w:rFonts w:ascii="Times New Roman" w:eastAsia="Times New Roman" w:hAnsi="Times New Roman" w:cs="Times New Roman"/>
          <w:b/>
          <w:sz w:val="28"/>
          <w:szCs w:val="28"/>
          <w:lang w:eastAsia="ru-RU"/>
        </w:rPr>
        <w:t>Побуждающий диалог</w:t>
      </w:r>
      <w:r w:rsidRPr="00373273">
        <w:rPr>
          <w:rFonts w:ascii="Times New Roman" w:eastAsia="Times New Roman" w:hAnsi="Times New Roman" w:cs="Times New Roman"/>
          <w:sz w:val="28"/>
          <w:szCs w:val="28"/>
          <w:lang w:eastAsia="ru-RU"/>
        </w:rPr>
        <w:t xml:space="preserve"> подводит детей к той же мыслительной работе, которую выполняет учёный. На этапе постановки проблемы учитель создаёт проблемную ситуацию, а затем произносит специальные реплики для осознания противоречия и формулирования проблемы учениками. На этапе поиска решения учитель побуждает учеников выдвинуть и проверить гипотезы. Таким образом, побуждающий диалог позволяет ученикам угадать противоречие и проблему, гипотезу и её проверку.</w:t>
      </w:r>
      <w:r w:rsidRPr="00373273">
        <w:rPr>
          <w:rFonts w:ascii="Times New Roman" w:eastAsia="Times New Roman" w:hAnsi="Times New Roman" w:cs="Times New Roman"/>
          <w:color w:val="000000"/>
          <w:sz w:val="28"/>
          <w:szCs w:val="28"/>
          <w:lang w:eastAsia="ru-RU"/>
        </w:rPr>
        <w:t xml:space="preserve">При </w:t>
      </w:r>
      <w:r w:rsidRPr="00373273">
        <w:rPr>
          <w:rFonts w:ascii="Times New Roman" w:eastAsia="Times New Roman" w:hAnsi="Times New Roman" w:cs="Times New Roman"/>
          <w:i/>
          <w:color w:val="000000"/>
          <w:sz w:val="28"/>
          <w:szCs w:val="28"/>
          <w:lang w:eastAsia="ru-RU"/>
        </w:rPr>
        <w:t>выдвижениигипотез</w:t>
      </w:r>
      <w:r w:rsidRPr="00373273">
        <w:rPr>
          <w:rFonts w:ascii="Times New Roman" w:eastAsia="Times New Roman" w:hAnsi="Times New Roman" w:cs="Times New Roman"/>
          <w:color w:val="000000"/>
          <w:sz w:val="28"/>
          <w:szCs w:val="28"/>
          <w:lang w:eastAsia="ru-RU"/>
        </w:rPr>
        <w:t xml:space="preserve"> побуждающий диалог выглядит так. Общее побуждение осуществляется стандартной репликой: «Какие есть гипотезы?», которая провоцирует выдвижение любых гипотез – как ошибочных, так и решающей. Если ученики молчат или выдвигают только ошибочные гипотезы, даётся подсказка к решающей гипотезе, которая продумывается учителем заранее для каждого конкретного урока. Если подсказка не срабатывает, диалог завершается сообщением решающей гипотезы.</w:t>
      </w:r>
    </w:p>
    <w:p w:rsidR="00373273" w:rsidRPr="00373273" w:rsidRDefault="00373273" w:rsidP="00373273">
      <w:pPr>
        <w:shd w:val="clear" w:color="auto" w:fill="FFFFFF"/>
        <w:spacing w:after="0" w:line="240" w:lineRule="auto"/>
        <w:ind w:firstLine="708"/>
        <w:jc w:val="both"/>
        <w:rPr>
          <w:rFonts w:ascii="Calibri" w:eastAsia="Times New Roman" w:hAnsi="Calibri" w:cs="Times New Roman"/>
          <w:color w:val="000000"/>
          <w:sz w:val="28"/>
          <w:szCs w:val="28"/>
          <w:lang w:eastAsia="ru-RU"/>
        </w:rPr>
      </w:pPr>
      <w:r w:rsidRPr="00373273">
        <w:rPr>
          <w:rFonts w:ascii="Times New Roman" w:eastAsia="Times New Roman" w:hAnsi="Times New Roman" w:cs="Times New Roman"/>
          <w:color w:val="000000"/>
          <w:sz w:val="28"/>
          <w:szCs w:val="28"/>
          <w:lang w:eastAsia="ru-RU"/>
        </w:rPr>
        <w:t xml:space="preserve">При </w:t>
      </w:r>
      <w:r w:rsidRPr="00373273">
        <w:rPr>
          <w:rFonts w:ascii="Times New Roman" w:eastAsia="Times New Roman" w:hAnsi="Times New Roman" w:cs="Times New Roman"/>
          <w:i/>
          <w:color w:val="000000"/>
          <w:sz w:val="28"/>
          <w:szCs w:val="28"/>
          <w:lang w:eastAsia="ru-RU"/>
        </w:rPr>
        <w:t>проверкегипотез</w:t>
      </w:r>
      <w:r w:rsidRPr="00373273">
        <w:rPr>
          <w:rFonts w:ascii="Times New Roman" w:eastAsia="Times New Roman" w:hAnsi="Times New Roman" w:cs="Times New Roman"/>
          <w:color w:val="000000"/>
          <w:sz w:val="28"/>
          <w:szCs w:val="28"/>
          <w:lang w:eastAsia="ru-RU"/>
        </w:rPr>
        <w:t xml:space="preserve"> побуждающий диалог выглядит так. Для устной проверки общее побуждение осуществляется стандартной репликой: «Вы согласны с этой гипотезой? Почему?», подсказка даётся к аргументу или </w:t>
      </w:r>
      <w:r w:rsidRPr="00373273">
        <w:rPr>
          <w:rFonts w:ascii="Times New Roman" w:eastAsia="Times New Roman" w:hAnsi="Times New Roman" w:cs="Times New Roman"/>
          <w:color w:val="000000"/>
          <w:sz w:val="28"/>
          <w:szCs w:val="28"/>
          <w:lang w:eastAsia="ru-RU"/>
        </w:rPr>
        <w:lastRenderedPageBreak/>
        <w:t xml:space="preserve">контраргументу, в крайнем случае, последнее сообщаются в готовом виде. Для практической проверки общее побуждение осуществляется стандартной репликой: «Как нам проверить эту гипотезу?», подсказка даётся к плану проверки, в крайнем случае, план сообщается в готовом виде. По ходу диалога учителю необходимо обеспечивать </w:t>
      </w:r>
      <w:proofErr w:type="spellStart"/>
      <w:r w:rsidRPr="00373273">
        <w:rPr>
          <w:rFonts w:ascii="Times New Roman" w:eastAsia="Times New Roman" w:hAnsi="Times New Roman" w:cs="Times New Roman"/>
          <w:color w:val="000000"/>
          <w:sz w:val="28"/>
          <w:szCs w:val="28"/>
          <w:lang w:eastAsia="ru-RU"/>
        </w:rPr>
        <w:t>безоценочное</w:t>
      </w:r>
      <w:proofErr w:type="spellEnd"/>
      <w:r w:rsidRPr="00373273">
        <w:rPr>
          <w:rFonts w:ascii="Times New Roman" w:eastAsia="Times New Roman" w:hAnsi="Times New Roman" w:cs="Times New Roman"/>
          <w:color w:val="000000"/>
          <w:sz w:val="28"/>
          <w:szCs w:val="28"/>
          <w:lang w:eastAsia="ru-RU"/>
        </w:rPr>
        <w:t xml:space="preserve"> принятие любых мыслительных результатов учащихся: ошибочных и решающих гипотез, ошибочных и верных проверок.</w:t>
      </w:r>
    </w:p>
    <w:p w:rsidR="00373273" w:rsidRPr="00373273" w:rsidRDefault="00373273" w:rsidP="0037327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 xml:space="preserve">И нужно сказать, что в какой бы форме не создавалась бы проблемная ситуация, после выполнения практического задания полученные результаты необходимо озвучить фронтально («Посмотрим, как вы справились с заданием»), чтобы разброс мнений стал очевидным для всех учащихся. В это момент и возникает проблемная ситуация с удивлением. Далее учитель «разворачивает» с классом побуждающий диалог. </w:t>
      </w:r>
    </w:p>
    <w:p w:rsidR="00373273" w:rsidRPr="00373273" w:rsidRDefault="00373273" w:rsidP="00373273">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373273">
        <w:rPr>
          <w:rFonts w:ascii="Times New Roman" w:eastAsia="Times New Roman" w:hAnsi="Times New Roman" w:cs="Times New Roman"/>
          <w:bCs/>
          <w:color w:val="000000"/>
          <w:sz w:val="28"/>
          <w:szCs w:val="28"/>
          <w:lang w:eastAsia="ru-RU"/>
        </w:rPr>
        <w:t>«Побуждающий диалог – это бульдозер. Он подталкивает ребёнка к прыжку через пропасть. Это рискованно, в полёте легко сбиться с курса и попасть не туда. Подводящий диалог – локомотив, который от станции к станции, медленно, но верно везёт своих пассажиров к пункту назначения», пишет Е.Л.Мельникова.</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 xml:space="preserve">Побуждающий от проблемной ситуации диалог является для учителя, наверное, наиболее сложным, так как требуется последовательное осуществление четырёх педагогических действий: </w:t>
      </w:r>
    </w:p>
    <w:p w:rsidR="00373273" w:rsidRPr="00373273" w:rsidRDefault="00373273" w:rsidP="00373273">
      <w:pPr>
        <w:numPr>
          <w:ilvl w:val="0"/>
          <w:numId w:val="1"/>
        </w:numPr>
        <w:suppressAutoHyphens/>
        <w:spacing w:after="0" w:line="240" w:lineRule="auto"/>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создание проблемной ситуации;</w:t>
      </w:r>
    </w:p>
    <w:p w:rsidR="00373273" w:rsidRPr="00373273" w:rsidRDefault="00373273" w:rsidP="00373273">
      <w:pPr>
        <w:numPr>
          <w:ilvl w:val="0"/>
          <w:numId w:val="1"/>
        </w:numPr>
        <w:suppressAutoHyphens/>
        <w:spacing w:after="0" w:line="240" w:lineRule="auto"/>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побуждение к осознанию противоречия проблемной ситуации;</w:t>
      </w:r>
    </w:p>
    <w:p w:rsidR="00373273" w:rsidRPr="00373273" w:rsidRDefault="00373273" w:rsidP="00373273">
      <w:pPr>
        <w:numPr>
          <w:ilvl w:val="0"/>
          <w:numId w:val="1"/>
        </w:numPr>
        <w:suppressAutoHyphens/>
        <w:spacing w:after="0" w:line="240" w:lineRule="auto"/>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побуждение к формулированию учебной проблемы;</w:t>
      </w:r>
    </w:p>
    <w:p w:rsidR="00373273" w:rsidRPr="00373273" w:rsidRDefault="00373273" w:rsidP="00373273">
      <w:pPr>
        <w:numPr>
          <w:ilvl w:val="0"/>
          <w:numId w:val="1"/>
        </w:numPr>
        <w:suppressAutoHyphens/>
        <w:spacing w:after="0" w:line="240" w:lineRule="auto"/>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принятие предлагаемых учениками формулировок учебной проблемы.</w:t>
      </w:r>
    </w:p>
    <w:p w:rsidR="00373273" w:rsidRPr="00373273" w:rsidRDefault="00373273" w:rsidP="00373273">
      <w:pPr>
        <w:spacing w:after="0" w:line="240" w:lineRule="auto"/>
        <w:ind w:firstLine="708"/>
        <w:jc w:val="both"/>
        <w:rPr>
          <w:rFonts w:ascii="Times New Roman" w:eastAsia="Times New Roman" w:hAnsi="Times New Roman" w:cs="Times New Roman"/>
          <w:sz w:val="28"/>
          <w:szCs w:val="28"/>
          <w:lang w:eastAsia="ru-RU"/>
        </w:rPr>
      </w:pPr>
      <w:r w:rsidRPr="00373273">
        <w:rPr>
          <w:rFonts w:ascii="Times New Roman" w:eastAsia="Times New Roman" w:hAnsi="Times New Roman" w:cs="Times New Roman"/>
          <w:sz w:val="28"/>
          <w:szCs w:val="28"/>
          <w:lang w:eastAsia="ru-RU"/>
        </w:rPr>
        <w:t xml:space="preserve">Как выше уже было сказано, при побуждающем диалоге учащиеся могут неточно или ошибочно формулировать собственные высказывания. Ни в коем случае не должны звучать реплики: «Ты не прав», «Это неправильная мысль» и т.п. Педагог обязан выслушать учащегося до конца, не перебивая, не поправляя и не дополняя. Можно откликнуться следующим образом. Сначала – поддерживающий кивок головой и эмоциональное нейтральное слово «так». Подобная реакция не означает согласия с говорящим, а лишь показывает, что мысль ученика услышана и принята сведению. Затем следует побудить учеников к </w:t>
      </w:r>
      <w:proofErr w:type="spellStart"/>
      <w:r w:rsidRPr="00373273">
        <w:rPr>
          <w:rFonts w:ascii="Times New Roman" w:eastAsia="Times New Roman" w:hAnsi="Times New Roman" w:cs="Times New Roman"/>
          <w:sz w:val="28"/>
          <w:szCs w:val="28"/>
          <w:lang w:eastAsia="ru-RU"/>
        </w:rPr>
        <w:t>переформулировке</w:t>
      </w:r>
      <w:proofErr w:type="spellEnd"/>
      <w:r w:rsidRPr="00373273">
        <w:rPr>
          <w:rFonts w:ascii="Times New Roman" w:eastAsia="Times New Roman" w:hAnsi="Times New Roman" w:cs="Times New Roman"/>
          <w:sz w:val="28"/>
          <w:szCs w:val="28"/>
          <w:lang w:eastAsia="ru-RU"/>
        </w:rPr>
        <w:t xml:space="preserve"> учебной проблемы репликами: «Кто ещё хочет сказать? Кто думает иначе? Кто может выразить мысль точнее?»</w:t>
      </w:r>
    </w:p>
    <w:p w:rsidR="00373273" w:rsidRPr="00373273" w:rsidRDefault="00373273" w:rsidP="00373273">
      <w:pPr>
        <w:spacing w:after="0" w:line="240" w:lineRule="auto"/>
        <w:ind w:firstLine="708"/>
        <w:jc w:val="both"/>
        <w:rPr>
          <w:rFonts w:ascii="Times New Roman" w:eastAsia="Times New Roman" w:hAnsi="Times New Roman" w:cs="Times New Roman"/>
          <w:b/>
          <w:i/>
          <w:sz w:val="28"/>
          <w:szCs w:val="28"/>
          <w:lang w:eastAsia="ru-RU"/>
        </w:rPr>
      </w:pPr>
      <w:r w:rsidRPr="00373273">
        <w:rPr>
          <w:rFonts w:ascii="Times New Roman" w:eastAsia="Times New Roman" w:hAnsi="Times New Roman" w:cs="Times New Roman"/>
          <w:sz w:val="28"/>
          <w:szCs w:val="28"/>
          <w:lang w:eastAsia="ru-RU"/>
        </w:rPr>
        <w:t xml:space="preserve">Итак, какой бы метод из описанных выше не был выбран учителем для постановки учебной проблемы, он поможет учащимся открыть новое знание, организуя </w:t>
      </w:r>
      <w:r w:rsidRPr="00373273">
        <w:rPr>
          <w:rFonts w:ascii="Times New Roman" w:eastAsia="Times New Roman" w:hAnsi="Times New Roman" w:cs="Times New Roman"/>
          <w:b/>
          <w:i/>
          <w:sz w:val="28"/>
          <w:szCs w:val="28"/>
          <w:lang w:eastAsia="ru-RU"/>
        </w:rPr>
        <w:t>поиск решения.</w:t>
      </w:r>
    </w:p>
    <w:p w:rsidR="003B5377" w:rsidRDefault="003B5377"/>
    <w:p w:rsidR="001F794D" w:rsidRPr="001F794D" w:rsidRDefault="001F794D">
      <w:pPr>
        <w:rPr>
          <w:rFonts w:ascii="Times New Roman" w:hAnsi="Times New Roman" w:cs="Times New Roman"/>
          <w:b/>
          <w:sz w:val="24"/>
          <w:szCs w:val="24"/>
        </w:rPr>
      </w:pPr>
    </w:p>
    <w:sectPr w:rsidR="001F794D" w:rsidRPr="001F794D" w:rsidSect="00FD5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76BEB"/>
    <w:multiLevelType w:val="hybridMultilevel"/>
    <w:tmpl w:val="A8568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CF109F"/>
    <w:multiLevelType w:val="hybridMultilevel"/>
    <w:tmpl w:val="98C8CB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6BDA"/>
    <w:rsid w:val="001F794D"/>
    <w:rsid w:val="00266BDA"/>
    <w:rsid w:val="00373273"/>
    <w:rsid w:val="003B5377"/>
    <w:rsid w:val="005263B8"/>
    <w:rsid w:val="008D0908"/>
    <w:rsid w:val="009820E0"/>
    <w:rsid w:val="00FD54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Генн. Игнатьева</dc:creator>
  <cp:lastModifiedBy>Acer24</cp:lastModifiedBy>
  <cp:revision>2</cp:revision>
  <dcterms:created xsi:type="dcterms:W3CDTF">2020-12-04T09:53:00Z</dcterms:created>
  <dcterms:modified xsi:type="dcterms:W3CDTF">2020-12-04T09:53:00Z</dcterms:modified>
</cp:coreProperties>
</file>