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9" w:rsidRPr="003D5394" w:rsidRDefault="00553029" w:rsidP="00BD5871">
      <w:pPr>
        <w:ind w:hanging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029" w:rsidRPr="003D5394" w:rsidRDefault="00553029" w:rsidP="00BD5871">
      <w:pPr>
        <w:ind w:hanging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029" w:rsidRPr="003D5394" w:rsidRDefault="00553029" w:rsidP="00BD5871">
      <w:pPr>
        <w:ind w:hanging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FFF" w:rsidRPr="00BD5871" w:rsidRDefault="00BD5871" w:rsidP="003D5394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BD5871">
        <w:rPr>
          <w:rFonts w:ascii="Times New Roman" w:hAnsi="Times New Roman" w:cs="Times New Roman"/>
          <w:b/>
          <w:sz w:val="32"/>
          <w:szCs w:val="32"/>
        </w:rPr>
        <w:t>Разв</w:t>
      </w:r>
      <w:r w:rsidR="005F1EE8">
        <w:rPr>
          <w:rFonts w:ascii="Times New Roman" w:hAnsi="Times New Roman" w:cs="Times New Roman"/>
          <w:b/>
          <w:sz w:val="32"/>
          <w:szCs w:val="32"/>
        </w:rPr>
        <w:t xml:space="preserve">итие </w:t>
      </w:r>
      <w:r w:rsidR="00BD7248">
        <w:rPr>
          <w:rFonts w:ascii="Times New Roman" w:hAnsi="Times New Roman" w:cs="Times New Roman"/>
          <w:b/>
          <w:sz w:val="32"/>
          <w:szCs w:val="32"/>
        </w:rPr>
        <w:t>творческого потенциала педагогического коллектива</w:t>
      </w:r>
    </w:p>
    <w:p w:rsidR="00BD5871" w:rsidRPr="00BD5871" w:rsidRDefault="00BD5871" w:rsidP="00BD5871">
      <w:pPr>
        <w:ind w:hanging="397"/>
        <w:rPr>
          <w:rFonts w:ascii="Times New Roman" w:hAnsi="Times New Roman" w:cs="Times New Roman"/>
          <w:b/>
          <w:sz w:val="32"/>
          <w:szCs w:val="32"/>
        </w:rPr>
      </w:pPr>
    </w:p>
    <w:p w:rsidR="00BD5871" w:rsidRDefault="00556B5F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5871" w:rsidRPr="00BD5871">
        <w:rPr>
          <w:rFonts w:ascii="Times New Roman" w:hAnsi="Times New Roman" w:cs="Times New Roman"/>
          <w:sz w:val="28"/>
          <w:szCs w:val="28"/>
        </w:rPr>
        <w:t xml:space="preserve">Основной задачей организации методической работы </w:t>
      </w:r>
      <w:r w:rsidR="00BD5871">
        <w:rPr>
          <w:rFonts w:ascii="Times New Roman" w:hAnsi="Times New Roman" w:cs="Times New Roman"/>
          <w:sz w:val="28"/>
          <w:szCs w:val="28"/>
        </w:rPr>
        <w:t xml:space="preserve"> в учреждениях среднего профессионального образования яв</w:t>
      </w:r>
      <w:r>
        <w:rPr>
          <w:rFonts w:ascii="Times New Roman" w:hAnsi="Times New Roman" w:cs="Times New Roman"/>
          <w:sz w:val="28"/>
          <w:szCs w:val="28"/>
        </w:rPr>
        <w:t>ляется разработка, обсуждение, утверждение  мероприятий по развитию творческого потенциала педагогических работников, обобщение  передового опыта и активная работа по совершенствованию учебно-воспитательного процесса, повышение качества подготовки специалистов.</w:t>
      </w:r>
    </w:p>
    <w:p w:rsidR="00556B5F" w:rsidRDefault="00556B5F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 выполнения  главной цели – выпуска  конкурентоспособных специалистов  - педагогический коллектив своими основными задачами считает:</w:t>
      </w:r>
    </w:p>
    <w:p w:rsidR="00556B5F" w:rsidRDefault="00556B5F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управления качеством образования;</w:t>
      </w:r>
    </w:p>
    <w:p w:rsidR="00556B5F" w:rsidRDefault="00556B5F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информатизацию образовательного процесса;</w:t>
      </w:r>
    </w:p>
    <w:p w:rsidR="00556B5F" w:rsidRDefault="00556B5F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педагогического и методического мастерства преподавателей в целях повышения качества обучения, обновления содержания образования.</w:t>
      </w:r>
    </w:p>
    <w:p w:rsidR="00556B5F" w:rsidRDefault="00A910BC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6B5F">
        <w:rPr>
          <w:rFonts w:ascii="Times New Roman" w:hAnsi="Times New Roman" w:cs="Times New Roman"/>
          <w:sz w:val="28"/>
          <w:szCs w:val="28"/>
        </w:rPr>
        <w:t xml:space="preserve">Над выполнением этих важных задач трудится </w:t>
      </w:r>
      <w:r w:rsidR="00E91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="00E91D9D">
        <w:rPr>
          <w:rFonts w:ascii="Times New Roman" w:hAnsi="Times New Roman" w:cs="Times New Roman"/>
          <w:sz w:val="28"/>
          <w:szCs w:val="28"/>
        </w:rPr>
        <w:t>высококвалифицированный педагоги</w:t>
      </w:r>
      <w:r>
        <w:rPr>
          <w:rFonts w:ascii="Times New Roman" w:hAnsi="Times New Roman" w:cs="Times New Roman"/>
          <w:sz w:val="28"/>
          <w:szCs w:val="28"/>
        </w:rPr>
        <w:t>ческий коллектив</w:t>
      </w:r>
      <w:r w:rsidR="00E91D9D">
        <w:rPr>
          <w:rFonts w:ascii="Times New Roman" w:hAnsi="Times New Roman" w:cs="Times New Roman"/>
          <w:sz w:val="28"/>
          <w:szCs w:val="28"/>
        </w:rPr>
        <w:t>.</w:t>
      </w:r>
    </w:p>
    <w:p w:rsidR="00E91D9D" w:rsidRDefault="00E91D9D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преподаватели проходят курсы повышения квалификации, стажировку на различных предприятиях города. Прохождение курсов способствует разработке и внедрению в учебный процесс инновационных </w:t>
      </w:r>
      <w:r w:rsidR="00A910BC">
        <w:rPr>
          <w:rFonts w:ascii="Times New Roman" w:hAnsi="Times New Roman" w:cs="Times New Roman"/>
          <w:sz w:val="28"/>
          <w:szCs w:val="28"/>
        </w:rPr>
        <w:t>технологий. Например, в педагогическом  коллективе</w:t>
      </w:r>
      <w:proofErr w:type="gramStart"/>
      <w:r w:rsidR="00A91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10BC">
        <w:rPr>
          <w:rFonts w:ascii="Times New Roman" w:hAnsi="Times New Roman" w:cs="Times New Roman"/>
          <w:sz w:val="28"/>
          <w:szCs w:val="28"/>
        </w:rPr>
        <w:t>где я работаю, в 2017</w:t>
      </w:r>
      <w:r>
        <w:rPr>
          <w:rFonts w:ascii="Times New Roman" w:hAnsi="Times New Roman" w:cs="Times New Roman"/>
          <w:sz w:val="28"/>
          <w:szCs w:val="28"/>
        </w:rPr>
        <w:t xml:space="preserve"> году 20 преподавателей прошли курс</w:t>
      </w:r>
      <w:r w:rsidR="00A910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на судостроительном  заводе им.А.М. Горького по программе  «Педагогическая</w:t>
      </w:r>
      <w:r w:rsidR="0000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профессиональном образовании</w:t>
      </w:r>
      <w:r w:rsidR="003B18CB">
        <w:rPr>
          <w:rFonts w:ascii="Times New Roman" w:hAnsi="Times New Roman" w:cs="Times New Roman"/>
          <w:sz w:val="28"/>
          <w:szCs w:val="28"/>
        </w:rPr>
        <w:t xml:space="preserve">, методы организации учебной и учебно-профессиональной деятельности </w:t>
      </w:r>
      <w:proofErr w:type="spellStart"/>
      <w:r w:rsidR="003B18CB">
        <w:rPr>
          <w:rFonts w:ascii="Times New Roman" w:hAnsi="Times New Roman" w:cs="Times New Roman"/>
          <w:sz w:val="28"/>
          <w:szCs w:val="28"/>
        </w:rPr>
        <w:t>студентов-целевиков</w:t>
      </w:r>
      <w:proofErr w:type="spellEnd"/>
      <w:r w:rsidR="003B18CB">
        <w:rPr>
          <w:rFonts w:ascii="Times New Roman" w:hAnsi="Times New Roman" w:cs="Times New Roman"/>
          <w:sz w:val="28"/>
          <w:szCs w:val="28"/>
        </w:rPr>
        <w:t xml:space="preserve">». В этом же году  больше половины </w:t>
      </w:r>
      <w:proofErr w:type="spellStart"/>
      <w:r w:rsidR="003B18CB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3B18CB">
        <w:rPr>
          <w:rFonts w:ascii="Times New Roman" w:hAnsi="Times New Roman" w:cs="Times New Roman"/>
          <w:sz w:val="28"/>
          <w:szCs w:val="28"/>
        </w:rPr>
        <w:t xml:space="preserve">  получили диплом об окончании заочного обучения в институте повышения квалификации «Конверсия» по направлению «Педагог профессионального образования».</w:t>
      </w:r>
    </w:p>
    <w:p w:rsidR="005656E6" w:rsidRDefault="003B18CB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 целью повышения  качества подготовки специалистов идет постоянная работа по изучению и внедрению на уроках новых педагогических технологий. Применяются модульные технологии на специальностях «Судостроение»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«Технология машиностроение» , «Монтаж и техническое обслуживание судовых машин и механизмов», «Информационные технологии»</w:t>
      </w:r>
      <w:r w:rsidR="00565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8CB" w:rsidRDefault="005656E6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 и компьютерных  презентаций не обходится ни один преподаватель нашего отделения. Ежегодно проходят конкурсы компьютерных презентаций. Многие сотрудники работают по личностно ориентированной технологии обучения с использованием диагностирования, мониторинга процесса обучения.</w:t>
      </w:r>
    </w:p>
    <w:p w:rsidR="006534CF" w:rsidRDefault="00A910BC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Последовательно </w:t>
      </w:r>
      <w:r w:rsidR="005656E6">
        <w:rPr>
          <w:rFonts w:ascii="Times New Roman" w:hAnsi="Times New Roman" w:cs="Times New Roman"/>
          <w:sz w:val="28"/>
          <w:szCs w:val="28"/>
        </w:rPr>
        <w:t xml:space="preserve"> преподаватели подходят к проблемному обучению в комисси</w:t>
      </w:r>
      <w:r w:rsidR="00F56B2F">
        <w:rPr>
          <w:rFonts w:ascii="Times New Roman" w:hAnsi="Times New Roman" w:cs="Times New Roman"/>
          <w:sz w:val="28"/>
          <w:szCs w:val="28"/>
        </w:rPr>
        <w:t>и гуманитарных и социально-эконо</w:t>
      </w:r>
      <w:r w:rsidR="005656E6">
        <w:rPr>
          <w:rFonts w:ascii="Times New Roman" w:hAnsi="Times New Roman" w:cs="Times New Roman"/>
          <w:sz w:val="28"/>
          <w:szCs w:val="28"/>
        </w:rPr>
        <w:t>мических дисциплин</w:t>
      </w:r>
      <w:r w:rsidR="00F56B2F">
        <w:rPr>
          <w:rFonts w:ascii="Times New Roman" w:hAnsi="Times New Roman" w:cs="Times New Roman"/>
          <w:sz w:val="28"/>
          <w:szCs w:val="28"/>
        </w:rPr>
        <w:t>, понимая что формирование познавательной  активности и самостоятельност</w:t>
      </w:r>
      <w:proofErr w:type="gramStart"/>
      <w:r w:rsidR="00F56B2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56B2F">
        <w:rPr>
          <w:rFonts w:ascii="Times New Roman" w:hAnsi="Times New Roman" w:cs="Times New Roman"/>
          <w:sz w:val="28"/>
          <w:szCs w:val="28"/>
        </w:rPr>
        <w:t xml:space="preserve"> залог становления профессиональ</w:t>
      </w:r>
      <w:r>
        <w:rPr>
          <w:rFonts w:ascii="Times New Roman" w:hAnsi="Times New Roman" w:cs="Times New Roman"/>
          <w:sz w:val="28"/>
          <w:szCs w:val="28"/>
        </w:rPr>
        <w:t>ной направленности ,применяю</w:t>
      </w:r>
      <w:r w:rsidR="00F56B2F">
        <w:rPr>
          <w:rFonts w:ascii="Times New Roman" w:hAnsi="Times New Roman" w:cs="Times New Roman"/>
          <w:sz w:val="28"/>
          <w:szCs w:val="28"/>
        </w:rPr>
        <w:t>т элементы 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льской деятельности на уроках </w:t>
      </w:r>
      <w:r w:rsidR="001F1D4E">
        <w:rPr>
          <w:rFonts w:ascii="Times New Roman" w:hAnsi="Times New Roman" w:cs="Times New Roman"/>
          <w:sz w:val="28"/>
          <w:szCs w:val="28"/>
        </w:rPr>
        <w:t>.  Н</w:t>
      </w:r>
      <w:r w:rsidR="00F56B2F">
        <w:rPr>
          <w:rFonts w:ascii="Times New Roman" w:hAnsi="Times New Roman" w:cs="Times New Roman"/>
          <w:sz w:val="28"/>
          <w:szCs w:val="28"/>
        </w:rPr>
        <w:t xml:space="preserve">аучно-исследовательская работа среди студентов занимает важное </w:t>
      </w:r>
      <w:r>
        <w:rPr>
          <w:rFonts w:ascii="Times New Roman" w:hAnsi="Times New Roman" w:cs="Times New Roman"/>
          <w:sz w:val="28"/>
          <w:szCs w:val="28"/>
        </w:rPr>
        <w:t xml:space="preserve">место в работе любого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F56B2F">
        <w:rPr>
          <w:rFonts w:ascii="Times New Roman" w:hAnsi="Times New Roman" w:cs="Times New Roman"/>
          <w:sz w:val="28"/>
          <w:szCs w:val="28"/>
        </w:rPr>
        <w:t>. Ежегодно проходят научно-практические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различного направ</w:t>
      </w:r>
      <w:r w:rsidR="006671D1">
        <w:rPr>
          <w:rFonts w:ascii="Times New Roman" w:hAnsi="Times New Roman" w:cs="Times New Roman"/>
          <w:sz w:val="28"/>
          <w:szCs w:val="28"/>
        </w:rPr>
        <w:t>ления.  Так в 2017году в К</w:t>
      </w:r>
      <w:r>
        <w:rPr>
          <w:rFonts w:ascii="Times New Roman" w:hAnsi="Times New Roman" w:cs="Times New Roman"/>
          <w:sz w:val="28"/>
          <w:szCs w:val="28"/>
        </w:rPr>
        <w:t xml:space="preserve">азани </w:t>
      </w:r>
      <w:r w:rsidR="0003005D">
        <w:rPr>
          <w:rFonts w:ascii="Times New Roman" w:hAnsi="Times New Roman" w:cs="Times New Roman"/>
          <w:sz w:val="28"/>
          <w:szCs w:val="28"/>
        </w:rPr>
        <w:t xml:space="preserve"> прошла организованная и проведенная силами </w:t>
      </w:r>
      <w:r w:rsidR="006671D1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03005D">
        <w:rPr>
          <w:rFonts w:ascii="Times New Roman" w:hAnsi="Times New Roman" w:cs="Times New Roman"/>
          <w:sz w:val="28"/>
          <w:szCs w:val="28"/>
        </w:rPr>
        <w:t>преподавателей и студентов</w:t>
      </w:r>
      <w:r w:rsidR="006671D1">
        <w:rPr>
          <w:rFonts w:ascii="Times New Roman" w:hAnsi="Times New Roman" w:cs="Times New Roman"/>
          <w:sz w:val="28"/>
          <w:szCs w:val="28"/>
        </w:rPr>
        <w:t xml:space="preserve"> </w:t>
      </w:r>
      <w:r w:rsidR="006534CF">
        <w:rPr>
          <w:rFonts w:ascii="Times New Roman" w:hAnsi="Times New Roman" w:cs="Times New Roman"/>
          <w:sz w:val="28"/>
          <w:szCs w:val="28"/>
        </w:rPr>
        <w:t xml:space="preserve"> международная </w:t>
      </w:r>
      <w:r w:rsidR="0003005D">
        <w:rPr>
          <w:rFonts w:ascii="Times New Roman" w:hAnsi="Times New Roman" w:cs="Times New Roman"/>
          <w:sz w:val="28"/>
          <w:szCs w:val="28"/>
        </w:rPr>
        <w:t xml:space="preserve"> научно-практическая </w:t>
      </w:r>
      <w:r w:rsidR="006534CF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03005D">
        <w:rPr>
          <w:rFonts w:ascii="Times New Roman" w:hAnsi="Times New Roman" w:cs="Times New Roman"/>
          <w:sz w:val="28"/>
          <w:szCs w:val="28"/>
        </w:rPr>
        <w:t xml:space="preserve"> «Хартия Земли».</w:t>
      </w:r>
      <w:r w:rsidR="006534CF">
        <w:rPr>
          <w:rFonts w:ascii="Times New Roman" w:hAnsi="Times New Roman" w:cs="Times New Roman"/>
          <w:sz w:val="28"/>
          <w:szCs w:val="28"/>
        </w:rPr>
        <w:t xml:space="preserve">         Большая часть преподавателей принимают активное  участие в очных и заочных международных научно-практических конференциях с  последующей публикацией статей в сборниках проведенных мероприятий. Статьи публикуются не только уровня РИНЦ, но и В</w:t>
      </w:r>
      <w:r w:rsidR="006671D1">
        <w:rPr>
          <w:rFonts w:ascii="Times New Roman" w:hAnsi="Times New Roman" w:cs="Times New Roman"/>
          <w:sz w:val="28"/>
          <w:szCs w:val="28"/>
        </w:rPr>
        <w:t xml:space="preserve">АК.  Некоторые преподаватели </w:t>
      </w:r>
      <w:r w:rsidR="006534CF">
        <w:rPr>
          <w:rFonts w:ascii="Times New Roman" w:hAnsi="Times New Roman" w:cs="Times New Roman"/>
          <w:sz w:val="28"/>
          <w:szCs w:val="28"/>
        </w:rPr>
        <w:t>ежегодно печатают</w:t>
      </w:r>
      <w:r w:rsidR="006671D1">
        <w:rPr>
          <w:rFonts w:ascii="Times New Roman" w:hAnsi="Times New Roman" w:cs="Times New Roman"/>
          <w:sz w:val="28"/>
          <w:szCs w:val="28"/>
        </w:rPr>
        <w:t xml:space="preserve">ся  </w:t>
      </w:r>
      <w:r w:rsidR="006534CF">
        <w:rPr>
          <w:rFonts w:ascii="Times New Roman" w:hAnsi="Times New Roman" w:cs="Times New Roman"/>
          <w:sz w:val="28"/>
          <w:szCs w:val="28"/>
        </w:rPr>
        <w:t xml:space="preserve"> в журнале «Среднее профессиональное образование»</w:t>
      </w:r>
      <w:r w:rsidR="00934CF5">
        <w:rPr>
          <w:rFonts w:ascii="Times New Roman" w:hAnsi="Times New Roman" w:cs="Times New Roman"/>
          <w:sz w:val="28"/>
          <w:szCs w:val="28"/>
        </w:rPr>
        <w:t>.</w:t>
      </w:r>
    </w:p>
    <w:p w:rsidR="005C511E" w:rsidRDefault="0009014D" w:rsidP="005C511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Активное участие принимают наши преподаватели в республиканских семинарах методических объединений.</w:t>
      </w:r>
      <w:r w:rsidR="00A94177">
        <w:rPr>
          <w:rFonts w:ascii="Times New Roman" w:hAnsi="Times New Roman" w:cs="Times New Roman"/>
          <w:sz w:val="28"/>
          <w:szCs w:val="28"/>
        </w:rPr>
        <w:t xml:space="preserve"> Молодой преподаватель А. А. </w:t>
      </w:r>
      <w:proofErr w:type="spellStart"/>
      <w:r w:rsidR="00A94177">
        <w:rPr>
          <w:rFonts w:ascii="Times New Roman" w:hAnsi="Times New Roman" w:cs="Times New Roman"/>
          <w:sz w:val="28"/>
          <w:szCs w:val="28"/>
        </w:rPr>
        <w:t>Бутусов</w:t>
      </w:r>
      <w:proofErr w:type="spellEnd"/>
      <w:r w:rsidR="00A94177">
        <w:rPr>
          <w:rFonts w:ascii="Times New Roman" w:hAnsi="Times New Roman" w:cs="Times New Roman"/>
          <w:sz w:val="28"/>
          <w:szCs w:val="28"/>
        </w:rPr>
        <w:t xml:space="preserve"> награжден Грамотой за участие в республ</w:t>
      </w:r>
      <w:r w:rsidR="005C511E">
        <w:rPr>
          <w:rFonts w:ascii="Times New Roman" w:hAnsi="Times New Roman" w:cs="Times New Roman"/>
          <w:sz w:val="28"/>
          <w:szCs w:val="28"/>
        </w:rPr>
        <w:t xml:space="preserve">иканском семинаре методического </w:t>
      </w:r>
      <w:r w:rsidR="00177D4D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A94177">
        <w:rPr>
          <w:rFonts w:ascii="Times New Roman" w:hAnsi="Times New Roman" w:cs="Times New Roman"/>
          <w:sz w:val="28"/>
          <w:szCs w:val="28"/>
        </w:rPr>
        <w:t xml:space="preserve"> заместителей директоров по учебной работе «Внедрение  </w:t>
      </w:r>
      <w:r w:rsidR="00A9417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компетенциям </w:t>
      </w:r>
      <w:r w:rsidR="00847FE3">
        <w:rPr>
          <w:rFonts w:ascii="Times New Roman" w:hAnsi="Times New Roman" w:cs="Times New Roman"/>
          <w:sz w:val="28"/>
          <w:szCs w:val="28"/>
        </w:rPr>
        <w:t>«</w:t>
      </w:r>
      <w:r w:rsidR="00A9417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A94177" w:rsidRPr="00A94177">
        <w:rPr>
          <w:rFonts w:ascii="Times New Roman" w:hAnsi="Times New Roman" w:cs="Times New Roman"/>
          <w:sz w:val="28"/>
          <w:szCs w:val="28"/>
        </w:rPr>
        <w:t xml:space="preserve"> </w:t>
      </w:r>
      <w:r w:rsidR="00A9417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47FE3">
        <w:rPr>
          <w:rFonts w:ascii="Times New Roman" w:hAnsi="Times New Roman" w:cs="Times New Roman"/>
          <w:sz w:val="28"/>
          <w:szCs w:val="28"/>
        </w:rPr>
        <w:t>»</w:t>
      </w:r>
      <w:r w:rsidR="00A94177" w:rsidRPr="00A94177">
        <w:rPr>
          <w:rFonts w:ascii="Times New Roman" w:hAnsi="Times New Roman" w:cs="Times New Roman"/>
          <w:sz w:val="28"/>
          <w:szCs w:val="28"/>
        </w:rPr>
        <w:t xml:space="preserve"> </w:t>
      </w:r>
      <w:r w:rsidR="00A94177">
        <w:rPr>
          <w:rFonts w:ascii="Times New Roman" w:hAnsi="Times New Roman" w:cs="Times New Roman"/>
          <w:sz w:val="28"/>
          <w:szCs w:val="28"/>
        </w:rPr>
        <w:t>в профессиональные программы образовательной организации среднего</w:t>
      </w:r>
      <w:r w:rsidR="00934CF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</w:t>
      </w:r>
      <w:r w:rsidR="00A94177">
        <w:rPr>
          <w:rFonts w:ascii="Times New Roman" w:hAnsi="Times New Roman" w:cs="Times New Roman"/>
          <w:sz w:val="28"/>
          <w:szCs w:val="28"/>
        </w:rPr>
        <w:t>.</w:t>
      </w:r>
      <w:r w:rsidR="00934CF5">
        <w:rPr>
          <w:rFonts w:ascii="Times New Roman" w:hAnsi="Times New Roman" w:cs="Times New Roman"/>
          <w:sz w:val="28"/>
          <w:szCs w:val="28"/>
        </w:rPr>
        <w:t xml:space="preserve"> </w:t>
      </w:r>
      <w:r w:rsidR="005C511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014D" w:rsidRDefault="00847FE3" w:rsidP="005C511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511E">
        <w:rPr>
          <w:rFonts w:ascii="Times New Roman" w:hAnsi="Times New Roman" w:cs="Times New Roman"/>
          <w:sz w:val="28"/>
          <w:szCs w:val="28"/>
        </w:rPr>
        <w:t>Большое внимание уделяется рабочим профессиям на отделении СПО. Несколько лет  работают курсы по подготовке сварщиков,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11E">
        <w:rPr>
          <w:rFonts w:ascii="Times New Roman" w:hAnsi="Times New Roman" w:cs="Times New Roman"/>
          <w:sz w:val="28"/>
          <w:szCs w:val="28"/>
        </w:rPr>
        <w:t>автомехаников с привлечением высококвалифицированных специалистов. Студенты получают дополнительную профессию,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11E">
        <w:rPr>
          <w:rFonts w:ascii="Times New Roman" w:hAnsi="Times New Roman" w:cs="Times New Roman"/>
          <w:sz w:val="28"/>
          <w:szCs w:val="28"/>
        </w:rPr>
        <w:t xml:space="preserve">что очень важно для их дальнейшей жизни. </w:t>
      </w:r>
      <w:r>
        <w:rPr>
          <w:rFonts w:ascii="Times New Roman" w:hAnsi="Times New Roman" w:cs="Times New Roman"/>
          <w:sz w:val="28"/>
          <w:szCs w:val="28"/>
        </w:rPr>
        <w:t xml:space="preserve">Второй год наши студенты под </w:t>
      </w:r>
      <w:r w:rsidR="00934CF5">
        <w:rPr>
          <w:rFonts w:ascii="Times New Roman" w:hAnsi="Times New Roman" w:cs="Times New Roman"/>
          <w:sz w:val="28"/>
          <w:szCs w:val="28"/>
        </w:rPr>
        <w:t xml:space="preserve">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="00934CF5">
        <w:rPr>
          <w:rFonts w:ascii="Times New Roman" w:hAnsi="Times New Roman" w:cs="Times New Roman"/>
          <w:sz w:val="28"/>
          <w:szCs w:val="28"/>
        </w:rPr>
        <w:t xml:space="preserve">  принимают участие во Всероссийском конкурсе ра</w:t>
      </w:r>
      <w:r w:rsidR="005C511E">
        <w:rPr>
          <w:rFonts w:ascii="Times New Roman" w:hAnsi="Times New Roman" w:cs="Times New Roman"/>
          <w:sz w:val="28"/>
          <w:szCs w:val="28"/>
        </w:rPr>
        <w:t xml:space="preserve">бочих </w:t>
      </w:r>
      <w:r>
        <w:rPr>
          <w:rFonts w:ascii="Times New Roman" w:hAnsi="Times New Roman" w:cs="Times New Roman"/>
          <w:sz w:val="28"/>
          <w:szCs w:val="28"/>
        </w:rPr>
        <w:t>профессий «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47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</w:t>
      </w:r>
      <w:r>
        <w:rPr>
          <w:rFonts w:ascii="Times New Roman" w:hAnsi="Times New Roman" w:cs="Times New Roman"/>
          <w:sz w:val="28"/>
          <w:szCs w:val="28"/>
        </w:rPr>
        <w:t xml:space="preserve">»,где не раз занимают призовые места по компетенциям «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 решение для бизнеса на платформе 1-С: Предприятие», по компетенциям «Сетевое и системное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1D4E" w:rsidRDefault="001F1D4E" w:rsidP="005C511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Повышение педагогического мастерства преподавателе</w:t>
      </w:r>
      <w:r w:rsidR="00DD76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качества обучения проходит в различных формах. Одна из них – открытые уроки. Прекрасно проводят открытые мероприятия на художественно-литературные темы </w:t>
      </w:r>
      <w:r w:rsidR="00DD7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614">
        <w:rPr>
          <w:rFonts w:ascii="Times New Roman" w:hAnsi="Times New Roman" w:cs="Times New Roman"/>
          <w:sz w:val="28"/>
          <w:szCs w:val="28"/>
        </w:rPr>
        <w:t>Е.Г.Чегаева</w:t>
      </w:r>
      <w:proofErr w:type="spellEnd"/>
      <w:r w:rsidR="00DD76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7614">
        <w:rPr>
          <w:rFonts w:ascii="Times New Roman" w:hAnsi="Times New Roman" w:cs="Times New Roman"/>
          <w:sz w:val="28"/>
          <w:szCs w:val="28"/>
        </w:rPr>
        <w:t>А.Ф.Хазиев</w:t>
      </w:r>
      <w:proofErr w:type="spellEnd"/>
      <w:r w:rsidR="00DD7614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DD7614">
        <w:rPr>
          <w:rFonts w:ascii="Times New Roman" w:hAnsi="Times New Roman" w:cs="Times New Roman"/>
          <w:sz w:val="28"/>
          <w:szCs w:val="28"/>
        </w:rPr>
        <w:t>Сафина</w:t>
      </w:r>
      <w:proofErr w:type="gramStart"/>
      <w:r w:rsidR="00DD761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DD761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D7614">
        <w:rPr>
          <w:rFonts w:ascii="Times New Roman" w:hAnsi="Times New Roman" w:cs="Times New Roman"/>
          <w:sz w:val="28"/>
          <w:szCs w:val="28"/>
        </w:rPr>
        <w:t xml:space="preserve"> и «Рождественские чтения», «Твори добро»,» День родного языка»</w:t>
      </w:r>
      <w:r w:rsidR="00A94F44">
        <w:rPr>
          <w:rFonts w:ascii="Times New Roman" w:hAnsi="Times New Roman" w:cs="Times New Roman"/>
          <w:sz w:val="28"/>
          <w:szCs w:val="28"/>
        </w:rPr>
        <w:t>. Все получили высокую оценку коллег.</w:t>
      </w:r>
    </w:p>
    <w:p w:rsidR="00A94F44" w:rsidRDefault="00A94F44" w:rsidP="00891706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Состояние комплексно-методического обеспечения образовательного процесса является основным элементом контроля внутри отделения. Смотр учебно-методического обеспечения проводится  периодически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учебного года. Смотры оцениваются независимой экспертной комиссией в составе</w:t>
      </w:r>
      <w:r w:rsidR="0089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706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 Института повышения квалификации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91706">
        <w:rPr>
          <w:rFonts w:ascii="Times New Roman" w:hAnsi="Times New Roman" w:cs="Times New Roman"/>
          <w:sz w:val="28"/>
          <w:szCs w:val="28"/>
        </w:rPr>
        <w:t xml:space="preserve"> За создание комплексов, отвечающих требованиям государственных образовательных стандартов СПО, с использованием современных форм, методов, и средств обучения отвечает заместитель директора по учебной работе Н.В. Батурова. Именно она отмечает полноту, насыщенность представленных большинства представленных комплексов, а также их оформление.</w:t>
      </w:r>
    </w:p>
    <w:p w:rsidR="00891706" w:rsidRDefault="00891706" w:rsidP="00891706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Каждый преподаватель стремится показать свое педагогическое мастерство, глубокое знание предмета, понимание и цели изучения предмета,</w:t>
      </w:r>
      <w:r w:rsidR="00C9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 поставить цели и задачи,</w:t>
      </w:r>
      <w:r w:rsidR="00C9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отобрать формы,</w:t>
      </w:r>
      <w:r w:rsidR="00C9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методы,</w:t>
      </w:r>
      <w:r w:rsidR="00C9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для изложения темы</w:t>
      </w:r>
      <w:r w:rsidR="00C929D9">
        <w:rPr>
          <w:rFonts w:ascii="Times New Roman" w:hAnsi="Times New Roman" w:cs="Times New Roman"/>
          <w:sz w:val="28"/>
          <w:szCs w:val="28"/>
        </w:rPr>
        <w:t>, умение составит режиссуру урока. Понимая</w:t>
      </w:r>
      <w:proofErr w:type="gramStart"/>
      <w:r w:rsidR="00C929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29D9">
        <w:rPr>
          <w:rFonts w:ascii="Times New Roman" w:hAnsi="Times New Roman" w:cs="Times New Roman"/>
          <w:sz w:val="28"/>
          <w:szCs w:val="28"/>
        </w:rPr>
        <w:t>что качество деятельности всего учебного коллектива напрямую связано с совершенствованием методической работы всех педагогов, мы будем продолжать начатое.</w:t>
      </w:r>
    </w:p>
    <w:p w:rsidR="00DD7614" w:rsidRPr="00847FE3" w:rsidRDefault="00DD7614" w:rsidP="00DD7614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14D" w:rsidRDefault="0009014D" w:rsidP="005C511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6B2F" w:rsidRPr="00BD5871" w:rsidRDefault="00F56B2F" w:rsidP="00556B5F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D5871" w:rsidRPr="00BD5871" w:rsidRDefault="00BD5871" w:rsidP="00556B5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D5871" w:rsidRPr="00BD5871" w:rsidRDefault="00BD5871" w:rsidP="00BD5871">
      <w:pPr>
        <w:ind w:left="-567" w:hanging="1134"/>
        <w:rPr>
          <w:rFonts w:ascii="Times New Roman" w:hAnsi="Times New Roman" w:cs="Times New Roman"/>
          <w:b/>
          <w:sz w:val="32"/>
          <w:szCs w:val="32"/>
        </w:rPr>
      </w:pPr>
    </w:p>
    <w:sectPr w:rsidR="00BD5871" w:rsidRPr="00BD5871" w:rsidSect="0033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D5871"/>
    <w:rsid w:val="00000C12"/>
    <w:rsid w:val="0003005D"/>
    <w:rsid w:val="0009014D"/>
    <w:rsid w:val="00103D8A"/>
    <w:rsid w:val="00177D4D"/>
    <w:rsid w:val="001F1D4E"/>
    <w:rsid w:val="00266FE4"/>
    <w:rsid w:val="002C38E0"/>
    <w:rsid w:val="00332FFF"/>
    <w:rsid w:val="003B18CB"/>
    <w:rsid w:val="003D5394"/>
    <w:rsid w:val="003D5662"/>
    <w:rsid w:val="00553029"/>
    <w:rsid w:val="00556B5F"/>
    <w:rsid w:val="005656E6"/>
    <w:rsid w:val="005C511E"/>
    <w:rsid w:val="005F1EE8"/>
    <w:rsid w:val="006534CF"/>
    <w:rsid w:val="006671D1"/>
    <w:rsid w:val="00757221"/>
    <w:rsid w:val="007C4CD7"/>
    <w:rsid w:val="00820148"/>
    <w:rsid w:val="00847FE3"/>
    <w:rsid w:val="00891706"/>
    <w:rsid w:val="00934CF5"/>
    <w:rsid w:val="00A0109A"/>
    <w:rsid w:val="00A910BC"/>
    <w:rsid w:val="00A94177"/>
    <w:rsid w:val="00A94F44"/>
    <w:rsid w:val="00B9661C"/>
    <w:rsid w:val="00BD5871"/>
    <w:rsid w:val="00BD7248"/>
    <w:rsid w:val="00C15BC5"/>
    <w:rsid w:val="00C929D9"/>
    <w:rsid w:val="00DD7614"/>
    <w:rsid w:val="00E91D9D"/>
    <w:rsid w:val="00EB3CB5"/>
    <w:rsid w:val="00F5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FF"/>
  </w:style>
  <w:style w:type="paragraph" w:styleId="2">
    <w:name w:val="heading 2"/>
    <w:basedOn w:val="a"/>
    <w:next w:val="a"/>
    <w:link w:val="20"/>
    <w:uiPriority w:val="9"/>
    <w:unhideWhenUsed/>
    <w:qFormat/>
    <w:rsid w:val="00553029"/>
    <w:pPr>
      <w:keepNext/>
      <w:keepLines/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D5394"/>
    <w:rPr>
      <w:color w:val="0000FF" w:themeColor="hyperlink"/>
      <w:u w:val="single"/>
    </w:rPr>
  </w:style>
  <w:style w:type="paragraph" w:styleId="a4">
    <w:name w:val="No Spacing"/>
    <w:uiPriority w:val="1"/>
    <w:qFormat/>
    <w:rsid w:val="003D5394"/>
    <w:pPr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</dc:creator>
  <cp:lastModifiedBy>User</cp:lastModifiedBy>
  <cp:revision>2</cp:revision>
  <dcterms:created xsi:type="dcterms:W3CDTF">2020-12-03T06:51:00Z</dcterms:created>
  <dcterms:modified xsi:type="dcterms:W3CDTF">2020-12-03T06:51:00Z</dcterms:modified>
</cp:coreProperties>
</file>