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A5" w:rsidRPr="002825A5" w:rsidRDefault="0061336C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r w:rsidRPr="002825A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fldChar w:fldCharType="begin"/>
      </w:r>
      <w:r w:rsidR="002825A5" w:rsidRPr="002825A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instrText xml:space="preserve"> HYPERLINK "http://sergievsk1.minobr63.ru/" \t "_blank" </w:instrText>
      </w:r>
      <w:r w:rsidRPr="002825A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fldChar w:fldCharType="separate"/>
      </w:r>
      <w:r w:rsidR="002825A5" w:rsidRPr="002825A5">
        <w:rPr>
          <w:rStyle w:val="a5"/>
          <w:rFonts w:eastAsiaTheme="majorEastAsia"/>
          <w:color w:val="0D0D0D" w:themeColor="text1" w:themeTint="F2"/>
          <w:sz w:val="28"/>
          <w:szCs w:val="28"/>
          <w:u w:val="none"/>
          <w:bdr w:val="none" w:sz="0" w:space="0" w:color="auto" w:frame="1"/>
        </w:rPr>
        <w:t>Государственное бюджетное общеобразовательное учреждение Самарской области средняя общеобразовательная школа № 1</w:t>
      </w:r>
      <w:r w:rsidRPr="002825A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fldChar w:fldCharType="end"/>
      </w:r>
    </w:p>
    <w:p w:rsidR="002825A5" w:rsidRPr="002825A5" w:rsidRDefault="0061336C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hyperlink r:id="rId5" w:tgtFrame="_blank" w:history="1">
        <w:r w:rsidR="002825A5" w:rsidRPr="002825A5">
          <w:rPr>
            <w:rStyle w:val="a5"/>
            <w:rFonts w:eastAsiaTheme="majorEastAsia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 xml:space="preserve">“Образовательный центр” имени Героя Советского Союза </w:t>
        </w:r>
        <w:proofErr w:type="spellStart"/>
        <w:r w:rsidR="002825A5" w:rsidRPr="002825A5">
          <w:rPr>
            <w:rStyle w:val="a5"/>
            <w:rFonts w:eastAsiaTheme="majorEastAsia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Ганюшина</w:t>
        </w:r>
        <w:proofErr w:type="spellEnd"/>
        <w:r w:rsidR="002825A5" w:rsidRPr="002825A5">
          <w:rPr>
            <w:rStyle w:val="a5"/>
            <w:rFonts w:eastAsiaTheme="majorEastAsia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 xml:space="preserve"> П.М.</w:t>
        </w:r>
      </w:hyperlink>
    </w:p>
    <w:p w:rsidR="002825A5" w:rsidRPr="002825A5" w:rsidRDefault="0061336C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  <w:hyperlink r:id="rId6" w:tgtFrame="_blank" w:history="1">
        <w:r w:rsidR="002825A5" w:rsidRPr="002825A5">
          <w:rPr>
            <w:rStyle w:val="a5"/>
            <w:rFonts w:eastAsiaTheme="majorEastAsia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 с. Сергиевск </w:t>
        </w:r>
      </w:hyperlink>
      <w:hyperlink r:id="rId7" w:tgtFrame="_blank" w:history="1">
        <w:r w:rsidR="002825A5" w:rsidRPr="002825A5">
          <w:rPr>
            <w:rStyle w:val="a5"/>
            <w:rFonts w:eastAsiaTheme="majorEastAsia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муниципального района Сергиевский Самарской области</w:t>
        </w:r>
      </w:hyperlink>
      <w:r w:rsidR="002825A5" w:rsidRPr="002825A5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 структурное подразделение детский сад “Сказка”</w:t>
      </w:r>
    </w:p>
    <w:p w:rsidR="002825A5" w:rsidRPr="00673C71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Pr="002825A5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Pr="00673C71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Поддержка семейного воспитания. Система взаимодействия с семьей по ФГОС.</w:t>
      </w:r>
    </w:p>
    <w:p w:rsidR="002825A5" w:rsidRPr="00673C71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Pr="00673C71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Pr="00673C71" w:rsidRDefault="002825A5" w:rsidP="00282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Default="002825A5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55E8" w:rsidRDefault="007055E8" w:rsidP="002825A5">
      <w:pPr>
        <w:spacing w:after="0" w:line="240" w:lineRule="auto"/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825A5" w:rsidRPr="007055E8" w:rsidRDefault="002825A5" w:rsidP="002825A5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</w:pPr>
      <w:r w:rsidRPr="007055E8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Start"/>
      <w:r w:rsidRPr="007055E8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.С</w:t>
      </w:r>
      <w:proofErr w:type="gramEnd"/>
      <w:r w:rsidRPr="007055E8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ергиевск 2020г</w:t>
      </w:r>
    </w:p>
    <w:p w:rsidR="002825A5" w:rsidRDefault="002825A5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 </w:t>
      </w:r>
      <w:r w:rsidRPr="002825A5">
        <w:rPr>
          <w:color w:val="000000"/>
          <w:sz w:val="28"/>
          <w:szCs w:val="28"/>
        </w:rPr>
        <w:t xml:space="preserve">Семья выступает важнейшим институтом социализации личности, она формирует у ребенка психологическую основу гражданской идентичности, ценностей и модели нравственного поведения. Ценности, приобретенные в семье, могут трансформироваться под воздействием дальнейшего опыта социализации, но именно в детстве закладывается фундамент мировоззрения человека. Под влиянием сложившейся в ходе семейного воспитания системы ценностей, потребностей и мотивации формируется отношение к стране, ее народам, историческому и культурному наследию. Партнерство семьи и дошкольной образовательной организации является важнейшим условием эффективного решения </w:t>
      </w:r>
      <w:proofErr w:type="spellStart"/>
      <w:r w:rsidRPr="002825A5">
        <w:rPr>
          <w:color w:val="000000"/>
          <w:sz w:val="28"/>
          <w:szCs w:val="28"/>
        </w:rPr>
        <w:t>воспитательн</w:t>
      </w:r>
      <w:proofErr w:type="gramStart"/>
      <w:r w:rsidRPr="002825A5">
        <w:rPr>
          <w:color w:val="000000"/>
          <w:sz w:val="28"/>
          <w:szCs w:val="28"/>
        </w:rPr>
        <w:t>о</w:t>
      </w:r>
      <w:proofErr w:type="spellEnd"/>
      <w:r w:rsidRPr="002825A5">
        <w:rPr>
          <w:color w:val="000000"/>
          <w:sz w:val="28"/>
          <w:szCs w:val="28"/>
        </w:rPr>
        <w:t>-</w:t>
      </w:r>
      <w:proofErr w:type="gramEnd"/>
      <w:r w:rsidRPr="002825A5">
        <w:rPr>
          <w:color w:val="000000"/>
          <w:sz w:val="28"/>
          <w:szCs w:val="28"/>
        </w:rPr>
        <w:t xml:space="preserve"> образовательных задач .Приоритетная роль семьи в воспитании и развитии ребенка заключается в том, что родители выступают для него «эмоциональным тылом», «обеспечивая базисную потребность в психологическом контакте и безусловном принятии» (А.Д. Кошелева). С такой позиции взаимодействие педагога с родителями должно быть направлено, в первую очередь, на укрепление эмоциональных связей в семье, обогащение и оздоровление внутрисемейных </w:t>
      </w:r>
      <w:proofErr w:type="spellStart"/>
      <w:r w:rsidRPr="002825A5">
        <w:rPr>
          <w:color w:val="000000"/>
          <w:sz w:val="28"/>
          <w:szCs w:val="28"/>
        </w:rPr>
        <w:t>родительско-детских</w:t>
      </w:r>
      <w:proofErr w:type="spellEnd"/>
      <w:r w:rsidRPr="002825A5">
        <w:rPr>
          <w:color w:val="000000"/>
          <w:sz w:val="28"/>
          <w:szCs w:val="28"/>
        </w:rPr>
        <w:t xml:space="preserve"> отношений. Поэтому содержание взаимодействия дошкольных организации с семьей не должно дублировать формы и методы общественного воспитания, оно должно отражать специфику «вклада семьи в воспитание, развитие и социализацию дошкольника» (Е.П. </w:t>
      </w:r>
      <w:proofErr w:type="spellStart"/>
      <w:r w:rsidRPr="002825A5">
        <w:rPr>
          <w:color w:val="000000"/>
          <w:sz w:val="28"/>
          <w:szCs w:val="28"/>
        </w:rPr>
        <w:t>Арнаутова</w:t>
      </w:r>
      <w:proofErr w:type="spellEnd"/>
      <w:r w:rsidRPr="002825A5">
        <w:rPr>
          <w:color w:val="000000"/>
          <w:sz w:val="28"/>
          <w:szCs w:val="28"/>
        </w:rPr>
        <w:t>).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В соответствии с Государственным образовательным стандартом, сотрудничество с семьей в образовательном процессе является основным принципом дошкольного образования целью которого является</w:t>
      </w:r>
      <w:proofErr w:type="gramStart"/>
      <w:r w:rsidRPr="002825A5">
        <w:rPr>
          <w:b/>
          <w:bCs/>
          <w:color w:val="000000"/>
          <w:sz w:val="28"/>
          <w:szCs w:val="28"/>
        </w:rPr>
        <w:t> :</w:t>
      </w:r>
      <w:proofErr w:type="gramEnd"/>
      <w:r w:rsidRPr="002825A5">
        <w:rPr>
          <w:b/>
          <w:bCs/>
          <w:color w:val="000000"/>
          <w:sz w:val="28"/>
          <w:szCs w:val="28"/>
        </w:rPr>
        <w:t> </w:t>
      </w:r>
      <w:r w:rsidRPr="002825A5">
        <w:rPr>
          <w:color w:val="000000"/>
          <w:sz w:val="28"/>
          <w:szCs w:val="28"/>
        </w:rPr>
        <w:t>вовлечение родителей в деятельность дошкольной организации, построение различных стратегий взаимодействия с ними в процессе воспитания и развития ребенка, оказание психолого-педагогической поддержки в осуществлении семейного воспитания.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Таким образом, основными направлениями работы дошкольной образовательной организации</w:t>
      </w:r>
      <w:r w:rsidR="00BD7067">
        <w:rPr>
          <w:color w:val="000000"/>
          <w:sz w:val="28"/>
          <w:szCs w:val="28"/>
        </w:rPr>
        <w:t xml:space="preserve"> с семьей, в соответствии с ФГОС</w:t>
      </w:r>
      <w:r w:rsidRPr="002825A5">
        <w:rPr>
          <w:color w:val="000000"/>
          <w:sz w:val="28"/>
          <w:szCs w:val="28"/>
        </w:rPr>
        <w:t xml:space="preserve"> </w:t>
      </w:r>
      <w:proofErr w:type="gramStart"/>
      <w:r w:rsidRPr="002825A5">
        <w:rPr>
          <w:color w:val="000000"/>
          <w:sz w:val="28"/>
          <w:szCs w:val="28"/>
        </w:rPr>
        <w:t>ДО</w:t>
      </w:r>
      <w:proofErr w:type="gramEnd"/>
      <w:r w:rsidRPr="002825A5">
        <w:rPr>
          <w:color w:val="000000"/>
          <w:sz w:val="28"/>
          <w:szCs w:val="28"/>
        </w:rPr>
        <w:t>, являются: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1. Обеспечение психолого-педагогической поддержки семьи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lastRenderedPageBreak/>
        <w:t>2. Повышение компетентности родителей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3. Помощь семье в воспитании и образовании ребенка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4. Участие родителей в образовательной деятельности ДОО</w:t>
      </w:r>
    </w:p>
    <w:p w:rsidR="00987FC1" w:rsidRPr="002825A5" w:rsidRDefault="00987FC1" w:rsidP="00282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25A5">
        <w:rPr>
          <w:color w:val="000000"/>
          <w:sz w:val="28"/>
          <w:szCs w:val="28"/>
        </w:rPr>
        <w:t>В планировании и организации указанной работы педагогические коллективы должны руководствоваться современными нормативно-правовыми, методическими и иными документами, а также локальными актами образовательной организации 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Основные принципы взаимодействия дошкольной образовательной организации с семьей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Под взаимодействием, в широком понимании, этого термина понимается процесс взаимного воздействия субъектов друг на друга с определенной целью. Поскольку речь идет о взаимодействии двух субъектов образовательного процесса, целесообразно рассмотреть категорию «педагогическое взаимодействие». Данный процесс имеет две стороны: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1) </w:t>
      </w:r>
      <w:proofErr w:type="gramStart"/>
      <w:r w:rsidRPr="00A114D1">
        <w:rPr>
          <w:color w:val="000000"/>
          <w:sz w:val="28"/>
          <w:szCs w:val="28"/>
        </w:rPr>
        <w:t>функционально-ролевая</w:t>
      </w:r>
      <w:proofErr w:type="gramEnd"/>
      <w:r w:rsidRPr="00A114D1">
        <w:rPr>
          <w:color w:val="000000"/>
          <w:sz w:val="28"/>
          <w:szCs w:val="28"/>
        </w:rPr>
        <w:t>, - участники взаимодействия должны понимать и принимать функции друг друга. Педагог должен понимать приоритетную роль семьи в воспитании и развитии дошкольника, а родители должны четко осознавать, какова роль дошкольной образовательной организации в образовании ребенка;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2) </w:t>
      </w:r>
      <w:proofErr w:type="gramStart"/>
      <w:r w:rsidRPr="00A114D1">
        <w:rPr>
          <w:color w:val="000000"/>
          <w:sz w:val="28"/>
          <w:szCs w:val="28"/>
        </w:rPr>
        <w:t>личностная</w:t>
      </w:r>
      <w:proofErr w:type="gramEnd"/>
      <w:r w:rsidRPr="00A114D1">
        <w:rPr>
          <w:color w:val="000000"/>
          <w:sz w:val="28"/>
          <w:szCs w:val="28"/>
        </w:rPr>
        <w:t>, - педагоги и родители признают и принимают индивидуальные и личностные особенности друг друга. Педагог должен иметь четкую установку на то, что каждая семья уникальна, самоценна, имеет свои особенности, потребности, запросы; а родители должны принимать педагога, как личность со своими интересами, особенностями.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Взаимодействие педагога с родителями воспитанников должно быть основано на равном сотрудничестве, которое, в свою очередь, характеризуется согласованностью и слаженностью действий и мнений. Таким образом, основными принципами сотрудничества педагогов с семьями воспитанников являются: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lastRenderedPageBreak/>
        <w:t>Принцип 1. Понимание педагогами и родителями функций и роли друг друга в воспитании и образовании ребенка дошкольного возраста.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Принцип 2. Максимально полное, деликатное изучение семьи воспитанника.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Принцип 3. Открытость педагога к семье.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Принцип 4. Активная позиция всех участников: педагог, семья, ребенок.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1.Изучение семей воспитанников.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Каждая семья индивидуальна по своему виду, составу, социальному положению; каждый родитель имеет свои ожидания от педагога дошкольной организации, имеет свои представления о содержании воспитания и обучения ребенка дошкольного возраста. Поэтому для эффективного построения работы специалистам ДО</w:t>
      </w:r>
      <w:r w:rsidR="0083102B">
        <w:rPr>
          <w:color w:val="000000"/>
          <w:sz w:val="28"/>
          <w:szCs w:val="28"/>
        </w:rPr>
        <w:t>О</w:t>
      </w:r>
      <w:r w:rsidRPr="00A114D1">
        <w:rPr>
          <w:color w:val="000000"/>
          <w:sz w:val="28"/>
          <w:szCs w:val="28"/>
        </w:rPr>
        <w:t xml:space="preserve"> нужно максимально глубоко изучать семью с тем, чтобы понять ее особенности, потребности, трудности и ожидания. Кроме доверительного контакта, это позволит выстроить систему дифференцированной работы с группами семей, уделить внимание индивидуальным интересам и потребностям родителей. Однако важно помнить, что изучение семьи должно проводиться деликатно, ненавязчиво, с согласия родителей (законных представителей) ребенка.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ЗАДАЧИ: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1. Определение социального статуса и самочувствия семьи и воспитанника.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2. Определение индивидуальных особенностей семьи и ребенка, выявление семей с особыми потребностями.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3. Определение ожиданий, воспитательно-образовательных потребностей семьи и ребенка.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4. Определение компетентности родителей, стиля детско-родительских взаимоотношений.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ФОРМЫ РАБОТЫ: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1. Письменные формы: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анкета «Будем знакомы»;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lastRenderedPageBreak/>
        <w:t xml:space="preserve">- анкета «История моей семьи»;- </w:t>
      </w:r>
      <w:proofErr w:type="spellStart"/>
      <w:r w:rsidRPr="00A114D1">
        <w:rPr>
          <w:color w:val="000000"/>
          <w:sz w:val="28"/>
          <w:szCs w:val="28"/>
        </w:rPr>
        <w:t>опросник</w:t>
      </w:r>
      <w:proofErr w:type="spellEnd"/>
      <w:r w:rsidRPr="00A114D1">
        <w:rPr>
          <w:color w:val="000000"/>
          <w:sz w:val="28"/>
          <w:szCs w:val="28"/>
        </w:rPr>
        <w:t>; - родительское сочинение; - «Неоконченные предложения» и другие.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2. Устные формы: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интервью;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беседа;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- </w:t>
      </w:r>
      <w:proofErr w:type="spellStart"/>
      <w:r w:rsidRPr="00A114D1">
        <w:rPr>
          <w:color w:val="000000"/>
          <w:sz w:val="28"/>
          <w:szCs w:val="28"/>
        </w:rPr>
        <w:t>синквейн</w:t>
      </w:r>
      <w:proofErr w:type="spellEnd"/>
      <w:r w:rsidRPr="00A114D1">
        <w:rPr>
          <w:color w:val="000000"/>
          <w:sz w:val="28"/>
          <w:szCs w:val="28"/>
        </w:rPr>
        <w:t xml:space="preserve"> и другие.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3. Дистанционно-анонимные: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переписка по электронной почте;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форум;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«Почтовый ящик» и другие.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4. Наблюдения: - ребенка в разных видах деятельности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-семьи в ситуациях совместной деятельности (общение, образовательная, спортивная, </w:t>
      </w:r>
      <w:proofErr w:type="spellStart"/>
      <w:r w:rsidRPr="00A114D1">
        <w:rPr>
          <w:color w:val="000000"/>
          <w:sz w:val="28"/>
          <w:szCs w:val="28"/>
        </w:rPr>
        <w:t>досуговая</w:t>
      </w:r>
      <w:proofErr w:type="spellEnd"/>
      <w:r w:rsidRPr="00A114D1">
        <w:rPr>
          <w:color w:val="000000"/>
          <w:sz w:val="28"/>
          <w:szCs w:val="28"/>
        </w:rPr>
        <w:t>, трудовая, игровая деятельность).</w:t>
      </w:r>
    </w:p>
    <w:p w:rsidR="002825A5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5. Проективные игровые и рисуночные методики: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 - Рисунок семьи;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Рисунок несуществующего животного;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Дерево;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Четыре персонажа;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Почта;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 Домики и другие.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2.Реклама дошкольной образовательной организации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Как эмпирические, так и научные данные показывают, что сложности в налаживании взаимодействия </w:t>
      </w:r>
      <w:proofErr w:type="gramStart"/>
      <w:r w:rsidRPr="00A114D1">
        <w:rPr>
          <w:color w:val="000000"/>
          <w:sz w:val="28"/>
          <w:szCs w:val="28"/>
        </w:rPr>
        <w:t>ДО</w:t>
      </w:r>
      <w:proofErr w:type="gramEnd"/>
      <w:r w:rsidRPr="00A114D1">
        <w:rPr>
          <w:color w:val="000000"/>
          <w:sz w:val="28"/>
          <w:szCs w:val="28"/>
        </w:rPr>
        <w:t xml:space="preserve"> </w:t>
      </w:r>
      <w:proofErr w:type="gramStart"/>
      <w:r w:rsidRPr="00A114D1">
        <w:rPr>
          <w:color w:val="000000"/>
          <w:sz w:val="28"/>
          <w:szCs w:val="28"/>
        </w:rPr>
        <w:t>с</w:t>
      </w:r>
      <w:proofErr w:type="gramEnd"/>
      <w:r w:rsidRPr="00A114D1">
        <w:rPr>
          <w:color w:val="000000"/>
          <w:sz w:val="28"/>
          <w:szCs w:val="28"/>
        </w:rPr>
        <w:t xml:space="preserve"> родителями возникают из-за неверной трактовки, а зачастую и из-за недооценки семьей роли дошкольного учреждения, поэтому одним из важнейших направлений является реклама, подразумевающая пропаганду дошкольного образования, рекламу собственных педагогических кадров и образовательных услуг. ЗАДАЧИ: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1. Повышение социального статуса дошкольного образования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2. Повышение рейтинга дошкольной образовательной организации.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lastRenderedPageBreak/>
        <w:t>3. Привлечение максимального числа детей дошкольного возраста в организацию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4. Повышение авторитета педагогов организации в глазах родительской общественности, других социальных институтов.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5. Оптимизация оценки качества профессиональной деятельности педагогов, организации в целом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ФОРМЫ РАБОТЫ: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1. Сайт дошкольного отделения образовательной организации * Страничка группы на сайте ОО: достижения группы; фото- и видео-альбом; информация о мероприятиях; интервью и другие интересные материалы; электронное </w:t>
      </w:r>
      <w:proofErr w:type="spellStart"/>
      <w:r w:rsidRPr="00A114D1">
        <w:rPr>
          <w:color w:val="000000"/>
          <w:sz w:val="28"/>
          <w:szCs w:val="28"/>
        </w:rPr>
        <w:t>портфолио</w:t>
      </w:r>
      <w:proofErr w:type="spellEnd"/>
      <w:r w:rsidRPr="00A114D1">
        <w:rPr>
          <w:color w:val="000000"/>
          <w:sz w:val="28"/>
          <w:szCs w:val="28"/>
        </w:rPr>
        <w:t xml:space="preserve"> педагога.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2. Выставки результатов воспитательно-образовательной работы: творческие работы; фото-отчеты.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3. Открытые показы различных видов детской деятельности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 xml:space="preserve">4. Совместные детско-родительские мероприятия: </w:t>
      </w:r>
      <w:proofErr w:type="gramStart"/>
      <w:r w:rsidRPr="00A114D1">
        <w:rPr>
          <w:color w:val="000000"/>
          <w:sz w:val="28"/>
          <w:szCs w:val="28"/>
        </w:rPr>
        <w:t>-д</w:t>
      </w:r>
      <w:proofErr w:type="gramEnd"/>
      <w:r w:rsidRPr="00A114D1">
        <w:rPr>
          <w:color w:val="000000"/>
          <w:sz w:val="28"/>
          <w:szCs w:val="28"/>
        </w:rPr>
        <w:t>осуги, спортивные и конкурсные мероприятия; -трудовые, благотворительные и другие акции.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b/>
          <w:bCs/>
          <w:color w:val="000000"/>
          <w:sz w:val="28"/>
          <w:szCs w:val="28"/>
        </w:rPr>
        <w:t>3.Информационное обеспечение</w:t>
      </w:r>
      <w:r w:rsidR="00BD7067">
        <w:rPr>
          <w:b/>
          <w:bCs/>
          <w:color w:val="000000"/>
          <w:sz w:val="28"/>
          <w:szCs w:val="28"/>
        </w:rPr>
        <w:t>.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Стремительное развитие информационного общества, появление и широкое распространение технологий мультимедиа, электронных информационных ресурсов, сетевых технологий позволяют использовать информационные технологии в качестве средства общения, распространения педагогических знаний, консультативной поддержки семьи, а также открытости системы работы образовательного учреждения для родителей. ЗАДАЧИ: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1.Всестороннее информационное обеспечение родителей в вопросах семейного во</w:t>
      </w:r>
      <w:r w:rsidR="00A114D1" w:rsidRPr="00A114D1">
        <w:rPr>
          <w:color w:val="000000"/>
          <w:sz w:val="28"/>
          <w:szCs w:val="28"/>
        </w:rPr>
        <w:t>спитания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2.Освещение вопросов сотрудничества педагогов и родителей. Формы взаимодействия образовательного учреждения с родителями воспитанников, посредством использования ИКТ: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-Сайт образовательного учреждения;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lastRenderedPageBreak/>
        <w:t>-</w:t>
      </w:r>
      <w:proofErr w:type="spellStart"/>
      <w:r w:rsidRPr="00A114D1">
        <w:rPr>
          <w:color w:val="000000"/>
          <w:sz w:val="28"/>
          <w:szCs w:val="28"/>
        </w:rPr>
        <w:t>Блог</w:t>
      </w:r>
      <w:proofErr w:type="spellEnd"/>
      <w:r w:rsidRPr="00A114D1">
        <w:rPr>
          <w:color w:val="000000"/>
          <w:sz w:val="28"/>
          <w:szCs w:val="28"/>
        </w:rPr>
        <w:t>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14D1">
        <w:rPr>
          <w:color w:val="000000"/>
          <w:sz w:val="28"/>
          <w:szCs w:val="28"/>
        </w:rPr>
        <w:t>-Трансляция (с использованием экранов, светодиодных табло);</w:t>
      </w:r>
    </w:p>
    <w:p w:rsidR="00987FC1" w:rsidRPr="00A114D1" w:rsidRDefault="00987FC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-Электронная почта;</w:t>
      </w:r>
    </w:p>
    <w:p w:rsidR="00A114D1" w:rsidRPr="00A114D1" w:rsidRDefault="00A114D1" w:rsidP="00A114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Методические рекомендации по данному направлению работы представлены в</w:t>
      </w:r>
      <w:r w:rsidRPr="00A114D1">
        <w:rPr>
          <w:rStyle w:val="a4"/>
          <w:color w:val="0D0D0D" w:themeColor="text1" w:themeTint="F2"/>
          <w:sz w:val="28"/>
          <w:szCs w:val="28"/>
        </w:rPr>
        <w:t> </w:t>
      </w:r>
      <w:hyperlink r:id="rId8" w:history="1">
        <w:r w:rsidRPr="00A114D1">
          <w:rPr>
            <w:rStyle w:val="a5"/>
            <w:b/>
            <w:bCs/>
            <w:color w:val="0D0D0D" w:themeColor="text1" w:themeTint="F2"/>
            <w:sz w:val="28"/>
            <w:szCs w:val="28"/>
          </w:rPr>
          <w:t>Приложении 1</w:t>
        </w:r>
      </w:hyperlink>
      <w:r w:rsidRPr="00A114D1">
        <w:rPr>
          <w:color w:val="0D0D0D" w:themeColor="text1" w:themeTint="F2"/>
          <w:sz w:val="28"/>
          <w:szCs w:val="28"/>
        </w:rPr>
        <w:t>. </w:t>
      </w:r>
    </w:p>
    <w:p w:rsidR="00880FB9" w:rsidRDefault="00880FB9" w:rsidP="00A114D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0D0D0D" w:themeColor="text1" w:themeTint="F2"/>
          <w:sz w:val="28"/>
          <w:szCs w:val="28"/>
        </w:rPr>
      </w:pPr>
    </w:p>
    <w:p w:rsidR="008E40F6" w:rsidRPr="00A114D1" w:rsidRDefault="00A114D1" w:rsidP="00A114D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z w:val="28"/>
          <w:szCs w:val="28"/>
        </w:rPr>
      </w:pPr>
      <w:r w:rsidRPr="00A114D1">
        <w:rPr>
          <w:rStyle w:val="a4"/>
          <w:color w:val="0D0D0D" w:themeColor="text1" w:themeTint="F2"/>
          <w:sz w:val="28"/>
          <w:szCs w:val="28"/>
        </w:rPr>
        <w:t>4.</w:t>
      </w:r>
      <w:r w:rsidR="008E40F6" w:rsidRPr="00A114D1">
        <w:rPr>
          <w:rStyle w:val="a4"/>
          <w:color w:val="0D0D0D" w:themeColor="text1" w:themeTint="F2"/>
          <w:sz w:val="28"/>
          <w:szCs w:val="28"/>
        </w:rPr>
        <w:t> Педагогическая поддержка семьи и повышение компетентности родителей</w:t>
      </w:r>
      <w:r w:rsidR="008E40F6" w:rsidRPr="00A114D1">
        <w:rPr>
          <w:color w:val="0D0D0D" w:themeColor="text1" w:themeTint="F2"/>
          <w:sz w:val="28"/>
          <w:szCs w:val="28"/>
        </w:rPr>
        <w:t>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rPr>
          <w:color w:val="0D0D0D" w:themeColor="text1" w:themeTint="F2"/>
          <w:sz w:val="28"/>
          <w:szCs w:val="28"/>
        </w:rPr>
      </w:pPr>
      <w:r w:rsidRPr="00A114D1">
        <w:rPr>
          <w:rStyle w:val="a4"/>
          <w:color w:val="0D0D0D" w:themeColor="text1" w:themeTint="F2"/>
          <w:sz w:val="28"/>
          <w:szCs w:val="28"/>
        </w:rPr>
        <w:t>Задачи:</w:t>
      </w:r>
      <w:r w:rsidRPr="00A114D1">
        <w:rPr>
          <w:color w:val="0D0D0D" w:themeColor="text1" w:themeTint="F2"/>
          <w:sz w:val="28"/>
          <w:szCs w:val="28"/>
        </w:rPr>
        <w:t>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1. Психолого-педагогическое сопровождение процесса семейного воспитания дошкольников в соответствии с индивидуальными особенностями, потребностями, запросами.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2. Повышение компетентности родителей в вопросах развития и семейного воспитания ребёнка дошкольного возраста.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rPr>
          <w:color w:val="0D0D0D" w:themeColor="text1" w:themeTint="F2"/>
          <w:sz w:val="28"/>
          <w:szCs w:val="28"/>
        </w:rPr>
      </w:pPr>
      <w:r w:rsidRPr="00A114D1">
        <w:rPr>
          <w:rStyle w:val="a4"/>
          <w:color w:val="0D0D0D" w:themeColor="text1" w:themeTint="F2"/>
          <w:sz w:val="28"/>
          <w:szCs w:val="28"/>
        </w:rPr>
        <w:t>Формы работы:</w:t>
      </w:r>
      <w:r w:rsidRPr="00A114D1">
        <w:rPr>
          <w:color w:val="0D0D0D" w:themeColor="text1" w:themeTint="F2"/>
          <w:sz w:val="28"/>
          <w:szCs w:val="28"/>
        </w:rPr>
        <w:t>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1. Традиционные фронтальные формы: собрания, консультации, семинары.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2. Традиционные индивидуальные формы: беседы, консультации.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3. Интерактивные формы: детско-родительский клуб, родительская школа, конференция, тренинг, деловая игра.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 xml:space="preserve">4. Вовлечение семьи в образовательный процесс: управляющий совет, образовательные проекты, трудовая, конкурсная, </w:t>
      </w:r>
      <w:proofErr w:type="spellStart"/>
      <w:r w:rsidRPr="00A114D1">
        <w:rPr>
          <w:color w:val="0D0D0D" w:themeColor="text1" w:themeTint="F2"/>
          <w:sz w:val="28"/>
          <w:szCs w:val="28"/>
        </w:rPr>
        <w:t>досуговая</w:t>
      </w:r>
      <w:proofErr w:type="spellEnd"/>
      <w:r w:rsidRPr="00A114D1">
        <w:rPr>
          <w:color w:val="0D0D0D" w:themeColor="text1" w:themeTint="F2"/>
          <w:sz w:val="28"/>
          <w:szCs w:val="28"/>
        </w:rPr>
        <w:t xml:space="preserve"> деятельность, акции.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Указанные формы работы реализуются по двум направлениям: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1) для массового контингента семей воспитанников;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2) для дифференцированных групп семей: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семьи детей различных возрастных категорий;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семьи будущих первоклассников;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различные категории неблагополучных семей;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семьи детей с поведенческими проблемами;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lastRenderedPageBreak/>
        <w:t>- семьи детей с особыми потребностями;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семьи одарённых детей;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color w:val="0D0D0D" w:themeColor="text1" w:themeTint="F2"/>
          <w:sz w:val="28"/>
          <w:szCs w:val="28"/>
        </w:rPr>
        <w:t>- семьи детей, не посещающих ДО</w:t>
      </w:r>
      <w:r w:rsidR="0083102B">
        <w:rPr>
          <w:color w:val="0D0D0D" w:themeColor="text1" w:themeTint="F2"/>
          <w:sz w:val="28"/>
          <w:szCs w:val="28"/>
        </w:rPr>
        <w:t>О</w:t>
      </w:r>
      <w:r w:rsidRPr="00A114D1">
        <w:rPr>
          <w:color w:val="0D0D0D" w:themeColor="text1" w:themeTint="F2"/>
          <w:sz w:val="28"/>
          <w:szCs w:val="28"/>
        </w:rPr>
        <w:t>. 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rStyle w:val="a4"/>
          <w:color w:val="0D0D0D" w:themeColor="text1" w:themeTint="F2"/>
          <w:sz w:val="28"/>
          <w:szCs w:val="28"/>
        </w:rPr>
        <w:t>Система комплексного дифференцированного психолого-педагогического просвещения и сопровождения семьи.</w:t>
      </w:r>
      <w:r w:rsidRPr="00A114D1">
        <w:rPr>
          <w:color w:val="0D0D0D" w:themeColor="text1" w:themeTint="F2"/>
          <w:sz w:val="28"/>
          <w:szCs w:val="28"/>
        </w:rPr>
        <w:t> </w:t>
      </w:r>
      <w:r w:rsidR="00A114D1" w:rsidRPr="00880FB9">
        <w:rPr>
          <w:b/>
          <w:bCs/>
          <w:color w:val="0D0D0D" w:themeColor="text1" w:themeTint="F2"/>
          <w:sz w:val="28"/>
          <w:szCs w:val="28"/>
          <w:u w:val="single"/>
        </w:rPr>
        <w:t>Приложение 2</w:t>
      </w:r>
    </w:p>
    <w:p w:rsidR="008E40F6" w:rsidRPr="00A114D1" w:rsidRDefault="008E40F6" w:rsidP="00A114D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114D1">
        <w:rPr>
          <w:rStyle w:val="a4"/>
          <w:color w:val="0D0D0D" w:themeColor="text1" w:themeTint="F2"/>
          <w:sz w:val="28"/>
          <w:szCs w:val="28"/>
        </w:rPr>
        <w:t> Система психолого-педагогического сопровождения семьи по образовательным областям.</w:t>
      </w:r>
      <w:r w:rsidR="00A114D1" w:rsidRPr="00A114D1">
        <w:rPr>
          <w:rStyle w:val="a4"/>
          <w:color w:val="0D0D0D" w:themeColor="text1" w:themeTint="F2"/>
          <w:sz w:val="28"/>
          <w:szCs w:val="28"/>
        </w:rPr>
        <w:t xml:space="preserve"> </w:t>
      </w:r>
      <w:r w:rsidR="00A114D1" w:rsidRPr="00880FB9">
        <w:rPr>
          <w:rStyle w:val="a4"/>
          <w:color w:val="0D0D0D" w:themeColor="text1" w:themeTint="F2"/>
          <w:sz w:val="28"/>
          <w:szCs w:val="28"/>
          <w:u w:val="single"/>
        </w:rPr>
        <w:t>Приложение</w:t>
      </w:r>
      <w:r w:rsidR="00880FB9" w:rsidRPr="00880FB9">
        <w:rPr>
          <w:bCs/>
          <w:color w:val="0D0D0D" w:themeColor="text1" w:themeTint="F2"/>
          <w:sz w:val="28"/>
          <w:szCs w:val="28"/>
          <w:u w:val="single"/>
        </w:rPr>
        <w:t xml:space="preserve"> 3</w:t>
      </w:r>
    </w:p>
    <w:p w:rsidR="008E40F6" w:rsidRDefault="008E40F6">
      <w:pPr>
        <w:rPr>
          <w:rFonts w:ascii="Times New Roman" w:hAnsi="Times New Roman" w:cs="Times New Roman"/>
          <w:sz w:val="28"/>
          <w:szCs w:val="28"/>
        </w:rPr>
      </w:pPr>
    </w:p>
    <w:p w:rsidR="00880FB9" w:rsidRPr="00880FB9" w:rsidRDefault="002825A5" w:rsidP="00880F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0FB9" w:rsidRPr="00880FB9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880FB9" w:rsidRDefault="008E40F6" w:rsidP="00880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B9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можно сделать вывод, что качество семейного воспитания, расширение воспитательных возможностей семьи, повышение ответственности родителей за воспитание своих детей </w:t>
      </w:r>
      <w:proofErr w:type="gramStart"/>
      <w:r w:rsidRPr="00880FB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80FB9">
        <w:rPr>
          <w:rFonts w:ascii="Times New Roman" w:hAnsi="Times New Roman" w:cs="Times New Roman"/>
          <w:sz w:val="28"/>
          <w:szCs w:val="28"/>
        </w:rPr>
        <w:t xml:space="preserve">ажнейшие проблемы современной педагогической практики. Их решение возможно только при условии всесторонней психолого-педагогической подготовки семьи, родителей к повышению своих воспитательных функций. В оптимальном варианте педагог должен стать частью семейной микросреды, а родители </w:t>
      </w:r>
      <w:r w:rsidR="0083102B">
        <w:rPr>
          <w:rFonts w:ascii="Times New Roman" w:hAnsi="Times New Roman" w:cs="Times New Roman"/>
          <w:sz w:val="28"/>
          <w:szCs w:val="28"/>
        </w:rPr>
        <w:t>воспитанника</w:t>
      </w:r>
      <w:r w:rsidRPr="00880FB9">
        <w:rPr>
          <w:rFonts w:ascii="Times New Roman" w:hAnsi="Times New Roman" w:cs="Times New Roman"/>
          <w:sz w:val="28"/>
          <w:szCs w:val="28"/>
        </w:rPr>
        <w:t xml:space="preserve"> – часть его образовательной микросреды, как участники общего педагогического процесса.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t>Для осуществления дифференцированного подхода к работе с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80FB9">
        <w:rPr>
          <w:color w:val="111111"/>
          <w:sz w:val="28"/>
          <w:szCs w:val="28"/>
        </w:rPr>
        <w:t> необходимо соблюдение таких общепедагогических и специфических условий как структура семьи, социальное положение, стиль семейных отношений и пр.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t>В качестве выявления уровня педагогической культуры и степени участия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воспитании</w:t>
      </w:r>
      <w:r w:rsidRPr="00880FB9">
        <w:rPr>
          <w:color w:val="111111"/>
          <w:sz w:val="28"/>
          <w:szCs w:val="28"/>
        </w:rPr>
        <w:t> детей можно использовать следующие социально-педагогические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методы</w:t>
      </w:r>
      <w:r w:rsidRPr="00BD7067">
        <w:rPr>
          <w:b/>
          <w:color w:val="111111"/>
          <w:sz w:val="28"/>
          <w:szCs w:val="28"/>
        </w:rPr>
        <w:t>:</w:t>
      </w:r>
      <w:r w:rsidRPr="00880FB9">
        <w:rPr>
          <w:color w:val="111111"/>
          <w:sz w:val="28"/>
          <w:szCs w:val="28"/>
        </w:rPr>
        <w:t xml:space="preserve"> анкетирование, тестирование, индивидуальные беседы, посещение семей, наблюдение за детьми и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др</w:t>
      </w:r>
      <w:r w:rsidRPr="00BD7067">
        <w:rPr>
          <w:b/>
          <w:color w:val="111111"/>
          <w:sz w:val="28"/>
          <w:szCs w:val="28"/>
        </w:rPr>
        <w:t>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t>В зависимости от категорий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BD7067">
        <w:rPr>
          <w:b/>
          <w:color w:val="111111"/>
          <w:sz w:val="28"/>
          <w:szCs w:val="28"/>
        </w:rPr>
        <w:t> и</w:t>
      </w:r>
      <w:r w:rsidRPr="00880FB9">
        <w:rPr>
          <w:color w:val="111111"/>
          <w:sz w:val="28"/>
          <w:szCs w:val="28"/>
        </w:rPr>
        <w:t>спользуются такие новые активные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880FB9">
        <w:rPr>
          <w:color w:val="111111"/>
          <w:sz w:val="28"/>
          <w:szCs w:val="28"/>
        </w:rPr>
        <w:t>, как “круглые столы”, аукционы, викторины, педагогические калейдоскопы, диспуты, клубы по интересам, конкурсы, “Вечера вопросов и ответов” и др.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t>Перед каждой встречей организуются просмотры занятий, согласно тем</w:t>
      </w:r>
      <w:r w:rsidR="0083102B">
        <w:rPr>
          <w:color w:val="111111"/>
          <w:sz w:val="28"/>
          <w:szCs w:val="28"/>
        </w:rPr>
        <w:t>е</w:t>
      </w:r>
      <w:r w:rsidRPr="00880FB9">
        <w:rPr>
          <w:color w:val="111111"/>
          <w:sz w:val="28"/>
          <w:szCs w:val="28"/>
        </w:rPr>
        <w:t>. Используемые многообразные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880FB9">
        <w:rPr>
          <w:color w:val="111111"/>
          <w:sz w:val="28"/>
          <w:szCs w:val="28"/>
        </w:rPr>
        <w:t> воздействий должны основываться на доверии. Организация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880FB9">
        <w:rPr>
          <w:color w:val="111111"/>
          <w:sz w:val="28"/>
          <w:szCs w:val="28"/>
        </w:rPr>
        <w:t> должна быть направлена на осуществление педагогики сотрудничества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  <w:r w:rsidRPr="00880FB9">
        <w:rPr>
          <w:color w:val="111111"/>
          <w:sz w:val="28"/>
          <w:szCs w:val="28"/>
        </w:rPr>
        <w:t>, на повышение профессионального уровня самих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по работе с</w:t>
      </w:r>
      <w:r w:rsidRPr="00880FB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80FB9">
        <w:rPr>
          <w:color w:val="111111"/>
          <w:sz w:val="28"/>
          <w:szCs w:val="28"/>
        </w:rPr>
        <w:t> с учетом современных требований педагогической пропаганды.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lastRenderedPageBreak/>
        <w:t>Выявление всех категорий посредством социально-педагогических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 w:rsidRPr="00880FB9">
        <w:rPr>
          <w:color w:val="111111"/>
          <w:sz w:val="28"/>
          <w:szCs w:val="28"/>
        </w:rPr>
        <w:t>, использование активных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работы с родителями</w:t>
      </w:r>
      <w:r w:rsidRPr="00BD7067">
        <w:rPr>
          <w:b/>
          <w:color w:val="111111"/>
          <w:sz w:val="28"/>
          <w:szCs w:val="28"/>
        </w:rPr>
        <w:t> </w:t>
      </w:r>
      <w:r w:rsidRPr="00880FB9">
        <w:rPr>
          <w:color w:val="111111"/>
          <w:sz w:val="28"/>
          <w:szCs w:val="28"/>
        </w:rPr>
        <w:t xml:space="preserve">с учетом типов семей и уровня их педагогических знаний, умений и навыков, навыков общения </w:t>
      </w:r>
      <w:r w:rsidR="00BD7067">
        <w:rPr>
          <w:color w:val="111111"/>
          <w:sz w:val="28"/>
          <w:szCs w:val="28"/>
        </w:rPr>
        <w:t>с детьми, организация работы ДОО</w:t>
      </w:r>
      <w:r w:rsidRPr="00880FB9">
        <w:rPr>
          <w:color w:val="111111"/>
          <w:sz w:val="28"/>
          <w:szCs w:val="28"/>
        </w:rPr>
        <w:t xml:space="preserve"> как открытой системы, активная поддержка связи с микрорайонами, </w:t>
      </w:r>
      <w:proofErr w:type="gramStart"/>
      <w:r w:rsidRPr="00880FB9">
        <w:rPr>
          <w:color w:val="111111"/>
          <w:sz w:val="28"/>
          <w:szCs w:val="28"/>
        </w:rPr>
        <w:t>приносит весомые результаты</w:t>
      </w:r>
      <w:proofErr w:type="gramEnd"/>
      <w:r w:rsidRPr="00880FB9">
        <w:rPr>
          <w:color w:val="111111"/>
          <w:sz w:val="28"/>
          <w:szCs w:val="28"/>
        </w:rPr>
        <w:t>.</w:t>
      </w:r>
    </w:p>
    <w:p w:rsidR="00880FB9" w:rsidRPr="00880FB9" w:rsidRDefault="00880FB9" w:rsidP="00880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80FB9">
        <w:rPr>
          <w:color w:val="111111"/>
          <w:sz w:val="28"/>
          <w:szCs w:val="28"/>
        </w:rPr>
        <w:t>Необходимо и дальше совершенствовать </w:t>
      </w:r>
      <w:r w:rsidRPr="00BD70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 с родителями</w:t>
      </w:r>
      <w:r w:rsidRPr="00880FB9">
        <w:rPr>
          <w:color w:val="111111"/>
          <w:sz w:val="28"/>
          <w:szCs w:val="28"/>
        </w:rPr>
        <w:t>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знания.</w:t>
      </w:r>
    </w:p>
    <w:p w:rsidR="00880FB9" w:rsidRPr="00880FB9" w:rsidRDefault="00880FB9" w:rsidP="00880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B9" w:rsidRPr="00880FB9" w:rsidRDefault="00880FB9" w:rsidP="00880F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B9">
        <w:rPr>
          <w:rFonts w:ascii="Times New Roman" w:hAnsi="Times New Roman" w:cs="Times New Roman"/>
          <w:sz w:val="28"/>
          <w:szCs w:val="28"/>
        </w:rPr>
        <w:br w:type="page"/>
      </w:r>
    </w:p>
    <w:p w:rsidR="002825A5" w:rsidRPr="00EA2AA7" w:rsidRDefault="002825A5" w:rsidP="00EA2AA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EA2AA7">
        <w:rPr>
          <w:rStyle w:val="c0"/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:rsidR="002825A5" w:rsidRDefault="002825A5" w:rsidP="00EA2AA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Арнаутова</w:t>
      </w:r>
      <w:proofErr w:type="spellEnd"/>
      <w:r>
        <w:rPr>
          <w:rStyle w:val="c0"/>
          <w:color w:val="000000"/>
          <w:sz w:val="28"/>
          <w:szCs w:val="28"/>
        </w:rPr>
        <w:t xml:space="preserve"> Е.П. Планируем работу с семьей. //Управление ДОУ. 2002.No 4 С.66.</w:t>
      </w:r>
    </w:p>
    <w:p w:rsidR="002825A5" w:rsidRDefault="002825A5" w:rsidP="00EA2AA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2. Тонкова Ю. М. Современные формы взаимодействия ДОУ и семьи [Текст] /Ю.  М.  Тонкова,  Н.  Н.  Веретенникова  //  Проблемы  и  перспективы  развития образования (II): материалы </w:t>
      </w:r>
      <w:proofErr w:type="spellStart"/>
      <w:r>
        <w:rPr>
          <w:rStyle w:val="c0"/>
          <w:color w:val="000000"/>
          <w:sz w:val="28"/>
          <w:szCs w:val="28"/>
        </w:rPr>
        <w:t>междунар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заоч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науч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конф</w:t>
      </w:r>
      <w:proofErr w:type="spellEnd"/>
      <w:r>
        <w:rPr>
          <w:rStyle w:val="c0"/>
          <w:color w:val="000000"/>
          <w:sz w:val="28"/>
          <w:szCs w:val="28"/>
        </w:rPr>
        <w:t>. (г. Пермь, май 2012 г.).  </w:t>
      </w:r>
      <w:proofErr w:type="gramStart"/>
      <w:r>
        <w:rPr>
          <w:rStyle w:val="c0"/>
          <w:color w:val="000000"/>
          <w:sz w:val="28"/>
          <w:szCs w:val="28"/>
        </w:rPr>
        <w:t>—П</w:t>
      </w:r>
      <w:proofErr w:type="gramEnd"/>
      <w:r>
        <w:rPr>
          <w:rStyle w:val="c0"/>
          <w:color w:val="000000"/>
          <w:sz w:val="28"/>
          <w:szCs w:val="28"/>
        </w:rPr>
        <w:t>ермь: Меркурий, 2012. —С. 71-74.URL: http://www.moluch.ru/conf/ped/archive/58/2308/(дата обращения15.03.2013)</w:t>
      </w:r>
    </w:p>
    <w:p w:rsidR="002825A5" w:rsidRDefault="002825A5" w:rsidP="00EA2AA7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>3.Евдокимова  Н.В.,  </w:t>
      </w:r>
      <w:proofErr w:type="spellStart"/>
      <w:r>
        <w:rPr>
          <w:rStyle w:val="c0"/>
          <w:color w:val="000000"/>
          <w:sz w:val="28"/>
          <w:szCs w:val="28"/>
        </w:rPr>
        <w:t>Додокина</w:t>
      </w:r>
      <w:proofErr w:type="spellEnd"/>
      <w:r>
        <w:rPr>
          <w:rStyle w:val="c0"/>
          <w:color w:val="000000"/>
          <w:sz w:val="28"/>
          <w:szCs w:val="28"/>
        </w:rPr>
        <w:t xml:space="preserve">  Н.В.,  Кудрявцева  Е.А.  Детский  сад  и  семья:</w:t>
      </w:r>
      <w:r w:rsidR="0083102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методика работы с родителями: Пособие для педагогов и родителей.</w:t>
      </w:r>
    </w:p>
    <w:p w:rsidR="002825A5" w:rsidRDefault="002825A5" w:rsidP="00EA2AA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>М.: Мозаика–Синтез, 2007.167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2825A5" w:rsidRDefault="002825A5" w:rsidP="0083102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>4.Хабибуллина  Р.Ш. Система  работы  с  родителями  воспитанников.  Оценка</w:t>
      </w:r>
      <w:r w:rsidR="0083102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деятельности ДОУ родителями// Дошкольная педагогика. 2007,No7.С. 70</w:t>
      </w:r>
    </w:p>
    <w:p w:rsidR="002825A5" w:rsidRDefault="002825A5" w:rsidP="00EA2AA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0"/>
          <w:color w:val="000000"/>
          <w:sz w:val="28"/>
          <w:szCs w:val="28"/>
        </w:rPr>
        <w:t>5. https://cyberleninka.ru/article/v/innovatsionnye-formy-raboty-s-roditelyami</w:t>
      </w:r>
    </w:p>
    <w:p w:rsidR="008E40F6" w:rsidRDefault="008E40F6" w:rsidP="00EA2A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0F6" w:rsidRPr="00EA2AA7" w:rsidRDefault="008E40F6" w:rsidP="00EA2AA7">
      <w:pPr>
        <w:jc w:val="right"/>
        <w:rPr>
          <w:rFonts w:ascii="Times New Roman" w:hAnsi="Times New Roman"/>
          <w:b/>
          <w:sz w:val="24"/>
          <w:szCs w:val="24"/>
        </w:rPr>
      </w:pPr>
      <w:r w:rsidRPr="00EA2AA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8E40F6" w:rsidRPr="00EA2AA7" w:rsidRDefault="008E40F6" w:rsidP="008E40F6">
      <w:pPr>
        <w:jc w:val="center"/>
        <w:rPr>
          <w:rFonts w:ascii="Times New Roman" w:hAnsi="Times New Roman"/>
          <w:b/>
          <w:sz w:val="24"/>
          <w:szCs w:val="24"/>
        </w:rPr>
      </w:pPr>
      <w:r w:rsidRPr="00EA2AA7">
        <w:rPr>
          <w:rFonts w:ascii="Times New Roman" w:hAnsi="Times New Roman"/>
          <w:b/>
          <w:sz w:val="24"/>
          <w:szCs w:val="24"/>
        </w:rPr>
        <w:t>Рекомендации по применению различных форм информационной поддержки родителей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340"/>
      </w:tblGrid>
      <w:tr w:rsidR="008E40F6" w:rsidRPr="00234B45" w:rsidTr="00EA2AA7">
        <w:tc>
          <w:tcPr>
            <w:tcW w:w="1986" w:type="dxa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информационной поддержки семьи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 по применению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b/>
                <w:sz w:val="24"/>
                <w:szCs w:val="24"/>
              </w:rPr>
              <w:t xml:space="preserve">Сайт образовательного учреждения - </w:t>
            </w:r>
            <w:r w:rsidRPr="000B0C48">
              <w:rPr>
                <w:rFonts w:ascii="Times New Roman" w:hAnsi="Times New Roman"/>
                <w:sz w:val="24"/>
                <w:szCs w:val="24"/>
              </w:rPr>
              <w:t xml:space="preserve">совокупность </w:t>
            </w:r>
            <w:r w:rsidRPr="000B0C4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B0C48">
              <w:rPr>
                <w:rFonts w:ascii="Times New Roman" w:hAnsi="Times New Roman"/>
                <w:sz w:val="24"/>
                <w:szCs w:val="24"/>
              </w:rPr>
              <w:t>-страниц создаваемых с целью публикации информации об образовательной организации в сети Интернет.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</w:rPr>
              <w:t>оперативное и объективное информирования общественности о деятельности дошкольного отделения образовательной организации, об образовательных услугах, предоставляемых отделением;</w:t>
            </w:r>
          </w:p>
          <w:p w:rsidR="008E40F6" w:rsidRPr="000B0C48" w:rsidRDefault="008E40F6" w:rsidP="008310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информационной открытости деятельности</w:t>
            </w:r>
            <w:r w:rsidRPr="000B0C48">
              <w:rPr>
                <w:rFonts w:ascii="Times New Roman" w:hAnsi="Times New Roman"/>
                <w:noProof/>
                <w:sz w:val="24"/>
                <w:szCs w:val="24"/>
              </w:rPr>
              <w:t xml:space="preserve"> дошкольного отделения;</w:t>
            </w:r>
          </w:p>
          <w:p w:rsidR="008E40F6" w:rsidRPr="000B0C48" w:rsidRDefault="008E40F6" w:rsidP="008310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граждан на доступ к общедоступной информации при соблюдении норм профессиональной этики педагогической деятельности и информационной безопасности;</w:t>
            </w:r>
          </w:p>
          <w:p w:rsidR="008E40F6" w:rsidRPr="000B0C48" w:rsidRDefault="008E40F6" w:rsidP="008310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достоверной информации об образовательной организации для осуществления независимой оценки качества образования.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 деятельности </w:t>
            </w:r>
            <w:r w:rsidRPr="000B0C48">
              <w:rPr>
                <w:rFonts w:ascii="Times New Roman" w:hAnsi="Times New Roman"/>
                <w:sz w:val="24"/>
                <w:szCs w:val="24"/>
              </w:rPr>
              <w:t>дошкольного отделения образовательного учреждения;</w:t>
            </w:r>
          </w:p>
          <w:p w:rsidR="008E40F6" w:rsidRPr="000B0C48" w:rsidRDefault="008E40F6" w:rsidP="008310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взаимодействия участников образовательного процесса, социальных партнеров образовательной организации;</w:t>
            </w:r>
          </w:p>
          <w:p w:rsidR="008E40F6" w:rsidRPr="000B0C48" w:rsidRDefault="008E40F6" w:rsidP="008310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обмена педагогическим опытом;</w:t>
            </w:r>
          </w:p>
          <w:p w:rsidR="008E40F6" w:rsidRPr="000B0C48" w:rsidRDefault="008E40F6" w:rsidP="008310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творческой активности педагогических работников и обучающихся;</w:t>
            </w:r>
          </w:p>
          <w:p w:rsidR="008E40F6" w:rsidRPr="000B0C48" w:rsidRDefault="008E40F6" w:rsidP="0083102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48">
              <w:rPr>
                <w:rFonts w:ascii="Times New Roman" w:hAnsi="Times New Roman"/>
                <w:sz w:val="24"/>
                <w:szCs w:val="24"/>
              </w:rPr>
              <w:t>формирование целостного позитивного имиджа образовательного учреждения;</w:t>
            </w:r>
          </w:p>
          <w:p w:rsidR="008E40F6" w:rsidRPr="000B0C48" w:rsidRDefault="008E40F6" w:rsidP="008310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достижений воспитанников и </w:t>
            </w:r>
            <w:proofErr w:type="spellStart"/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педагогическогоколлектива</w:t>
            </w:r>
            <w:proofErr w:type="spellEnd"/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, его особенностей, истории развития, реализуемых образовательных программах.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Сайт – самый полный и удобный источник информации об организации. Информация открыта и общедоступна.</w:t>
            </w:r>
          </w:p>
          <w:p w:rsidR="008E40F6" w:rsidRPr="000B0C48" w:rsidRDefault="008E40F6" w:rsidP="0083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 сайте расположены ссылки на </w:t>
            </w:r>
            <w:proofErr w:type="spellStart"/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электронные информационные ресурсы, содержащие полезную для родителей информацию (сайт Департамента образования города Москвы; совет родительской общественности </w:t>
            </w:r>
            <w:proofErr w:type="gramStart"/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 Москвы; родительские сообщества и пр.).</w:t>
            </w:r>
          </w:p>
          <w:p w:rsidR="008E40F6" w:rsidRPr="000B0C48" w:rsidRDefault="008E40F6" w:rsidP="008310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Возможности, предоставляемые пользователям сети интернет:</w:t>
            </w:r>
          </w:p>
          <w:p w:rsidR="008E40F6" w:rsidRPr="000B0C48" w:rsidRDefault="008E40F6" w:rsidP="008E40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размещение информации о структуре и организации работы учреждения,</w:t>
            </w:r>
          </w:p>
          <w:p w:rsidR="008E40F6" w:rsidRPr="000B0C48" w:rsidRDefault="008E40F6" w:rsidP="008E40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размещение фото и видеоматериалов групп (праздники, досуги, прогулки и т.д.)</w:t>
            </w:r>
          </w:p>
          <w:p w:rsidR="008E40F6" w:rsidRPr="000B0C48" w:rsidRDefault="008E40F6" w:rsidP="008E40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публикация творческих работ,</w:t>
            </w:r>
          </w:p>
          <w:p w:rsidR="008E40F6" w:rsidRPr="000B0C48" w:rsidRDefault="008E40F6" w:rsidP="008E40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обеспечение обратной связи с родителями через раздел «Вопрос - Ответ» («Форум», «Гостевая книга» и пр.),</w:t>
            </w:r>
          </w:p>
          <w:p w:rsidR="008E40F6" w:rsidRPr="000B0C48" w:rsidRDefault="008E40F6" w:rsidP="008E40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своевременное информирование родителей о происходящих в группе событиях,</w:t>
            </w:r>
          </w:p>
          <w:p w:rsidR="008E40F6" w:rsidRPr="000B0C48" w:rsidRDefault="008E40F6" w:rsidP="008E40F6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размещение полезных ссылок для  родителей.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Техническое обеспечение и ведение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сайта обеспечивает группа специалистов, назначаемых руководителем образовательной организации.</w:t>
            </w: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E40F6" w:rsidRPr="000B0C48" w:rsidRDefault="008E40F6" w:rsidP="00831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Для работы необходим компьютер с выходом в интернет.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созданию</w:t>
            </w:r>
          </w:p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567"/>
              <w:jc w:val="both"/>
              <w:rPr>
                <w:rFonts w:eastAsia="HiddenHorzOCR"/>
              </w:rPr>
            </w:pPr>
            <w:r w:rsidRPr="000B0C48">
              <w:t xml:space="preserve">Рекомендации по созданию, наполнению и ведению сайта прописаны </w:t>
            </w:r>
            <w:proofErr w:type="gramStart"/>
            <w:r w:rsidRPr="000B0C48">
              <w:t>в</w:t>
            </w:r>
            <w:proofErr w:type="gramEnd"/>
            <w:r w:rsidRPr="000B0C48">
              <w:t>: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2" w:firstLine="567"/>
              <w:jc w:val="both"/>
              <w:rPr>
                <w:rFonts w:eastAsia="HiddenHorzOCR"/>
              </w:rPr>
            </w:pPr>
            <w:proofErr w:type="gramStart"/>
            <w:r w:rsidRPr="000B0C48">
              <w:t>Приказе</w:t>
            </w:r>
            <w:proofErr w:type="gramEnd"/>
            <w:r w:rsidRPr="000B0C48">
              <w:t xml:space="preserve"> Департамента образования города Москвы от 2 сентября 2014 года № 752 "Об утверждении Примерного положения об официальном сайте государственной образовательной организации, подведомственной Департаменту образовании города Москвы",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2" w:firstLine="567"/>
              <w:jc w:val="both"/>
              <w:rPr>
                <w:rFonts w:eastAsia="HiddenHorzOCR"/>
              </w:rPr>
            </w:pPr>
            <w:proofErr w:type="gramStart"/>
            <w:r w:rsidRPr="000B0C48">
              <w:t>Приказе Федеральной службы по надзору в сфере образования и науки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информации",</w:t>
            </w:r>
            <w:proofErr w:type="gramEnd"/>
          </w:p>
          <w:p w:rsidR="008E40F6" w:rsidRPr="000B0C48" w:rsidRDefault="008E40F6" w:rsidP="008E40F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2" w:firstLine="567"/>
              <w:jc w:val="both"/>
              <w:rPr>
                <w:rFonts w:eastAsia="HiddenHorzOCR"/>
              </w:rPr>
            </w:pPr>
            <w:proofErr w:type="gramStart"/>
            <w:r w:rsidRPr="000B0C48">
              <w:rPr>
                <w:bCs/>
              </w:rPr>
              <w:t>Постановлении</w:t>
            </w:r>
            <w:proofErr w:type="gramEnd"/>
            <w:r w:rsidRPr="000B0C48">
              <w:rPr>
                <w:bCs/>
              </w:rPr>
              <w:t xml:space="preserve"> </w:t>
            </w:r>
            <w:r w:rsidRPr="000B0C48">
              <w:rPr>
                <w:rFonts w:eastAsia="HiddenHorzOCR"/>
              </w:rPr>
              <w:t>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организации».</w:t>
            </w:r>
          </w:p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firstLine="1044"/>
              <w:jc w:val="both"/>
              <w:rPr>
                <w:rFonts w:eastAsia="HiddenHorzOCR"/>
              </w:rPr>
            </w:pPr>
            <w:r w:rsidRPr="000B0C48">
              <w:rPr>
                <w:rFonts w:eastAsia="HiddenHorzOCR"/>
              </w:rPr>
              <w:t>В том числе, работу сайта регламентируют следующие правовые акты:</w:t>
            </w:r>
          </w:p>
          <w:p w:rsidR="008E40F6" w:rsidRPr="000B0C48" w:rsidRDefault="008E40F6" w:rsidP="008E40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 декабря 2010 г. № 436-ФЗ «О защите детей от информации, причиняющей вред их здоровью и развитию»,</w:t>
            </w:r>
          </w:p>
          <w:p w:rsidR="008E40F6" w:rsidRPr="000B0C48" w:rsidRDefault="008E40F6" w:rsidP="008E40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13 марта 2006 г. № 38-Ф3 «О рекламе»,</w:t>
            </w:r>
          </w:p>
          <w:p w:rsidR="008E40F6" w:rsidRPr="000B0C48" w:rsidRDefault="0061336C" w:rsidP="008E40F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52" w:firstLine="308"/>
              <w:jc w:val="both"/>
            </w:pPr>
            <w:hyperlink r:id="rId9" w:tooltip="koncepciya_dok_478.pdf" w:history="1">
              <w:r w:rsidR="008E40F6" w:rsidRPr="000B0C48">
                <w:rPr>
                  <w:rStyle w:val="a5"/>
                </w:rPr>
                <w:t>Постановление Правительства Российской Федерации от 15 июня 2009 г. № 478 г. Москва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        </w:r>
            </w:hyperlink>
            <w:hyperlink r:id="rId10" w:tooltip="img519.pdf" w:history="1">
              <w:r w:rsidR="008E40F6" w:rsidRPr="000B0C48">
                <w:rPr>
                  <w:rStyle w:val="a5"/>
                </w:rPr>
                <w:t>"</w:t>
              </w:r>
            </w:hyperlink>
            <w:r w:rsidR="008E40F6" w:rsidRPr="000B0C48">
              <w:t>,</w:t>
            </w:r>
          </w:p>
          <w:p w:rsidR="008E40F6" w:rsidRPr="000B0C48" w:rsidRDefault="0061336C" w:rsidP="008E40F6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2" w:firstLine="308"/>
              <w:jc w:val="both"/>
            </w:pPr>
            <w:hyperlink r:id="rId11" w:tooltip="img519.pdf" w:history="1">
              <w:r w:rsidR="008E40F6" w:rsidRPr="000B0C48">
                <w:rPr>
                  <w:rStyle w:val="a5"/>
                </w:rPr>
                <w:t>Приказ №125 от 19.03.2012 г. "О развитии единого информационного пространства города Москвы в части обеспечения унифицированными официальными сайтами образовательных учреждений"</w:t>
              </w:r>
            </w:hyperlink>
          </w:p>
          <w:p w:rsidR="008E40F6" w:rsidRPr="000B0C48" w:rsidRDefault="0061336C" w:rsidP="008E40F6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2" w:firstLine="308"/>
              <w:jc w:val="both"/>
            </w:pPr>
            <w:hyperlink r:id="rId12" w:tooltip="3432.pdf" w:history="1">
              <w:r w:rsidR="008E40F6" w:rsidRPr="000B0C48">
                <w:rPr>
                  <w:rStyle w:val="a5"/>
                </w:rPr>
                <w:t>Административный регламент исполнения образовательными учреждениями города Москвы функции по заполнению типового сайта</w:t>
              </w:r>
            </w:hyperlink>
            <w:r w:rsidR="008E40F6" w:rsidRPr="000B0C48">
              <w:t xml:space="preserve"> № 01-18-3432/12 от 24.12.2012.</w:t>
            </w:r>
          </w:p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left="52" w:firstLine="308"/>
              <w:jc w:val="both"/>
            </w:pPr>
          </w:p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firstLine="918"/>
              <w:jc w:val="both"/>
            </w:pPr>
            <w:r w:rsidRPr="000B0C48">
              <w:t xml:space="preserve">Информационное наполнение раздела </w:t>
            </w:r>
            <w:r w:rsidRPr="000B0C48">
              <w:rPr>
                <w:bCs/>
              </w:rPr>
              <w:t>сайта образовательной организации, содержащего информацию о дошкольном отделении</w:t>
            </w:r>
            <w:r w:rsidRPr="000B0C48">
              <w:t xml:space="preserve"> (типовая инвариантная и вариативная части сайта) представлено в Приложении 1.</w:t>
            </w:r>
          </w:p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firstLine="918"/>
              <w:jc w:val="both"/>
            </w:pPr>
            <w:r w:rsidRPr="000B0C48">
              <w:t>Рекомендации по оформлению сайта представлены в Приложении 2.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hAnsi="Times New Roman"/>
                <w:b/>
                <w:sz w:val="24"/>
                <w:szCs w:val="24"/>
              </w:rPr>
              <w:t>ВЕБИНАР, СКАЙП</w:t>
            </w:r>
          </w:p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</w:tcPr>
          <w:p w:rsidR="008E40F6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Вебинар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 англ.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webinar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сокр. от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web-basedseminar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или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презентация, лекция, семинар или курс, организованные при помощи web-технологий в режиме реального времени.</w:t>
            </w:r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отличает большое количество участников. Во время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участники находятся у своих компьютеров, а связь между ними поддерживается через Интернет посредством загружаемого приложения, установленного на компьютере каждого участника, или через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–приложение.</w:t>
            </w:r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Скайп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это программа, позволяющая общаться через сеть интернет как с одним человеком, так и сразу с несколькими десятками людьми по всему миру.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педагогическое просвещение родителей более доступным, удобным и рациональным.</w:t>
            </w:r>
          </w:p>
          <w:p w:rsidR="008E40F6" w:rsidRPr="000B0C48" w:rsidRDefault="008E40F6" w:rsidP="00831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8340" w:type="dxa"/>
          </w:tcPr>
          <w:p w:rsidR="008E40F6" w:rsidRPr="000B0C48" w:rsidRDefault="008E40F6" w:rsidP="008E40F6">
            <w:pPr>
              <w:numPr>
                <w:ilvl w:val="0"/>
                <w:numId w:val="6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психолого-педагогического кругозора родителей.</w:t>
            </w:r>
          </w:p>
          <w:p w:rsidR="008E40F6" w:rsidRPr="000B0C48" w:rsidRDefault="008E40F6" w:rsidP="008E40F6">
            <w:pPr>
              <w:numPr>
                <w:ilvl w:val="0"/>
                <w:numId w:val="6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практических способов развития, обучения, воспитания дошкольника.</w:t>
            </w:r>
          </w:p>
          <w:p w:rsidR="008E40F6" w:rsidRDefault="008E40F6" w:rsidP="008E40F6">
            <w:pPr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и обогащение воспитательных умений родителей.</w:t>
            </w:r>
          </w:p>
          <w:p w:rsidR="008E40F6" w:rsidRPr="000B0C48" w:rsidRDefault="008E40F6" w:rsidP="008E40F6">
            <w:pPr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 по вопросам особенностей развития и поведения детей. Помощь в решении проблем воспитания</w:t>
            </w:r>
          </w:p>
          <w:p w:rsidR="008E40F6" w:rsidRPr="000B0C48" w:rsidRDefault="008E40F6" w:rsidP="008E40F6">
            <w:pPr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атмосферы общности интересов детей, родителей и коллектива  образовательного учреждения</w:t>
            </w:r>
          </w:p>
          <w:p w:rsidR="008E40F6" w:rsidRPr="000B0C48" w:rsidRDefault="008E40F6" w:rsidP="008E40F6">
            <w:pPr>
              <w:numPr>
                <w:ilvl w:val="0"/>
                <w:numId w:val="6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Мотивирование родителей на активное участие в жизни ребенка в образовательной организации</w:t>
            </w:r>
          </w:p>
        </w:tc>
      </w:tr>
      <w:tr w:rsidR="008E40F6" w:rsidRPr="00234B45" w:rsidTr="00EA2AA7">
        <w:trPr>
          <w:trHeight w:val="1791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формы проведения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быть </w:t>
            </w: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использованы</w:t>
            </w:r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для: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виртуальных лекций, консультаций, родительских собраний с возможностью взаимодействия всех участников дистанционного общения;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мастер-классов, кратковременных семинаров, семинаров-практикумов с демонстрацией практических способов действия (приемов обучения, методов изобразительной деятельности, технологий изготовления поделок и т.п.);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демонстрации видов воспитательно-образовательной деятельности с детьми;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с проектами, результатами совместной деятельности с детьми;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коллективной работы;</w:t>
            </w:r>
          </w:p>
          <w:p w:rsidR="008E40F6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 услуг образовательной организации.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скайп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быть использованы </w:t>
            </w: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40F6" w:rsidRPr="000B0C48" w:rsidRDefault="008E40F6" w:rsidP="008E40F6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и подгруппового консультирования;</w:t>
            </w:r>
          </w:p>
          <w:p w:rsidR="008E40F6" w:rsidRPr="000B0C48" w:rsidRDefault="008E40F6" w:rsidP="008E40F6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мастер-классов, семинаров-практикумов;</w:t>
            </w:r>
          </w:p>
          <w:p w:rsidR="008E40F6" w:rsidRPr="000B0C48" w:rsidRDefault="008E40F6" w:rsidP="008E40F6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с проектами, результатами совместной деятельности с детьми;</w:t>
            </w:r>
          </w:p>
          <w:p w:rsidR="008E40F6" w:rsidRPr="000B0C48" w:rsidRDefault="008E40F6" w:rsidP="008E40F6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коллективной работы;</w:t>
            </w:r>
          </w:p>
          <w:p w:rsidR="008E40F6" w:rsidRPr="000B0C48" w:rsidRDefault="008E40F6" w:rsidP="008E40F6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организационных вопросов;</w:t>
            </w:r>
          </w:p>
          <w:p w:rsidR="008E40F6" w:rsidRPr="000B0C48" w:rsidRDefault="008E40F6" w:rsidP="008E40F6">
            <w:pPr>
              <w:numPr>
                <w:ilvl w:val="0"/>
                <w:numId w:val="9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заседаний родительского комитета.</w:t>
            </w:r>
          </w:p>
        </w:tc>
      </w:tr>
      <w:tr w:rsidR="008E40F6" w:rsidRPr="00234B45" w:rsidTr="00EA2AA7"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проведения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необходимы:</w:t>
            </w:r>
            <w:proofErr w:type="gramEnd"/>
          </w:p>
          <w:p w:rsidR="008E40F6" w:rsidRPr="000B0C48" w:rsidRDefault="008E40F6" w:rsidP="008E40F6">
            <w:pPr>
              <w:numPr>
                <w:ilvl w:val="0"/>
                <w:numId w:val="10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Веб-камера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Pr="000B0C48" w:rsidRDefault="008E40F6" w:rsidP="008E40F6">
            <w:pPr>
              <w:numPr>
                <w:ilvl w:val="0"/>
                <w:numId w:val="10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Соединение с Интернетом.</w:t>
            </w:r>
          </w:p>
          <w:p w:rsidR="008E40F6" w:rsidRPr="000B0C48" w:rsidRDefault="008E40F6" w:rsidP="008E40F6">
            <w:pPr>
              <w:numPr>
                <w:ilvl w:val="0"/>
                <w:numId w:val="10"/>
              </w:numPr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или мобильное устройство с микрофоном и динамиками или гарнитурой.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Веб-сервис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организации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Russian Webinar, 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GoToMeeting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WebEx,  Adobe Connect, 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DimDim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OpenMeetings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Webinar.ru,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WebSoft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Mikogo</w:t>
            </w:r>
            <w:proofErr w:type="spellEnd"/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Wiziq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это платформа для создания виртуальных классов (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онлайн-вебинаров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создания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40F6" w:rsidRPr="000B0C48" w:rsidRDefault="008E40F6" w:rsidP="0083102B">
            <w:pPr>
              <w:tabs>
                <w:tab w:val="left" w:pos="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Зарегистрироваться.</w:t>
            </w:r>
          </w:p>
          <w:p w:rsidR="008E40F6" w:rsidRPr="000B0C48" w:rsidRDefault="008E40F6" w:rsidP="0083102B">
            <w:pPr>
              <w:tabs>
                <w:tab w:val="left" w:pos="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Создать класс, получить ссылку для входа.</w:t>
            </w:r>
          </w:p>
          <w:p w:rsidR="008E40F6" w:rsidRPr="000B0C48" w:rsidRDefault="008E40F6" w:rsidP="0083102B">
            <w:pPr>
              <w:tabs>
                <w:tab w:val="left" w:pos="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Распространить ссылку среди потенциальных участников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В назначенное время провести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связи по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необходимы:</w:t>
            </w:r>
            <w:proofErr w:type="gramEnd"/>
          </w:p>
          <w:p w:rsidR="008E40F6" w:rsidRPr="000B0C48" w:rsidRDefault="008E40F6" w:rsidP="008E40F6">
            <w:pPr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Веб-камера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Pr="000B0C48" w:rsidRDefault="008E40F6" w:rsidP="008E40F6">
            <w:pPr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Соединение с Интернетом.</w:t>
            </w:r>
          </w:p>
          <w:p w:rsidR="008E40F6" w:rsidRPr="000B0C48" w:rsidRDefault="008E40F6" w:rsidP="008E40F6">
            <w:pPr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Компьютер или мобильное устройство с микрофоном и динамиками или гарнитурой.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работает на самых известных платформах: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Mac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OS X,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Pocket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PC.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пользоваться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Скайп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Сначала необходимо: </w:t>
            </w:r>
          </w:p>
          <w:p w:rsidR="008E40F6" w:rsidRPr="000B0C48" w:rsidRDefault="008E40F6" w:rsidP="008E40F6">
            <w:pPr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Скачать программу для вашей платформы с сайта производителя программы (http://www.skype.com/intl/ru/). </w:t>
            </w:r>
          </w:p>
          <w:p w:rsidR="008E40F6" w:rsidRPr="000B0C48" w:rsidRDefault="008E40F6" w:rsidP="008E40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Запустить файл установки skypesetup.exe, </w:t>
            </w:r>
          </w:p>
          <w:p w:rsidR="008E40F6" w:rsidRPr="000B0C48" w:rsidRDefault="008E40F6" w:rsidP="008E40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язык.</w:t>
            </w:r>
          </w:p>
          <w:p w:rsidR="008E40F6" w:rsidRPr="000B0C48" w:rsidRDefault="008E40F6" w:rsidP="008E40F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Поставить галочку «принимаете условия лицензионного соглашения».</w:t>
            </w:r>
          </w:p>
          <w:p w:rsidR="008E40F6" w:rsidRPr="000B0C48" w:rsidRDefault="008E40F6" w:rsidP="0083102B">
            <w:pPr>
              <w:tabs>
                <w:tab w:val="left" w:pos="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Зарегистрироваться.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Рекомендации по подготовке и проведению</w:t>
            </w:r>
          </w:p>
        </w:tc>
        <w:tc>
          <w:tcPr>
            <w:tcW w:w="8340" w:type="dxa"/>
          </w:tcPr>
          <w:p w:rsidR="008E40F6" w:rsidRPr="000B0C48" w:rsidRDefault="008E40F6" w:rsidP="008E40F6">
            <w:pPr>
              <w:numPr>
                <w:ilvl w:val="0"/>
                <w:numId w:val="14"/>
              </w:numPr>
              <w:tabs>
                <w:tab w:val="clear" w:pos="720"/>
                <w:tab w:val="num" w:pos="52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интересную тему и придумайте название, текст-приглашение,  чтобы привлечь участников.</w:t>
            </w:r>
          </w:p>
          <w:p w:rsidR="008E40F6" w:rsidRPr="000B0C48" w:rsidRDefault="008E40F6" w:rsidP="008E40F6">
            <w:pPr>
              <w:numPr>
                <w:ilvl w:val="0"/>
                <w:numId w:val="14"/>
              </w:numPr>
              <w:tabs>
                <w:tab w:val="clear" w:pos="720"/>
                <w:tab w:val="num" w:pos="52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удобное время проведения мероприятия, чтобы его могло посетить как можно больше слушателей.</w:t>
            </w:r>
          </w:p>
          <w:p w:rsidR="008E40F6" w:rsidRPr="000B0C48" w:rsidRDefault="008E40F6" w:rsidP="008E40F6">
            <w:pPr>
              <w:numPr>
                <w:ilvl w:val="0"/>
                <w:numId w:val="14"/>
              </w:numPr>
              <w:tabs>
                <w:tab w:val="clear" w:pos="720"/>
                <w:tab w:val="num" w:pos="52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Заранее информируйте потенциальных слушателей о дате и времени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разошлите приглашения минимум за 2 недели до проведения мероприятия. В обязательном порядке в информационное письмо должна быть включена следующая информация:</w:t>
            </w:r>
          </w:p>
          <w:p w:rsidR="008E40F6" w:rsidRPr="000B0C48" w:rsidRDefault="008E40F6" w:rsidP="008E40F6">
            <w:pPr>
              <w:numPr>
                <w:ilvl w:val="0"/>
                <w:numId w:val="15"/>
              </w:numPr>
              <w:spacing w:after="0" w:line="240" w:lineRule="auto"/>
              <w:ind w:left="6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встречи;</w:t>
            </w:r>
          </w:p>
          <w:p w:rsidR="008E40F6" w:rsidRPr="000B0C48" w:rsidRDefault="008E40F6" w:rsidP="008E40F6">
            <w:pPr>
              <w:numPr>
                <w:ilvl w:val="0"/>
                <w:numId w:val="15"/>
              </w:numPr>
              <w:spacing w:after="0" w:line="240" w:lineRule="auto"/>
              <w:ind w:left="6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мероприятия;</w:t>
            </w:r>
          </w:p>
          <w:p w:rsidR="008E40F6" w:rsidRPr="000B0C48" w:rsidRDefault="008E40F6" w:rsidP="008E40F6">
            <w:pPr>
              <w:numPr>
                <w:ilvl w:val="0"/>
                <w:numId w:val="15"/>
              </w:numPr>
              <w:spacing w:after="0" w:line="240" w:lineRule="auto"/>
              <w:ind w:left="6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какую пользу принесет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веб-семинар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слушателям;</w:t>
            </w:r>
          </w:p>
          <w:p w:rsidR="008E40F6" w:rsidRPr="000B0C48" w:rsidRDefault="008E40F6" w:rsidP="008E40F6">
            <w:pPr>
              <w:numPr>
                <w:ilvl w:val="0"/>
                <w:numId w:val="15"/>
              </w:numPr>
              <w:spacing w:after="0" w:line="240" w:lineRule="auto"/>
              <w:ind w:left="6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имена преподавателей,  специалистов,  и т.п., которые будут участвовать в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веб-встрече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40F6" w:rsidRPr="000B0C48" w:rsidRDefault="008E40F6" w:rsidP="008E40F6">
            <w:pPr>
              <w:numPr>
                <w:ilvl w:val="0"/>
                <w:numId w:val="15"/>
              </w:numPr>
              <w:spacing w:after="0" w:line="240" w:lineRule="auto"/>
              <w:ind w:left="6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время, продолжительность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Pr="000B0C48" w:rsidRDefault="008E40F6" w:rsidP="008E40F6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Разошлите записавшимся слушателям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три напоминания: за 3 дня, за 1 день и за 1 час. Люди склонны забывать и менять планы, поэтому не дайте им забыть о вашем мероприятии.</w:t>
            </w:r>
          </w:p>
          <w:p w:rsidR="008E40F6" w:rsidRPr="000B0C48" w:rsidRDefault="008E40F6" w:rsidP="008E40F6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целевую аудиторию мероприятия. Подготовьте свое выступление с учетом специфики целевой аудитории. Успех будущих встреч зависит от того, как вы проведете свое первое мероприятие в конкретной группе. Расскажите вашей аудитории что-то новое и интересное, раскройте неожиданные факты, чтобы люди не пожалели о потраченном на участие в вашем мероприятии времени.</w:t>
            </w:r>
          </w:p>
          <w:p w:rsidR="008E40F6" w:rsidRPr="000B0C48" w:rsidRDefault="008E40F6" w:rsidP="008E40F6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Приглашайте опытных специалистов к выступлению в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онлайн-семинаре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40F6" w:rsidRPr="000B0C48" w:rsidRDefault="008E40F6" w:rsidP="008E40F6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Тщательно проработайте план мероприятия и отрепетируйте свое выступление. Виртуальный доклад накладывает большие требования к речи ведущего, так как основным средством получения информации на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онлайн-семинарах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слушателей являются только голос докладчика и слайды, и любая невнятная фраза или запинка сразу же становятся заметны слушателям.</w:t>
            </w:r>
          </w:p>
          <w:p w:rsidR="008E40F6" w:rsidRPr="000B0C48" w:rsidRDefault="008E40F6" w:rsidP="008E40F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Подберите подходящую техническую платформу и проведите тестовое мероприятие. Провести тестовый «прогон» необходимо, чтобы проверить звук, возможность демонстрации слайдов, задавать вопросы голосом и в чате. Это поможет избежать возможных технических «накладок» во время встречи.</w:t>
            </w:r>
          </w:p>
          <w:p w:rsidR="008E40F6" w:rsidRPr="000B0C48" w:rsidRDefault="008E40F6" w:rsidP="008E40F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Держите эмоциональный контакт с аудиторией.</w:t>
            </w:r>
          </w:p>
          <w:p w:rsidR="008E40F6" w:rsidRPr="000B0C48" w:rsidRDefault="008E40F6" w:rsidP="008E40F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Взаимодействуйте с аудиторией. Специфика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веб-мероприятий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том, что люди находятся в привычной для них обстановке и могут отвлекаться от вашего выступления – зазвонил телефон, отвлекли дети и т.д. Поэтому важно держать постоянный контакт с аудиторией – задавать вопросы, приглашать к обсуждению.</w:t>
            </w:r>
          </w:p>
          <w:p w:rsidR="008E40F6" w:rsidRPr="000B0C48" w:rsidRDefault="008E40F6" w:rsidP="008E40F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время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слушателей могут возникать вопросы, как </w:t>
            </w: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непосредственно к докладчику, так, и технического плана. Поэтому полезно привлечь помощника, который будет выбирать наиболее интересные вопросы для обсуждения, а также помогать слушателям решать возникающие технические проблемы.</w:t>
            </w:r>
          </w:p>
          <w:p w:rsidR="008E40F6" w:rsidRPr="000B0C48" w:rsidRDefault="008E40F6" w:rsidP="008E40F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завершения встречи желательно разослать его участникам информационные письма, в которых поблагодарить их за участие, напомнить о ключевых пунктах презентации (не более трех). Обязательно включить в текст письма гиперссылки, которые использовались во время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Также целесообразно разместить на сайте учреждения все материалы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предоставить доступ к этим материалам.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БЛОГ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B0C48">
              <w:rPr>
                <w:b/>
                <w:bCs/>
                <w:color w:val="000000"/>
                <w:kern w:val="24"/>
              </w:rPr>
              <w:t>Бло</w:t>
            </w:r>
            <w:r w:rsidRPr="000B0C48">
              <w:rPr>
                <w:bCs/>
                <w:color w:val="000000"/>
                <w:kern w:val="24"/>
              </w:rPr>
              <w:t>г</w:t>
            </w:r>
            <w:proofErr w:type="spellEnd"/>
            <w:r w:rsidRPr="000B0C48">
              <w:rPr>
                <w:bCs/>
                <w:color w:val="000000"/>
                <w:kern w:val="24"/>
              </w:rPr>
              <w:t xml:space="preserve"> - это сетевой журнал одного или нескольких авторов: личный сайт пользователя, доступный общественному просмотру и состоящий из регулярно обновляемых записей, изображений и мультимедиа. Предполагает полемику читателя с автором.</w:t>
            </w:r>
            <w:r w:rsidRPr="000B0C48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40" w:type="dxa"/>
          </w:tcPr>
          <w:p w:rsidR="008E40F6" w:rsidRPr="000B0C48" w:rsidRDefault="008E40F6" w:rsidP="008E40F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52" w:firstLine="308"/>
              <w:jc w:val="both"/>
            </w:pPr>
            <w:r w:rsidRPr="000B0C48">
              <w:rPr>
                <w:bCs/>
                <w:color w:val="000000"/>
                <w:kern w:val="24"/>
              </w:rPr>
              <w:t xml:space="preserve">Создание инструмента публичного интерактивного обсуждения вопросов и проблем. 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52" w:firstLine="308"/>
              <w:jc w:val="both"/>
            </w:pPr>
            <w:r w:rsidRPr="000B0C48">
              <w:rPr>
                <w:bCs/>
                <w:color w:val="000000"/>
                <w:kern w:val="24"/>
              </w:rPr>
              <w:t>Обмен опытом с коллегами и альтернативный способ взаимодействия с родителями.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52" w:firstLine="308"/>
              <w:jc w:val="both"/>
            </w:pPr>
            <w:r w:rsidRPr="000B0C48">
              <w:rPr>
                <w:bCs/>
                <w:color w:val="000000"/>
                <w:kern w:val="24"/>
              </w:rPr>
              <w:t>Презентация и популяризация жизни учреждения  и достижений педагогов и обучающихся.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потребителю образовательных услуг — родителям (законным представителям) обучающихся, членам органов  самоуправления, а также, кому не безразлично состояние нашего образования разобраться с тем, что происходит в образовательном учреждении, совместными усилиями предотвращать негативы и добиваться хорошего уровня обучения и воспитания детей.</w:t>
            </w:r>
          </w:p>
          <w:p w:rsidR="008E40F6" w:rsidRPr="000B0C48" w:rsidRDefault="008E40F6" w:rsidP="00831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формы проведения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0B0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блоге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материалы о целях и содержании работы образовательного учреждения, группы, о роли родителей обучающихся, их правах, обязанностях, ответственности и возможностях влияния на качество обучения и воспитания, актуальные вопросы  жизни дошкольника</w:t>
            </w: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рекомендации для чтения. По желанию посетителей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размещаться и другие материалы.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сетевого взаимодействия с применением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 образовательного  процесса,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и </w:t>
            </w:r>
            <w:proofErr w:type="spellStart"/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видео-материалы</w:t>
            </w:r>
            <w:proofErr w:type="spellEnd"/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(праздники, досуги, прогулки и т.д.)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творческих работ,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обратной связи с  родителями,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культуры общения в сети,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информирование родителей о происходящих в группе событиях,</w:t>
            </w:r>
          </w:p>
          <w:p w:rsidR="008E40F6" w:rsidRPr="000B0C48" w:rsidRDefault="008E40F6" w:rsidP="008E40F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полезных ссылок для  родителей.</w:t>
            </w:r>
          </w:p>
          <w:p w:rsidR="008E40F6" w:rsidRPr="000B0C48" w:rsidRDefault="008E40F6" w:rsidP="0083102B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 компьютер с выходом в интернет.</w:t>
            </w:r>
          </w:p>
          <w:p w:rsidR="008E40F6" w:rsidRPr="000B0C48" w:rsidRDefault="008E40F6" w:rsidP="008310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Рекомендуемые разделы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Блога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страница.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педагога (фото, ФИО, место работы, должность, образование, категория, рабочий телефон.</w:t>
            </w:r>
            <w:proofErr w:type="gramEnd"/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Ступеньки роста педагога (аттестация, конкурсы педагога, награды и </w:t>
            </w: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достижения педагога).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Повседневная жизнь группы (фото и видео занятий, прогулок и т.д.).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Новые идеи (публикации, консультации, советы).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Шпаргалка для родителей (консультации, семинары, гостиные).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Копилка (Открытые занятия, участие детей в соревнованиях, конкурсах, достижения детей). 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Читаем вместе (рекомендуемая литература).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калейдоскоп </w:t>
            </w:r>
            <w:proofErr w:type="gramStart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и видео праздников, досугов и т.д.).</w:t>
            </w:r>
          </w:p>
          <w:p w:rsidR="008E40F6" w:rsidRPr="000B0C48" w:rsidRDefault="008E40F6" w:rsidP="008E40F6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52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Обратная связь.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proofErr w:type="gramStart"/>
            <w:r w:rsidRPr="000B0C48">
              <w:t>Электро́нная</w:t>
            </w:r>
            <w:proofErr w:type="spellEnd"/>
            <w:proofErr w:type="gramEnd"/>
            <w:r w:rsidRPr="000B0C48">
              <w:t xml:space="preserve"> </w:t>
            </w:r>
            <w:proofErr w:type="spellStart"/>
            <w:r w:rsidRPr="000B0C48">
              <w:t>по́чта</w:t>
            </w:r>
            <w:proofErr w:type="spellEnd"/>
            <w:r w:rsidRPr="000B0C48">
              <w:t xml:space="preserve"> (англ. </w:t>
            </w:r>
            <w:proofErr w:type="spellStart"/>
            <w:r w:rsidRPr="000B0C48">
              <w:t>email</w:t>
            </w:r>
            <w:proofErr w:type="spellEnd"/>
            <w:r w:rsidRPr="000B0C48">
              <w:t xml:space="preserve">, </w:t>
            </w:r>
            <w:proofErr w:type="spellStart"/>
            <w:r w:rsidRPr="000B0C48">
              <w:t>e-mail</w:t>
            </w:r>
            <w:proofErr w:type="spellEnd"/>
            <w:r w:rsidRPr="000B0C48">
              <w:t xml:space="preserve">, от англ. </w:t>
            </w:r>
            <w:proofErr w:type="spellStart"/>
            <w:r w:rsidRPr="000B0C48">
              <w:t>electronicmail</w:t>
            </w:r>
            <w:proofErr w:type="spellEnd"/>
            <w:r w:rsidRPr="000B0C48">
      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B0C48">
              <w:t>Прием и рассылка электронных писем в режиме онлайн, для эффективного общения с родителями.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40" w:type="dxa"/>
          </w:tcPr>
          <w:p w:rsidR="008E40F6" w:rsidRPr="000B0C48" w:rsidRDefault="008E40F6" w:rsidP="008E40F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B0C48">
              <w:t>Оперативное сотрудничество с родителями воспитанников.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0B0C48">
              <w:t>Максимальное включение родителей в процесс работы детского сада.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Удобная форма работы с родителями. Через электронную почту, </w:t>
            </w:r>
            <w:proofErr w:type="gramStart"/>
            <w:r w:rsidRPr="000B0C48">
              <w:rPr>
                <w:color w:val="000000"/>
              </w:rPr>
              <w:t>возможны</w:t>
            </w:r>
            <w:proofErr w:type="gramEnd"/>
            <w:r w:rsidRPr="000B0C48">
              <w:rPr>
                <w:color w:val="000000"/>
              </w:rPr>
              <w:t>: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обмен сообщениями;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рассылка объявлений для родителей;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получение от родителей необходимой информации в режиме онлайн;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получение от родителей отсканированных документов;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распространение и получение ссылок для скачивания фото и видео с различных мероприятий;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получение ссылок по скачиванию фото и видео с мероприятий от родителей.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Техническое обеспечение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proofErr w:type="gramStart"/>
            <w:r w:rsidRPr="000B0C48">
              <w:rPr>
                <w:color w:val="000000"/>
              </w:rPr>
              <w:t>Для работы с электронной почтой необходимы:</w:t>
            </w:r>
            <w:proofErr w:type="gramEnd"/>
          </w:p>
          <w:p w:rsidR="008E40F6" w:rsidRPr="000B0C48" w:rsidRDefault="008E40F6" w:rsidP="008E40F6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Компьютер с выходом в интернет.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Адрес электронной почты. </w:t>
            </w:r>
          </w:p>
          <w:p w:rsidR="008E40F6" w:rsidRPr="000B0C48" w:rsidRDefault="008E40F6" w:rsidP="008E40F6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Распространить адрес электронной почты среди родителей.</w:t>
            </w:r>
          </w:p>
        </w:tc>
      </w:tr>
      <w:tr w:rsidR="008E40F6" w:rsidRPr="00234B45" w:rsidTr="00EA2AA7">
        <w:trPr>
          <w:trHeight w:val="274"/>
        </w:trPr>
        <w:tc>
          <w:tcPr>
            <w:tcW w:w="1986" w:type="dxa"/>
            <w:vAlign w:val="center"/>
          </w:tcPr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Рекомендации</w:t>
            </w:r>
          </w:p>
          <w:p w:rsidR="008E40F6" w:rsidRPr="000B0C48" w:rsidRDefault="008E40F6" w:rsidP="00831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0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созданию</w:t>
            </w:r>
          </w:p>
        </w:tc>
        <w:tc>
          <w:tcPr>
            <w:tcW w:w="8340" w:type="dxa"/>
          </w:tcPr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1)Создание электронного ящика.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Электронный ящик создаем, например, в поисковой системе </w:t>
            </w:r>
            <w:proofErr w:type="spellStart"/>
            <w:r w:rsidRPr="000B0C48">
              <w:rPr>
                <w:color w:val="000000"/>
              </w:rPr>
              <w:t>Mail.ru</w:t>
            </w:r>
            <w:proofErr w:type="spellEnd"/>
            <w:r w:rsidRPr="000B0C48">
              <w:rPr>
                <w:color w:val="000000"/>
              </w:rPr>
              <w:t xml:space="preserve"> или </w:t>
            </w:r>
            <w:proofErr w:type="spellStart"/>
            <w:r w:rsidRPr="000B0C48">
              <w:rPr>
                <w:color w:val="000000"/>
              </w:rPr>
              <w:t>Yandex.ru</w:t>
            </w:r>
            <w:proofErr w:type="spellEnd"/>
            <w:r w:rsidRPr="000B0C48">
              <w:rPr>
                <w:color w:val="000000"/>
              </w:rPr>
              <w:t xml:space="preserve">. 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Для этого в поисковой системе </w:t>
            </w:r>
            <w:proofErr w:type="spellStart"/>
            <w:r w:rsidRPr="000B0C48">
              <w:rPr>
                <w:color w:val="000000"/>
              </w:rPr>
              <w:t>Mail.ru</w:t>
            </w:r>
            <w:proofErr w:type="spellEnd"/>
            <w:r w:rsidRPr="000B0C48">
              <w:rPr>
                <w:color w:val="000000"/>
              </w:rPr>
              <w:t xml:space="preserve"> смотрим в левый верхний угол, там есть окошечко «@ </w:t>
            </w:r>
            <w:proofErr w:type="spellStart"/>
            <w:r w:rsidRPr="000B0C48">
              <w:rPr>
                <w:color w:val="000000"/>
              </w:rPr>
              <w:t>mail.ru</w:t>
            </w:r>
            <w:proofErr w:type="spellEnd"/>
            <w:r w:rsidRPr="000B0C48">
              <w:rPr>
                <w:color w:val="000000"/>
              </w:rPr>
              <w:t xml:space="preserve"> Почта» 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Заходим по стрелке «Регистрация в почте». Проходим всю необходимую процедуру. Электронный ящик готов. 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В поисковой системе </w:t>
            </w:r>
            <w:proofErr w:type="spellStart"/>
            <w:r w:rsidRPr="000B0C48">
              <w:rPr>
                <w:color w:val="000000"/>
              </w:rPr>
              <w:t>Yandex.ru</w:t>
            </w:r>
            <w:proofErr w:type="spellEnd"/>
            <w:r w:rsidRPr="000B0C48">
              <w:rPr>
                <w:color w:val="000000"/>
              </w:rPr>
              <w:t xml:space="preserve"> смотрим в правый верхний угол, там есть окошечко «Почта». Заходим по стрелке  «Завести ящик». Проходим всю необходимую процедуру. Электронный ящик готов.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2) Работа с электронными письмами: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Войти в почту используя свой логин и пароль.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Написать письмо: в левом верхнем углу есть окошко «Написать письмо». Входим в него. Пишем адрес получателя письма, обязательно тему и внизу текст письма.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>3) Работа по сбору писем в один ящик.</w:t>
            </w:r>
          </w:p>
          <w:p w:rsidR="008E40F6" w:rsidRPr="000B0C48" w:rsidRDefault="008E40F6" w:rsidP="0083102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B0C48">
              <w:rPr>
                <w:color w:val="000000"/>
              </w:rPr>
              <w:t xml:space="preserve">Для этого нужно знать имена всех электронных ящиков педагогов, работающих в детском саду. Затем зайдя в свой электронный ящик в правом </w:t>
            </w:r>
            <w:r w:rsidRPr="000B0C48">
              <w:rPr>
                <w:color w:val="000000"/>
              </w:rPr>
              <w:lastRenderedPageBreak/>
              <w:t xml:space="preserve">верхнем углу перейти в закладку «Настройки» и зайти в закладку «Почта из других ящиков». Дальше переходим в закладку «Другая почта» и записываем имя электронного ящика и пароль. </w:t>
            </w:r>
          </w:p>
        </w:tc>
      </w:tr>
    </w:tbl>
    <w:p w:rsidR="008E40F6" w:rsidRPr="00234B45" w:rsidRDefault="008E40F6" w:rsidP="008E4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40F6" w:rsidRPr="00234B45" w:rsidRDefault="008E40F6" w:rsidP="008E4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8E40F6" w:rsidRPr="00234B45" w:rsidSect="0083102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114D1" w:rsidRPr="00A114D1" w:rsidRDefault="00A114D1" w:rsidP="00A114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4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80FB9">
        <w:rPr>
          <w:rFonts w:ascii="Times New Roman" w:hAnsi="Times New Roman" w:cs="Times New Roman"/>
          <w:b/>
          <w:sz w:val="24"/>
          <w:szCs w:val="24"/>
        </w:rPr>
        <w:t>2</w:t>
      </w:r>
    </w:p>
    <w:p w:rsidR="00A114D1" w:rsidRPr="00A114D1" w:rsidRDefault="00A114D1" w:rsidP="00A11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D1">
        <w:rPr>
          <w:rFonts w:ascii="Times New Roman" w:hAnsi="Times New Roman" w:cs="Times New Roman"/>
          <w:b/>
          <w:sz w:val="24"/>
          <w:szCs w:val="24"/>
        </w:rPr>
        <w:t>Комплексная модель психолого-педагогического просвещения и сопровождения семей воспитанников</w:t>
      </w:r>
    </w:p>
    <w:p w:rsidR="00A114D1" w:rsidRPr="00A114D1" w:rsidRDefault="00A114D1" w:rsidP="00A114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4D1" w:rsidRPr="00A114D1" w:rsidRDefault="00A114D1" w:rsidP="00A11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4D1">
        <w:rPr>
          <w:rFonts w:ascii="Times New Roman" w:hAnsi="Times New Roman" w:cs="Times New Roman"/>
          <w:sz w:val="24"/>
          <w:szCs w:val="24"/>
        </w:rPr>
        <w:t>Работа с массовым контингентом семей</w:t>
      </w:r>
    </w:p>
    <w:p w:rsidR="00A114D1" w:rsidRPr="00A114D1" w:rsidRDefault="00A114D1" w:rsidP="00A11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32"/>
        <w:gridCol w:w="7920"/>
      </w:tblGrid>
      <w:tr w:rsidR="00A114D1" w:rsidRPr="00A114D1" w:rsidTr="0083102B">
        <w:trPr>
          <w:cantSplit/>
          <w:trHeight w:val="35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A114D1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aps/>
                <w:sz w:val="24"/>
                <w:szCs w:val="24"/>
              </w:rPr>
            </w:pPr>
          </w:p>
          <w:p w:rsidR="00A114D1" w:rsidRPr="00A114D1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aps/>
                <w:sz w:val="24"/>
                <w:szCs w:val="24"/>
              </w:rPr>
            </w:pPr>
            <w:r w:rsidRPr="00A114D1">
              <w:rPr>
                <w:b w:val="0"/>
                <w:bCs w:val="0"/>
                <w:caps/>
                <w:sz w:val="24"/>
                <w:szCs w:val="24"/>
              </w:rPr>
              <w:t>Наглядная психолого-педагогическая пропаганда</w:t>
            </w:r>
          </w:p>
          <w:p w:rsidR="00A114D1" w:rsidRPr="00A114D1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2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ВЫСТАВКИ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выставка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колажей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«Я – малыш – имею право»; 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фото - выставка «В мире мудрых мыслей»; 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выставка «Галерея почета многодетной семьи»;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фото – выставка «В мире детских эмоций и чувств»;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«Как две капли»;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выставка фотографий и рисунков «Мамы разные нужны – папы разные важны»;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выставка «Мое заветное желание»;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выставка научно-популярной, методической литературы и статей из периодических изданий  на различную тематику:</w:t>
            </w:r>
          </w:p>
          <w:p w:rsidR="00A114D1" w:rsidRPr="0083102B" w:rsidRDefault="00A114D1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воспитании нравственности в дошкольном возрасте;</w:t>
            </w:r>
          </w:p>
          <w:p w:rsidR="00A114D1" w:rsidRPr="0083102B" w:rsidRDefault="00A114D1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Физическое развитие и воспитание дошкольника;</w:t>
            </w:r>
          </w:p>
          <w:p w:rsidR="00A114D1" w:rsidRPr="0083102B" w:rsidRDefault="00A114D1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Познавательное развитие в дошкольном  возрасте;</w:t>
            </w:r>
          </w:p>
          <w:p w:rsidR="00A114D1" w:rsidRPr="0083102B" w:rsidRDefault="00A114D1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Художественно-эстетическое развитие ребенка;</w:t>
            </w:r>
          </w:p>
          <w:p w:rsidR="00A114D1" w:rsidRPr="0083102B" w:rsidRDefault="00A114D1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Социализация в дошкольном возрасте;</w:t>
            </w:r>
          </w:p>
          <w:p w:rsidR="00A114D1" w:rsidRPr="0083102B" w:rsidRDefault="0083102B" w:rsidP="00A114D1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темы на усмотрение ДОО</w:t>
            </w:r>
            <w:r w:rsidR="00A114D1"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2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ТЕМАТИЧЕСКИЕ  ШИРМЫ, СТЕНДЫ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Ребенок и детство в истории человечества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- 10 заповедей нашего педагога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Детский сад будущего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Интересно мы живем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Мальчики и девочки: что важно знать родителям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Лето и безопасность Вашего ребенка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 страницам нашего сайта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ПАПКИ-ПЕРЕДВИЖКИ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Особенности развития ребенка … лет (в зависимости от возрастной группы);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Игра – как основной вид деятельности ребенка дошкольного возраста;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Закаливание в условиях семьи;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Экологическое воспитание дошкольника;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Социально-нравственное воспитание малыша;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Познавательное развитие ребенка дошкольного возраста;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«Интересно мы живем»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1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БУКЛЕТЫ,</w:t>
            </w: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ЛИСТОВКИ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Приглашает детский сад;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Программное обеспечение воспитательно-образовательного процесса ДОУ;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Игра дошкольника;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Игрушка для Вашего малыша;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Продуктивная деятельность в дошкольном возрасте;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Речевое развитие ребенка;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Общее недоразвитие речи;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Познавательное развитие дошкольника;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Двигательная активность ребенка;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Социализация в дошкольные годы;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Конвенция о правах ребенка: коротко о главном;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Декларация прав ребенка в вопросах и ответах;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Ваш малыш 2-3 (3-4, 4-5, 5-6, 6-7)  лет;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буклеты по возрастным особенностям дошкольника на разных этапах его развития;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буклеты по «кризисным» этапам развития дошкольника.</w:t>
            </w:r>
          </w:p>
        </w:tc>
      </w:tr>
      <w:tr w:rsidR="00A114D1" w:rsidRPr="0083102B" w:rsidTr="0083102B">
        <w:trPr>
          <w:cantSplit/>
          <w:trHeight w:val="10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ПОЧТОВЫЙ</w:t>
            </w: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ЯЩИК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Ответы специалистов на вопросы родителей: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Как реагировать на детскую ложь; 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Что делать, если ребенок ведет себя так, что его хочется ударить; 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быть с маленьким драчуном;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организовать детский досуг в семье;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День рождения ребенка в семье;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быть, если малыш превратился в «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жадину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Гиперактивный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ребенок;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быть, если ребенок отказывается идти к одному из воспитателей;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Ребенок отказывается идти в детский сад.</w:t>
            </w:r>
          </w:p>
        </w:tc>
      </w:tr>
      <w:tr w:rsidR="00A114D1" w:rsidRPr="0083102B" w:rsidTr="0083102B">
        <w:trPr>
          <w:cantSplit/>
          <w:trHeight w:val="23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BD7067" w:rsidP="00BD7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САЙТ ДОО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Разделы:</w:t>
            </w:r>
          </w:p>
          <w:p w:rsidR="00A114D1" w:rsidRPr="0083102B" w:rsidRDefault="00BD7067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Публичный доклад ДОО</w:t>
            </w:r>
            <w:r w:rsidR="00A114D1"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               - Историческая справка;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Наши успехи;                                   - Юридическая страничка;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Материалы для родителей;            - Наш уютный дом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Образовательный процесс;            - Как мы живем;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Наш репортаж;                                 - Наши педагоги;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Говорят дети;                                  - Наши выставки; 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Наш консультативный пункт;        - Наш детско-родительский клуб;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Куда пойти с ребенком;                  - Сделайте вместе с малышом;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Почитаем – поиграем;                     - Форум.</w:t>
            </w:r>
          </w:p>
        </w:tc>
      </w:tr>
      <w:tr w:rsidR="00A114D1" w:rsidRPr="0083102B" w:rsidTr="0083102B">
        <w:trPr>
          <w:cantSplit/>
          <w:trHeight w:val="13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РАБОТА С ПРИМЕНЕНИЕМ НОВЫХ ИНФОРМАЦИОННЫХ ТЕХНОЛОГИЙ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 Аудио-лекции:</w:t>
            </w:r>
          </w:p>
          <w:p w:rsidR="00A114D1" w:rsidRPr="0083102B" w:rsidRDefault="00A114D1" w:rsidP="00A114D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Воспитание ребенка раннего возраста;</w:t>
            </w:r>
          </w:p>
          <w:p w:rsidR="00A114D1" w:rsidRPr="0083102B" w:rsidRDefault="00A114D1" w:rsidP="00A114D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Младший дошкольник в семье и ДО</w:t>
            </w:r>
            <w:r w:rsid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Средний дошкольный возраст: воспитание в семье и ДО</w:t>
            </w:r>
            <w:r w:rsid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Старший дошкольник в семье и ДО</w:t>
            </w:r>
            <w:r w:rsid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2)  Мультимедиа – презентации по основным направлениям развития ребенка дошкольного возраста: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Физическое развитие дошкольника;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Валеологическое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воспитание ребенка – что это такое;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Познавательное развитие дошкольника;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речи ребенка;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Социально-нравственное развитие в дошкольном возрасте;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Продуктивная деятельность в дошкольном возрасте;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творчества в дошкольном возрасте;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дошкольника;</w:t>
            </w:r>
          </w:p>
          <w:p w:rsidR="00A114D1" w:rsidRPr="0083102B" w:rsidRDefault="00A114D1" w:rsidP="00A114D1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Игрушка и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антиигрушка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3) Видео-альманах «Интересно  мы живем»: просмотр родителями фрагментов занятий,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досуговых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спортивных мероприятий, различных видов детской деятельности в дошкольном учреждении.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35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aps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ap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caps/>
                <w:color w:val="0D0D0D" w:themeColor="text1" w:themeTint="F2"/>
                <w:sz w:val="24"/>
                <w:szCs w:val="24"/>
              </w:rPr>
              <w:t>МЕТОДИЧЕСКИЕ МЕРОПРИЯТИЯ</w:t>
            </w: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20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общие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 планах на предстоящий учебный год»;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групповые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в начале и конце учебного года о ходе воспитательно-образовательного процесса;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тематические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 в соответствии с  программными задачами, а также выявленными потребностями и запросами;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групповые: в форме дискуссии на определенную  тему (по итогам анкетирования).</w:t>
            </w:r>
          </w:p>
        </w:tc>
      </w:tr>
      <w:tr w:rsidR="00A114D1" w:rsidRPr="0083102B" w:rsidTr="0083102B">
        <w:trPr>
          <w:cantSplit/>
          <w:trHeight w:val="2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КЛУБНАЯ</w:t>
            </w:r>
          </w:p>
          <w:p w:rsidR="00A114D1" w:rsidRPr="0083102B" w:rsidRDefault="00A114D1" w:rsidP="00A114D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РАБОТА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Детско-родительский клуб «Вершки и корешки»;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Клуб будущих родителей;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Клуб родителей будущих первоклассников;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Видео-клуб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Клубы по интересам («Бабушкины посиделки», «Папа – мастер на все руки»,  «Мамы разные важны» и др.)</w:t>
            </w:r>
          </w:p>
        </w:tc>
      </w:tr>
      <w:tr w:rsidR="00A114D1" w:rsidRPr="0083102B" w:rsidTr="0083102B">
        <w:trPr>
          <w:cantSplit/>
          <w:trHeight w:val="16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proofErr w:type="gram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КОНФЕ-РЕНЦИИ</w:t>
            </w:r>
            <w:proofErr w:type="gramEnd"/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Физкультура и спорт в семье;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Игра дошкольника как основной вид деятельности;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Нравственно-патриотическое воспитание в дошкольном возрасте;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Социализация и познавательное развитие в дошкольном возрасте;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Маленький исследователь</w:t>
            </w:r>
          </w:p>
        </w:tc>
      </w:tr>
      <w:tr w:rsidR="00A114D1" w:rsidRPr="0083102B" w:rsidTr="0083102B">
        <w:trPr>
          <w:cantSplit/>
          <w:trHeight w:val="2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КОНСУЛЬТАЦИИ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 Папа  как воспитатель в семье;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 Прибавление в семье: как подготовить ребенка к появлению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сиблинга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Игрушка и анти игрушка: как не ошибиться;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Игровая и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досуговая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деятельность дошкольника в семье;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Гиперактивный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ребенок и тактика поведения с ним;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Агрессивность в дошкольном возрасте: причины и коррекция;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нельзя кормить ребенка;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Ваш малыш и его сверстники;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Маленькие «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жадины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Если малыш – «драчун»</w:t>
            </w:r>
          </w:p>
        </w:tc>
      </w:tr>
      <w:tr w:rsidR="00A114D1" w:rsidRPr="0083102B" w:rsidTr="0083102B">
        <w:trPr>
          <w:cantSplit/>
          <w:trHeight w:val="19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СЕМИНАРЫ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Физическое развитие и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валеологическое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воспитание современного дошкольника в условиях семьи;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Создание условий для познавательной деятельности ребенка дошкольного возраста;</w:t>
            </w:r>
          </w:p>
        </w:tc>
      </w:tr>
      <w:tr w:rsidR="00A114D1" w:rsidRPr="0083102B" w:rsidTr="0083102B">
        <w:trPr>
          <w:cantSplit/>
          <w:trHeight w:val="2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ТРЕНИНГИ, </w:t>
            </w: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ДЕЛОВЫЕ ИГРЫ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Тренинг семейных отношений;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Тренинг педагогического общения;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 устанавливать запреты;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Развитие памяти  старшего дошкольника;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Маленький тиран, или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кризисе 3-х лет;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Метод психологического замещения  во взаимоотношениях с ребенком;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Маленькие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жадины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тактика поведения с ними;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Я сам, или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детской самостоятельности</w:t>
            </w:r>
          </w:p>
        </w:tc>
      </w:tr>
      <w:tr w:rsidR="00A114D1" w:rsidRPr="0083102B" w:rsidTr="0083102B">
        <w:trPr>
          <w:cantSplit/>
          <w:trHeight w:val="34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color w:val="0D0D0D" w:themeColor="text1" w:themeTint="F2"/>
                <w:sz w:val="24"/>
                <w:szCs w:val="24"/>
              </w:rPr>
              <w:t>ПРИВЛЕЧЕНИЕ РОДИТЕЛЕЙ В ОБРАЗОВАТЕЛЬНЫЙ ПРОЦЕСС ДО</w:t>
            </w:r>
            <w:r w:rsidR="0083102B">
              <w:rPr>
                <w:b w:val="0"/>
                <w:bCs w:val="0"/>
                <w:color w:val="0D0D0D" w:themeColor="text1" w:themeTint="F2"/>
                <w:sz w:val="24"/>
                <w:szCs w:val="24"/>
              </w:rPr>
              <w:t>О</w:t>
            </w: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3102B">
        <w:trPr>
          <w:cantSplit/>
          <w:trHeight w:val="94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Конкурсы по изобразительному творчеству: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Серия конкурсов «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Очумелые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ручки»: на лучшую поделку из природных и бросовых материалов: «Что нам осень принесла», «На все руки от скуки», «Зимушка-Зима», «Мягкая игрушка», «Подарки своими руками»; «Осенний букет» и т.п.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 Серия конкурсов «Рисуем всей семьей» на разные темы: времена года, герои любимых произведений, «Мамин праздник», «Мой папа – защитник»,  «Мой детский сад», «Детский сад будущего», «Счастье глазами детей», «Что я думаю о взрослых», «Моя любимая игрушка» и др.</w:t>
            </w:r>
            <w:proofErr w:type="gramEnd"/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Конкурсы познавательной направленности: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Конкурсы чтеца: «Наш Чуковский»; «К юбилею Маршака»; «Этот день Победы»; «Мамин праздник», «Наши защитники» и др.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Интеллектуальный марафон «Умники и умницы»;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Конкурс «Юные знатоки природы»;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КВН, Поле чудес и др.</w:t>
            </w:r>
          </w:p>
        </w:tc>
      </w:tr>
      <w:tr w:rsidR="00A114D1" w:rsidRPr="0083102B" w:rsidTr="0083102B">
        <w:trPr>
          <w:cantSplit/>
          <w:trHeight w:val="95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ДОСУГ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Календарные праздники: участие родителей в подготовке костюмов, исполнение ролей сказочных героев;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Совместный праздник, посвященный окончанию учебного года «Как здорово, что все мы здесь сегодня собрались»;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Тематические вечера досугов и развлечений: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«Поле чудес», «Мы знаем Москву», «Мы любим Пушкина», «В мире искусства», «Театр – малышам», «Родители – любители поэзии» и др.</w:t>
            </w:r>
            <w:proofErr w:type="gramEnd"/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День семьи; День ребенка.</w:t>
            </w:r>
          </w:p>
        </w:tc>
      </w:tr>
      <w:tr w:rsidR="00A114D1" w:rsidRPr="0083102B" w:rsidTr="0083102B">
        <w:trPr>
          <w:cantSplit/>
          <w:trHeight w:val="14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совместная акция «Подарим детям фруктовый сад»;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серия мероприятий по благоустройству прогулочных участков и групп «Субботник + пикник»;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совместная акция «Наш огород»;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конкурс «Лучший цветник»;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день книги (акция по ремонту книг в библиотеке)</w:t>
            </w:r>
          </w:p>
        </w:tc>
      </w:tr>
      <w:tr w:rsidR="00A114D1" w:rsidRPr="0083102B" w:rsidTr="0083102B">
        <w:trPr>
          <w:cantSplit/>
          <w:trHeight w:val="232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РАЗЛИЧНЫХ ФОРМАХ РАБОТЫ С ДЕТЬМИ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серия занятий с привлечением родителей «Традиции и обычаи нашего народа»;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серия занятий «Мамы разные нужны»;</w:t>
            </w:r>
          </w:p>
          <w:p w:rsidR="00A114D1" w:rsidRPr="0083102B" w:rsidRDefault="00A114D1" w:rsidP="00A114D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серия занятий «Мой папа – мастер своего дела»; </w:t>
            </w:r>
          </w:p>
          <w:p w:rsidR="00A114D1" w:rsidRPr="0083102B" w:rsidRDefault="00A114D1" w:rsidP="00A114D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серия занятий «Пусть мама (папа) научит»;</w:t>
            </w:r>
          </w:p>
          <w:p w:rsidR="00A114D1" w:rsidRPr="0083102B" w:rsidRDefault="00A114D1" w:rsidP="00A114D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спортивные соревнования «Мама, папа, я – спортивная семья»;</w:t>
            </w:r>
          </w:p>
          <w:p w:rsidR="00A114D1" w:rsidRPr="0083102B" w:rsidRDefault="00A114D1" w:rsidP="00A114D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вечер семейных традиций;</w:t>
            </w:r>
          </w:p>
          <w:p w:rsidR="00A114D1" w:rsidRPr="0083102B" w:rsidRDefault="00A114D1" w:rsidP="00A114D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вечер досуга «Мы умеем всей семьей».</w:t>
            </w:r>
          </w:p>
        </w:tc>
      </w:tr>
      <w:tr w:rsidR="00A114D1" w:rsidRPr="0083102B" w:rsidTr="0083102B">
        <w:trPr>
          <w:cantSplit/>
          <w:trHeight w:val="209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ПЛАНИРОВАНИЕ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участие родителей в планировании воспитательно-</w:t>
            </w:r>
            <w:r w:rsid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образовательной деятельности ДОО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совместная разработка наградной культуры ДО</w:t>
            </w:r>
            <w:r w:rsid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участие родителей в планировании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досуговых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спортивных, конкурсных, трудовых мероприятий;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совместные творческие проекты по различным направлениям воспитания и обучения дошкольника.</w:t>
            </w:r>
          </w:p>
          <w:p w:rsidR="00A114D1" w:rsidRPr="0083102B" w:rsidRDefault="00A114D1" w:rsidP="00A11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14D1" w:rsidRPr="0083102B" w:rsidRDefault="00A114D1" w:rsidP="00A114D1">
      <w:pPr>
        <w:pStyle w:val="a7"/>
        <w:jc w:val="left"/>
        <w:rPr>
          <w:rFonts w:ascii="Times New Roman" w:hAnsi="Times New Roman"/>
          <w:color w:val="0D0D0D" w:themeColor="text1" w:themeTint="F2"/>
          <w:sz w:val="24"/>
        </w:rPr>
      </w:pPr>
    </w:p>
    <w:p w:rsidR="00A114D1" w:rsidRPr="0083102B" w:rsidRDefault="00A114D1" w:rsidP="00A114D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114D1" w:rsidRPr="0083102B" w:rsidRDefault="00A114D1" w:rsidP="00A114D1">
      <w:pPr>
        <w:pStyle w:val="a7"/>
        <w:rPr>
          <w:rFonts w:ascii="Times New Roman" w:hAnsi="Times New Roman"/>
          <w:b w:val="0"/>
          <w:color w:val="0D0D0D" w:themeColor="text1" w:themeTint="F2"/>
          <w:spacing w:val="0"/>
          <w:sz w:val="24"/>
        </w:rPr>
      </w:pPr>
    </w:p>
    <w:tbl>
      <w:tblPr>
        <w:tblStyle w:val="a9"/>
        <w:tblW w:w="9828" w:type="dxa"/>
        <w:tblLook w:val="01E0"/>
      </w:tblPr>
      <w:tblGrid>
        <w:gridCol w:w="2344"/>
        <w:gridCol w:w="5398"/>
        <w:gridCol w:w="88"/>
        <w:gridCol w:w="1741"/>
        <w:gridCol w:w="257"/>
      </w:tblGrid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t>Группа 1. РОДИТЕЛИ С НИЗКИМ УРОВНЕМ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t>ПСИХОЛОГО-ПЕДАГОГИЧЕСКОЙ КУЛЬТУРЫ</w:t>
            </w:r>
          </w:p>
        </w:tc>
      </w:tr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Задачи:</w:t>
            </w:r>
          </w:p>
        </w:tc>
      </w:tr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bCs/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iCs/>
                <w:color w:val="0D0D0D" w:themeColor="text1" w:themeTint="F2"/>
                <w:sz w:val="24"/>
                <w:szCs w:val="24"/>
              </w:rPr>
              <w:t xml:space="preserve">Активное привлечение родителей с высоким уровнем психолого-педагогической культуры к </w:t>
            </w:r>
            <w:r w:rsidRPr="0083102B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психолого-педагогическому просвещению родителей, обмену опытом семейного воспитания.  Формирование представлений родителей об особенностях воспитания и обучения ребенка дошкольного возраста; о возможностях семейного и общественного дошкольного воспитания во всестороннем развитии личности ребенка. Формирование адекватной родительской позиции. Развитие воспитательных умений и навыков.</w:t>
            </w:r>
          </w:p>
        </w:tc>
      </w:tr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lastRenderedPageBreak/>
              <w:t>Направления и формы работы</w:t>
            </w:r>
          </w:p>
        </w:tc>
      </w:tr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  <w:t>1. Наглядная психолого-педагогическая пропаганда</w:t>
            </w:r>
          </w:p>
          <w:p w:rsidR="00A114D1" w:rsidRPr="0083102B" w:rsidRDefault="00A114D1" w:rsidP="00A114D1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80FB9">
        <w:trPr>
          <w:trHeight w:val="88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ВЫСТАВКИ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-выставка методической литературы по вопросам воспитания и обучения ребенка дошкольного возраста;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в приемных</w:t>
            </w:r>
          </w:p>
        </w:tc>
      </w:tr>
      <w:tr w:rsidR="00A114D1" w:rsidRPr="0083102B" w:rsidTr="00880FB9">
        <w:trPr>
          <w:trHeight w:val="215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ТЕМАТИЧЕСКИЕ СТЕНДЫ, ШИРМЫ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Детский сад и семья: единство цели;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Дошкольник в семье и дошкольном учреждении;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</w:t>
            </w:r>
            <w:proofErr w:type="spell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Психоэмоциональное</w:t>
            </w:r>
            <w:proofErr w:type="spell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 развитие ребенка на разных этапах дошкольного детства;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Эмоциональное самочувствие ребенка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Бабушки и дедушки;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Секреты воспитания родителям;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Добрые советы С. Лупан на каждый день.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Оформляются </w:t>
            </w:r>
            <w:r w:rsid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приемные</w:t>
            </w:r>
          </w:p>
        </w:tc>
      </w:tr>
      <w:tr w:rsidR="00A114D1" w:rsidRPr="0083102B" w:rsidTr="00880FB9">
        <w:trPr>
          <w:trHeight w:val="196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ПАПКИ-ПЕРЕДВИЖКИ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Куда обратиться за психологической помощью;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Особенности и проблемы воспитания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Я сам или</w:t>
            </w:r>
            <w:proofErr w:type="gram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 К</w:t>
            </w:r>
            <w:proofErr w:type="gram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ак пережить кризис 3-х лет;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Ребенок и его взаимоотношения с </w:t>
            </w:r>
            <w:proofErr w:type="spell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сиблингами</w:t>
            </w:r>
            <w:proofErr w:type="spell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Супружество и детско-родительские отношения;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коллективе сверстников;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Права современного ребенка;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Материалы собираются в папки по темам, предлагаются родителям по необходимости или по запросу родителей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БУКЛЕТЫ, ЛИСТОВКИ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Папа как воспитатель малыша;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Отцы и дети: основные проблемы взаимоотношений между поколениями в семье;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Наказание – поощрение – диалог;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«Проблемный» ребенок;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80FB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  <w:t>2. Методические мероприятия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24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КОНФЕРЕНЦИИ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Опыт семейного воспитания – начинающим родителям;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1 раз в год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КОНСУЛЬТАЦИИ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Семейная педагогика – родителям;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Поощрения и наказания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Понять своего ребенка.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Проводятся 1 раз в 3 месяца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СЕМИНАРЫ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Изобразительная деятельность и детское творчество дошкольника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Маленький исследователь в семье.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Семинары проводятся 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2 раза в год. 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ТРЕНИНГИ,</w:t>
            </w:r>
          </w:p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 xml:space="preserve">ДЕЛОВЫЕ ИГРЫ 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 тренинг семейных взаимоотношений;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тренинг педагогической толерантности;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 «в поисках решения»;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ситуации семейного конфликта;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 толерантности внутри семьи.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Проводятся по мере формирования подгрупп родителей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</w:rPr>
              <w:lastRenderedPageBreak/>
              <w:br w:type="page"/>
            </w: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t>Группа 2. РОДИТЕЛИ СО СРЕДНИМ УРОВНЕМ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t>ПСИХОЛОГО-ПЕДАГОГИЧЕСКОЙ КУЛЬТУРЫ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Задачи: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jc w:val="both"/>
              <w:rPr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iCs/>
                <w:color w:val="0D0D0D" w:themeColor="text1" w:themeTint="F2"/>
                <w:sz w:val="24"/>
                <w:szCs w:val="24"/>
              </w:rPr>
              <w:t>Активное привлечение родителей с высоким уровнем психолого-педагогической культуры к психолого-педагогическому просвещению родителей, обмену опытом семейного воспитания.   Расширение представлений родителей об особенностях воспитания и обучения ребенка дошкольного возраста; о возможностях семейного и общественного дошкольного воспитания во всестороннем развитии личности ребенка.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</w:rPr>
              <w:t>Направления и формы работы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  <w:t>1. Наглядная психолого-педагогическая пропаганда</w:t>
            </w:r>
          </w:p>
          <w:p w:rsidR="00A114D1" w:rsidRPr="0083102B" w:rsidRDefault="00A114D1" w:rsidP="00A114D1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80FB9">
        <w:trPr>
          <w:gridAfter w:val="1"/>
          <w:wAfter w:w="257" w:type="dxa"/>
          <w:trHeight w:val="86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ВЫСТАВКИ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-выставка методической литературы по вопросам воспитания и обучения ребенка дошкольного возраста;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Оформляются 1 раз в квартал в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приемных</w:t>
            </w:r>
          </w:p>
        </w:tc>
      </w:tr>
      <w:tr w:rsidR="00A114D1" w:rsidRPr="0083102B" w:rsidTr="00880FB9">
        <w:trPr>
          <w:gridAfter w:val="1"/>
          <w:wAfter w:w="257" w:type="dxa"/>
          <w:trHeight w:val="122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ТЕМАТИЧЕСКИЕ СТЕНДЫ, ШИРМЫ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 приоритетах в воспитании и обучения ребенка на разных этапах дошкольного детства;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Дошкольник в семье и дошкольном учреждении;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</w:t>
            </w:r>
            <w:proofErr w:type="spell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Психоэмоциональное</w:t>
            </w:r>
            <w:proofErr w:type="spell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 развитие ребенка на разных этапах дошкольного детства;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Эмоциональное самочувствие ребенка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Бабушки и дедушки;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Секреты воспитания родителям;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Добрые советы С. Лупан на каждый день.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Оформляются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в приемных</w:t>
            </w:r>
          </w:p>
        </w:tc>
      </w:tr>
      <w:tr w:rsidR="00A114D1" w:rsidRPr="0083102B" w:rsidTr="00880FB9">
        <w:trPr>
          <w:gridAfter w:val="1"/>
          <w:wAfter w:w="257" w:type="dxa"/>
          <w:trHeight w:val="10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ПАПКИ-ПЕРЕДВИЖКИ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Особенности и проблемы воспитания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Я сам или</w:t>
            </w:r>
            <w:proofErr w:type="gram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 К</w:t>
            </w:r>
            <w:proofErr w:type="gram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ак пережить кризис 3-х лет;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Ребенок и его взаимоотношения с </w:t>
            </w:r>
            <w:proofErr w:type="spell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сиблингами</w:t>
            </w:r>
            <w:proofErr w:type="spell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Супружество и детско-родительские отношения;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коллективе сверстников;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Права современного ребенка.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Материалы собираются в папки по темам, предлагаются родителям по необходимости или по запросу родителей</w:t>
            </w:r>
          </w:p>
        </w:tc>
      </w:tr>
      <w:tr w:rsidR="00A114D1" w:rsidRPr="0083102B" w:rsidTr="00880FB9">
        <w:trPr>
          <w:gridAfter w:val="1"/>
          <w:wAfter w:w="257" w:type="dxa"/>
          <w:trHeight w:val="70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БУКЛЕТЫ, ЛИСТОВКИ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Папа как воспитатель малыша;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Отцы и дети: основные проблемы взаимоотношений между поколениями в семье;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Наказание – поощрение – диалог;</w:t>
            </w:r>
          </w:p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>- «Проблемный» ребенок;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D0D0D" w:themeColor="text1" w:themeTint="F2"/>
                <w:sz w:val="24"/>
                <w:szCs w:val="24"/>
              </w:rPr>
            </w:pPr>
          </w:p>
          <w:p w:rsidR="00A114D1" w:rsidRPr="0083102B" w:rsidRDefault="00A114D1" w:rsidP="00A114D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4"/>
              </w:rPr>
              <w:t>2. Методические мероприятия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24"/>
              </w:rPr>
            </w:pP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КОНФЕРЕНЦИИ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Опыт семейного воспитания – начинающим родителям;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1 раз в год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КОНСУЛЬТАЦИИ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системе детско-родительских отношений;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Эмоциональное самочувствие ребенка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Внутрисемейные конфликты и ребенок;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Проводятся 1 раз в 3 месяца</w:t>
            </w: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t>СЕМИНАРЫ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Изобразительная деятельность и детское творчество дошкольника в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Маленький исследователь в семье.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Семинары проводятся 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 xml:space="preserve">2 раза в год. 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</w:p>
        </w:tc>
      </w:tr>
      <w:tr w:rsidR="00A114D1" w:rsidRPr="0083102B" w:rsidTr="00880FB9">
        <w:trPr>
          <w:gridAfter w:val="1"/>
          <w:wAfter w:w="257" w:type="dxa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ТРЕНИНГИ, ДЕЛОВЫЕ ИГРЫ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 xml:space="preserve">- тренинг семейных взаимоотношений; 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 «Техника активного слушания»;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многодетной семье;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тренинг педагогической толерантности;</w:t>
            </w:r>
          </w:p>
          <w:p w:rsidR="00A114D1" w:rsidRPr="0083102B" w:rsidRDefault="00A114D1" w:rsidP="00A114D1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 «в поисках решения»;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  <w:t>Проводятся по мере формирования подгрупп родителей</w:t>
            </w:r>
          </w:p>
          <w:p w:rsidR="00A114D1" w:rsidRPr="0083102B" w:rsidRDefault="00A114D1" w:rsidP="00A114D1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24"/>
              </w:rPr>
            </w:pPr>
          </w:p>
        </w:tc>
      </w:tr>
    </w:tbl>
    <w:p w:rsidR="00A114D1" w:rsidRPr="0083102B" w:rsidRDefault="00A114D1" w:rsidP="00A114D1">
      <w:pPr>
        <w:pStyle w:val="a7"/>
        <w:rPr>
          <w:rFonts w:ascii="Times New Roman" w:hAnsi="Times New Roman"/>
          <w:b w:val="0"/>
          <w:color w:val="0D0D0D" w:themeColor="text1" w:themeTint="F2"/>
          <w:spacing w:val="0"/>
          <w:sz w:val="24"/>
        </w:rPr>
      </w:pPr>
    </w:p>
    <w:tbl>
      <w:tblPr>
        <w:tblStyle w:val="a9"/>
        <w:tblW w:w="9828" w:type="dxa"/>
        <w:tblLayout w:type="fixed"/>
        <w:tblLook w:val="01E0"/>
      </w:tblPr>
      <w:tblGrid>
        <w:gridCol w:w="2344"/>
        <w:gridCol w:w="5684"/>
        <w:gridCol w:w="1800"/>
      </w:tblGrid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</w:rPr>
              <w:br w:type="page"/>
            </w:r>
            <w:r w:rsidRPr="0083102B">
              <w:rPr>
                <w:bCs w:val="0"/>
                <w:color w:val="0D0D0D" w:themeColor="text1" w:themeTint="F2"/>
              </w:rPr>
              <w:br w:type="page"/>
            </w: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Группа 3. РОДИТЕЛИ С ВЫСОКИМ УРОВНЕМ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ПСИХОЛОГО-ПЕДАГОГИЧЕСКОЙ КУЛЬТУРЫ</w:t>
            </w:r>
          </w:p>
        </w:tc>
      </w:tr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Совершенствование воспитательных умений и навыков.</w:t>
            </w:r>
          </w:p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Привлечение родителей к активному участию в воспитательно-образовательном процессе ДОУ, в мероприятиях для родителей с низким и средним уровнем ППК.</w:t>
            </w:r>
          </w:p>
        </w:tc>
      </w:tr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</w:tc>
      </w:tr>
      <w:tr w:rsidR="00A114D1" w:rsidRPr="0083102B" w:rsidTr="00880FB9">
        <w:trPr>
          <w:trHeight w:val="50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литературы и статей из периодических изданий «Что нового в педагогике?»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в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приемных</w:t>
            </w:r>
          </w:p>
        </w:tc>
      </w:tr>
      <w:tr w:rsidR="00A114D1" w:rsidRPr="0083102B" w:rsidTr="00880FB9">
        <w:trPr>
          <w:trHeight w:val="105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Куда пойти с ребенком;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Досуг и развлечения в условиях семьи;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Физкультура  и спорт в семье;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Как играть с ребенком.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в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приемных</w:t>
            </w:r>
          </w:p>
        </w:tc>
      </w:tr>
      <w:tr w:rsidR="00A114D1" w:rsidRPr="0083102B" w:rsidTr="00880FB9">
        <w:trPr>
          <w:trHeight w:val="89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Растим патриота;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Прогулки с ребенком на природу;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Домашняя мастерская;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Труд ребенка в семье;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Юный исследователь в семье.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собираются в папки по темам, предлагаются родителям по необходимости или по запросу родителей</w:t>
            </w:r>
          </w:p>
        </w:tc>
      </w:tr>
      <w:tr w:rsidR="00A114D1" w:rsidRPr="0083102B" w:rsidTr="00880FB9">
        <w:trPr>
          <w:trHeight w:val="71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Музеи Москвы;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Маленький почемучка;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Вредные привычки: причины и техника устранения;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Острые углы семейного воспитания.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80FB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Семейные традиции – будущим поколениям;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Проблемы современной семьи.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1-2 раза в год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Психические процессы и их развитие на разных этапах дошкольного детства;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Взаимоотношения супругов и их влияние на психику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Особенности эмоционального мира ребенка дошкольного возраста.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Игра и игрушка;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Развитие детского творчества в продуктивной и театрализованной деятельности.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Семинары проводятся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2 раза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lastRenderedPageBreak/>
              <w:t xml:space="preserve">ТРЕНИНГИ, ДЕЛОВЫЕ ИГРЫ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Как общаться с ребенком;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Семейные ситуации и их решение;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Как пережить кризис 3-х лет;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«Острые углы» в детской самостоятельности.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  <w:r w:rsidRPr="0083102B">
        <w:rPr>
          <w:b/>
          <w:bCs/>
          <w:color w:val="0D0D0D" w:themeColor="text1" w:themeTint="F2"/>
        </w:rPr>
        <w:br w:type="page"/>
      </w:r>
    </w:p>
    <w:tbl>
      <w:tblPr>
        <w:tblStyle w:val="a9"/>
        <w:tblW w:w="0" w:type="auto"/>
        <w:tblLayout w:type="fixed"/>
        <w:tblLook w:val="01E0"/>
      </w:tblPr>
      <w:tblGrid>
        <w:gridCol w:w="2344"/>
        <w:gridCol w:w="6067"/>
        <w:gridCol w:w="1597"/>
      </w:tblGrid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lastRenderedPageBreak/>
              <w:t xml:space="preserve">Группа 4. РОДИТЕЛИ, ДЕТИ КОТОРЫХ НАХОДЯТСЯ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 xml:space="preserve">НА СТАДИИ АДАПТАЦИИ К ДОУ </w:t>
            </w:r>
          </w:p>
        </w:tc>
      </w:tr>
      <w:tr w:rsidR="00A114D1" w:rsidRPr="0083102B" w:rsidTr="0083102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3102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 xml:space="preserve">Помощь семьям, чьи дети находятся на этапе адаптации к ДОУ, с трудом адаптируются. Формирование представлений об особенностях адаптации ребенка к ДОУ </w:t>
            </w:r>
          </w:p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в зависимости от возраста, типа темперамента, особенностей семейного воспитания, физических возможностей.</w:t>
            </w:r>
          </w:p>
        </w:tc>
      </w:tr>
      <w:tr w:rsidR="00A114D1" w:rsidRPr="0083102B" w:rsidTr="0083102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3102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</w:tc>
      </w:tr>
      <w:tr w:rsidR="00A114D1" w:rsidRPr="0083102B" w:rsidTr="0083102B">
        <w:trPr>
          <w:trHeight w:val="9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-выставка литературы и статей из периодических изданий по проблеме адаптации младшего дошкольника к ДОУ;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</w:t>
            </w:r>
            <w:proofErr w:type="spellStart"/>
            <w:proofErr w:type="gram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фото-выставки</w:t>
            </w:r>
            <w:proofErr w:type="spellEnd"/>
            <w:proofErr w:type="gram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 «Первые игры (занятия, прогулки и т.д.) в нашей группе»;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выставки «Наши первые успехи».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89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Ребенок поступает в детский сад;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 детский сад как на работу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в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приемных</w:t>
            </w:r>
          </w:p>
        </w:tc>
      </w:tr>
      <w:tr w:rsidR="00A114D1" w:rsidRPr="0083102B" w:rsidTr="0083102B">
        <w:trPr>
          <w:trHeight w:val="88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Основные проблемы адаптации ребенка в ДОУ;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Детские болезни и их причины.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Из детского сада с синяками?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Мама или детский сад?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К этой «тете» не пойду!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Первый опыт общения со сверстниками.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3102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Основные аспекты адаптации ребенка к детскому саду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Основные сложности адаптации и их причины;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Адаптация к ДОУ и заболеваемость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Общение ребенка со сверстниками и взрослыми в период адаптации.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Психофизиологические процессы в период адаптации.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Тренинг семейных взаимоотношений;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Как мы привыкаем к </w:t>
            </w:r>
            <w:proofErr w:type="spell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д</w:t>
            </w:r>
            <w:proofErr w:type="spell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/</w:t>
            </w:r>
            <w:proofErr w:type="gramStart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с</w:t>
            </w:r>
            <w:proofErr w:type="gramEnd"/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Это нелегкое утро;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 xml:space="preserve">-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  <w:r w:rsidRPr="0083102B">
        <w:rPr>
          <w:b/>
          <w:bCs/>
          <w:color w:val="0D0D0D" w:themeColor="text1" w:themeTint="F2"/>
        </w:rPr>
        <w:br w:type="page"/>
      </w:r>
    </w:p>
    <w:tbl>
      <w:tblPr>
        <w:tblStyle w:val="a9"/>
        <w:tblW w:w="0" w:type="auto"/>
        <w:tblInd w:w="-72" w:type="dxa"/>
        <w:tblLayout w:type="fixed"/>
        <w:tblLook w:val="01E0"/>
      </w:tblPr>
      <w:tblGrid>
        <w:gridCol w:w="2386"/>
        <w:gridCol w:w="5534"/>
        <w:gridCol w:w="1980"/>
      </w:tblGrid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lastRenderedPageBreak/>
              <w:t xml:space="preserve">Группа 5. РОДИТЕЛИ </w:t>
            </w:r>
            <w:proofErr w:type="gramStart"/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БУДУЩИХ</w:t>
            </w:r>
            <w:proofErr w:type="gramEnd"/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 xml:space="preserve"> ПЕРВОКЛАССНИКОВ</w:t>
            </w:r>
          </w:p>
        </w:tc>
      </w:tr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Формирование представлений о видах готовности старшего дошкольника к  обучению в школе и их роли в успешности обучения. Расширение представлений о возможных путях формирования готовности к школе. Обеспечение готовности к школьному обучению выпускников детского сада усилиями ДОУ и семьи.</w:t>
            </w:r>
          </w:p>
        </w:tc>
      </w:tr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</w:tc>
      </w:tr>
      <w:tr w:rsidR="00A114D1" w:rsidRPr="0083102B" w:rsidTr="0083102B">
        <w:trPr>
          <w:trHeight w:val="57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литературы «Первый раз – в первый класс»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9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Родителям будущих первоклассников;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Кризис 7 лет: основные проблемы и пути их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7055E8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в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приемных</w:t>
            </w:r>
          </w:p>
        </w:tc>
      </w:tr>
      <w:tr w:rsidR="00A114D1" w:rsidRPr="0083102B" w:rsidTr="0083102B">
        <w:trPr>
          <w:trHeight w:val="7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старшего дошкольника к школьному обучению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буклет «Родителям будущих первоклассников»;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листовка «Роль семьи в подготовке к школе»;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САЙТ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>1) Статьи:</w:t>
            </w:r>
          </w:p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>- Готовы ли к школе… родители;</w:t>
            </w:r>
          </w:p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>- Составляющие школьной зрелости.</w:t>
            </w:r>
          </w:p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>2) Интервью «Говорят будущие первоклассники»;</w:t>
            </w:r>
          </w:p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 xml:space="preserve">3) Подбор игр и упражнений.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располагаются на сайте, информация об этом объявляется родителям</w:t>
            </w: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РАБОТА С ПРИМЕНЕНИЕМ НОВЫХ ИНФОРМАЦИОННЫХ ТЕХНОЛОГИЙ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7055E8" w:rsidRDefault="00A114D1" w:rsidP="0083102B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7055E8">
              <w:rPr>
                <w:color w:val="0D0D0D" w:themeColor="text1" w:themeTint="F2"/>
                <w:sz w:val="22"/>
                <w:szCs w:val="22"/>
              </w:rPr>
              <w:t>- видео-презентации  «Составляющие готовности старшего дошкольника к школе»;</w:t>
            </w:r>
          </w:p>
          <w:p w:rsidR="00A114D1" w:rsidRPr="007055E8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</w:pPr>
            <w:r w:rsidRPr="007055E8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2"/>
                <w:szCs w:val="22"/>
              </w:rPr>
              <w:t>- видеоматериалы «Игры для подготовки ребенка к школьному обучению».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  <w:t>-</w:t>
            </w:r>
          </w:p>
        </w:tc>
      </w:tr>
      <w:tr w:rsidR="00A114D1" w:rsidRPr="0083102B" w:rsidTr="0083102B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Семья, детский сад и  будущий первоклассник.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к школе: на что направить усилия?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руки и глаза ребенка к письму и чтению;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Кризис 7 лет: особенности и тактика поведения.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Готовимся к школе всей семьей;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3102B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тренинг семейных взаимоотношений;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 xml:space="preserve">- </w:t>
            </w:r>
            <w:proofErr w:type="gramStart"/>
            <w:r w:rsidRPr="0083102B">
              <w:rPr>
                <w:color w:val="0D0D0D" w:themeColor="text1" w:themeTint="F2"/>
              </w:rPr>
              <w:t>ДИ «В</w:t>
            </w:r>
            <w:proofErr w:type="gramEnd"/>
            <w:r w:rsidRPr="0083102B">
              <w:rPr>
                <w:color w:val="0D0D0D" w:themeColor="text1" w:themeTint="F2"/>
              </w:rPr>
              <w:t xml:space="preserve"> семье – будущий первоклассник»;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 ДИ «Готовим к школе… маму»;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тренируем память.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  <w:r w:rsidRPr="0083102B">
        <w:rPr>
          <w:color w:val="0D0D0D" w:themeColor="text1" w:themeTint="F2"/>
        </w:rPr>
        <w:br w:type="page"/>
      </w:r>
    </w:p>
    <w:tbl>
      <w:tblPr>
        <w:tblStyle w:val="a9"/>
        <w:tblW w:w="0" w:type="auto"/>
        <w:tblLayout w:type="fixed"/>
        <w:tblLook w:val="01E0"/>
      </w:tblPr>
      <w:tblGrid>
        <w:gridCol w:w="2344"/>
        <w:gridCol w:w="4896"/>
        <w:gridCol w:w="2588"/>
      </w:tblGrid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lastRenderedPageBreak/>
              <w:t>Группа 6. НЕБЛАГОПОЛУЧНЫЕ СЕМЬИ:</w:t>
            </w:r>
          </w:p>
          <w:p w:rsidR="00A114D1" w:rsidRPr="0083102B" w:rsidRDefault="00A114D1" w:rsidP="0083102B">
            <w:pPr>
              <w:jc w:val="both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- с ярко выраженными нарушениями внутрисемейных отношений;</w:t>
            </w:r>
          </w:p>
          <w:p w:rsidR="00A114D1" w:rsidRPr="0083102B" w:rsidRDefault="00A114D1" w:rsidP="0083102B">
            <w:pPr>
              <w:jc w:val="both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- неполные в результате развода или смерти одного из родителей;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- наркотизированные или алкогольные;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Формирование и расширение представлений родителей об основах семейного воспитания, типичных проблемах и их влиянии на психическое развитие и самочувствие ребенка.</w:t>
            </w:r>
          </w:p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Помощь неблагополучным семьям в воспитании и развитии ребенка,  профилактика и коррекция эмоциональных нарушений, связанных с неблагополучием семьи.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</w:tc>
      </w:tr>
      <w:tr w:rsidR="00A114D1" w:rsidRPr="0083102B" w:rsidTr="0083102B">
        <w:trPr>
          <w:trHeight w:val="64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литературы «Родительский университет»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89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Эмоциональное самочувствие ребенка в семье;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карусели развода.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в </w:t>
            </w:r>
            <w:proofErr w:type="spellStart"/>
            <w:proofErr w:type="gramStart"/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</w:t>
            </w:r>
            <w:proofErr w:type="spellEnd"/>
            <w:proofErr w:type="gramEnd"/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 приемных</w:t>
            </w:r>
          </w:p>
        </w:tc>
      </w:tr>
      <w:tr w:rsidR="00A114D1" w:rsidRPr="0083102B" w:rsidTr="0083102B">
        <w:trPr>
          <w:trHeight w:val="71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Неполная семья глазами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Можно ли заменить родителей: дедушка вместо папы.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Отчим в семье;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Прародители как воспитатели;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Приходящая няня в семье: плюсы и подводные камни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САЙТ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1) Статьи: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Что такое «гармоничный родитель»;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Психология неблагополучной семьи.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располагаются на сайте, информация об этом объявляется родителям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РАБОТА С ПРИМЕНЕНИЕМ НОВЫХ ИНФОРМАЦИОННЫХ ТЕХНОЛОГИЙ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аудиоматериалы «Родителям – о детях»;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видео-презентации «Дети «группы риска».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  <w:t>-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10"/>
              </w:rPr>
            </w:pP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  <w:szCs w:val="10"/>
              </w:rPr>
            </w:pP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Опыт семейного воспитания – родителям;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О роли отца и матери в воспитании малыша;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Эмоциональное самочувствие ребенка в разных типах семей;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Детские страхи и их причины.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Родители как психотерапевты для своего ребенка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Детский рисунок как средство борьбы с детскими страхами;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Кошмарные сны и их коррекция у детей;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Как помочь ребенку пережить разрыв родителей.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</w:p>
    <w:tbl>
      <w:tblPr>
        <w:tblStyle w:val="a9"/>
        <w:tblW w:w="9828" w:type="dxa"/>
        <w:tblLook w:val="01E0"/>
      </w:tblPr>
      <w:tblGrid>
        <w:gridCol w:w="2208"/>
        <w:gridCol w:w="4993"/>
        <w:gridCol w:w="2627"/>
      </w:tblGrid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lastRenderedPageBreak/>
              <w:t>Группа 7.  СЕМЬИ, ВОСПИТЫВАЮЩИЕ ДЕТЕЙ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 xml:space="preserve">С ПРОБЛЕМАМИ В РАЗВИТИИ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(с хроническими заболеваниями, нарушениями ОДА, ОНР и др.)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Помощь семьям, имеющим детей с физическими проблемами в их воспитании и всестороннем развитии. Формирование представлений о возможностях семейного и общественного воспитания в развитии и обучении «особого» ребенка.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114D1" w:rsidRPr="0083102B" w:rsidTr="0083102B">
        <w:trPr>
          <w:trHeight w:val="71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передовых статей на тему «Особый ребенок в семье и в детском саду»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107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Что такое ОНР;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 xml:space="preserve">- Нарушения ОДА: пути профилактики и коррекции; 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Физическое развитие «особого» ребенка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7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Игры и упражнения для профилактики и коррекции ОНР;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Досуг и игровая деятельность «особого»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права Вашего малыша.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речевые нарушения: причины и профилактика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 xml:space="preserve">- </w:t>
            </w:r>
            <w:proofErr w:type="spellStart"/>
            <w:r w:rsidRPr="0083102B">
              <w:rPr>
                <w:color w:val="0D0D0D" w:themeColor="text1" w:themeTint="F2"/>
              </w:rPr>
              <w:t>психогимнастика</w:t>
            </w:r>
            <w:proofErr w:type="spellEnd"/>
            <w:r w:rsidRPr="0083102B">
              <w:rPr>
                <w:color w:val="0D0D0D" w:themeColor="text1" w:themeTint="F2"/>
              </w:rPr>
              <w:t xml:space="preserve"> для улучшения эмоционального фона.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САЙТ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Что такое ОНР?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Игры и упражнения для коррекции ОНР;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Особый ребенок: подготовка к школе;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располагаются на сайте, информация об этом объявляется родителям</w:t>
            </w: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РАБОТА С ПРИМЕНЕНИЕМ НОВЫХ ИНФОРМАЦИОННЫХ ТЕХНОЛОГИЙ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видеоматериалы «Профилактика ОНР средствами игровых упражнений»;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аудио-лекции «Воспитание особого ребенка»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-</w:t>
            </w:r>
          </w:p>
        </w:tc>
      </w:tr>
      <w:tr w:rsidR="00A114D1" w:rsidRPr="0083102B" w:rsidTr="0083102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Инклюзивное образование сегодня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Общее недоразвитие речи в дошкольном возрасте;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Речевое развитие в условиях семьи;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Психологические особенности развития «особого ребенка».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Диагностика, профилактика и коррекция речевых нарушений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3102B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тренинг семейных взаимоотношений;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 «Толерантная личность воспитывается в семье»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</w:p>
    <w:tbl>
      <w:tblPr>
        <w:tblStyle w:val="a9"/>
        <w:tblW w:w="9648" w:type="dxa"/>
        <w:tblLook w:val="01E0"/>
      </w:tblPr>
      <w:tblGrid>
        <w:gridCol w:w="2338"/>
        <w:gridCol w:w="4797"/>
        <w:gridCol w:w="2513"/>
      </w:tblGrid>
      <w:tr w:rsidR="00A114D1" w:rsidRPr="0083102B" w:rsidTr="0083102B"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Группа 8.  СЕМЬИ, ДЕТИ ИЗ КОТОРЫХ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НЕ ПОСЕЩАЮТ ДОУ</w:t>
            </w:r>
          </w:p>
        </w:tc>
      </w:tr>
      <w:tr w:rsidR="00A114D1" w:rsidRPr="0083102B" w:rsidTr="008310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310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Обеспечение консультативной психолого-педагогической поддержки родителей, чьи дети не посещают ДОУ. Профилактика и коррекция различных нарушений психологического, личностного, познавательного плана. Помощь в подготовке детей к школе.</w:t>
            </w:r>
          </w:p>
        </w:tc>
      </w:tr>
      <w:tr w:rsidR="00A114D1" w:rsidRPr="0083102B" w:rsidTr="008310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310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0"/>
                <w:szCs w:val="10"/>
              </w:rPr>
            </w:pPr>
          </w:p>
        </w:tc>
      </w:tr>
      <w:tr w:rsidR="00A114D1" w:rsidRPr="0083102B" w:rsidTr="0083102B">
        <w:trPr>
          <w:trHeight w:val="68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методической литературы по вопросам воспитания и обучения дошкольника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3102B">
        <w:trPr>
          <w:trHeight w:val="87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Домашняя игротека;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Семейное чтение – добрая традиция;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Оформляются в фойе групповых комнат</w:t>
            </w:r>
          </w:p>
        </w:tc>
      </w:tr>
      <w:tr w:rsidR="00A114D1" w:rsidRPr="0083102B" w:rsidTr="0083102B">
        <w:trPr>
          <w:trHeight w:val="71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физическое воспитание и развитие в семье;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познавательное развитие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социально-нравственное развитие дошкольника;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продуктивная деятельность и детское творчество.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семейный досуг: весело и с пользой;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физкультура и спорт в условиях семьи;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какой должна быть детская книга;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мама или детский сад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САЙТ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наш консультативный пункт;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тематика предстоящих групповых встреч;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анонс событий.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располагаются на сайте, информация об этом объявляется родителям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РАБОТА С ПРИМЕНЕНИЕМ НОВЫХ ИНФОРМАЦИОННЫХ ТЕХНОЛОГИЙ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видео-презентации «Основные направления и пути развития ребенка дошкольного возраста»;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видеоматериалы «Ребенок и его сверстники».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Cs/>
                <w:color w:val="0D0D0D" w:themeColor="text1" w:themeTint="F2"/>
                <w:spacing w:val="0"/>
                <w:sz w:val="24"/>
                <w:szCs w:val="18"/>
              </w:rPr>
              <w:t>-</w:t>
            </w:r>
          </w:p>
        </w:tc>
      </w:tr>
      <w:tr w:rsidR="00A114D1" w:rsidRPr="0083102B" w:rsidTr="008310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4"/>
                <w:szCs w:val="14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Из опыта семейного воспитания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Развитие коммуникативных навыков у ребенка, не посещающего ДОУ;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к школе в условиях семьи;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Игра и дошкольник.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Основные направления развития и воспитания ребенка дошкольного возраста.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</w:tc>
      </w:tr>
      <w:tr w:rsidR="00A114D1" w:rsidRPr="0083102B" w:rsidTr="0083102B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тренинг семейных взаимоотношений;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ДИ «Что такое родительский авторитет»;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lastRenderedPageBreak/>
              <w:t>- Познавательная активность Вашего ребенка.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lastRenderedPageBreak/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rPr>
          <w:color w:val="0D0D0D" w:themeColor="text1" w:themeTint="F2"/>
        </w:rPr>
      </w:pPr>
    </w:p>
    <w:tbl>
      <w:tblPr>
        <w:tblStyle w:val="a9"/>
        <w:tblW w:w="9828" w:type="dxa"/>
        <w:tblInd w:w="-653" w:type="dxa"/>
        <w:tblLook w:val="01E0"/>
      </w:tblPr>
      <w:tblGrid>
        <w:gridCol w:w="2344"/>
        <w:gridCol w:w="4604"/>
        <w:gridCol w:w="295"/>
        <w:gridCol w:w="2585"/>
      </w:tblGrid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 xml:space="preserve">Группа 7.  СЕМЬИ, ЖИВУЩИЕ И ВОСПИТЫВАЮЩИЕ ДЕТЕЙ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В ИНОЙ СОЦИАЛЬНОЙ, ЯЗЫКОВОЙ, КУЛЬТУРНОЙ СРЕДЕ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Cs w:val="28"/>
              </w:rPr>
            </w:pPr>
            <w:r w:rsidRPr="0083102B">
              <w:rPr>
                <w:b/>
                <w:color w:val="0D0D0D" w:themeColor="text1" w:themeTint="F2"/>
                <w:szCs w:val="28"/>
              </w:rPr>
              <w:t>Задачи: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Cs/>
                <w:iCs/>
                <w:color w:val="0D0D0D" w:themeColor="text1" w:themeTint="F2"/>
              </w:rPr>
            </w:pPr>
            <w:r w:rsidRPr="0083102B">
              <w:rPr>
                <w:iCs/>
                <w:color w:val="0D0D0D" w:themeColor="text1" w:themeTint="F2"/>
              </w:rPr>
              <w:t>Помощь семьям эмигрантов в организации семейного воспитания ребенка, помощь родителям и детям в адаптации к условиям чужой социальной, языковой, культурной среды. Психолого-педагогическое сопровождение социализации и всестороннего развития ребенка.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</w:pPr>
            <w:r w:rsidRPr="0083102B">
              <w:rPr>
                <w:rFonts w:ascii="Times New Roman" w:hAnsi="Times New Roman"/>
                <w:bCs w:val="0"/>
                <w:color w:val="0D0D0D" w:themeColor="text1" w:themeTint="F2"/>
                <w:spacing w:val="0"/>
                <w:sz w:val="24"/>
                <w:szCs w:val="28"/>
              </w:rPr>
              <w:t>Направления и формы работы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iCs/>
                <w:color w:val="0D0D0D" w:themeColor="text1" w:themeTint="F2"/>
                <w:sz w:val="24"/>
                <w:szCs w:val="28"/>
              </w:rPr>
              <w:t>1. Наглядная психолого-педагогическая пропаганда</w:t>
            </w:r>
          </w:p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114D1" w:rsidRPr="0083102B" w:rsidTr="00880FB9">
        <w:trPr>
          <w:trHeight w:val="71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ВЫСТАВКИ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выставка совместных детско-родительских работ «Традиции и обычаи моей родины»;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1 раз в квартал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80FB9">
        <w:trPr>
          <w:trHeight w:val="107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ТЕМАТИЧЕСКИЕ СТЕНДЫ, ШИРМЫ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Двуязычный ребенок в детском саду;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Роль семейных традиций в воспитании ребенка;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Оформляются </w:t>
            </w:r>
            <w:r w:rsidR="007055E8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в приемных</w:t>
            </w:r>
          </w:p>
        </w:tc>
      </w:tr>
      <w:tr w:rsidR="00A114D1" w:rsidRPr="0083102B" w:rsidTr="00880FB9">
        <w:trPr>
          <w:trHeight w:val="70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ПАПКИ-ПЕРЕДВИЖКИ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Особенности речевого развития двуязычного ребенка;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двуязычного ребенка к школе в условиях семьи и детского сада.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предлагаются родителям по необходимости или по запросу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БУКЛЕТЫ, ЛИСТОВКИ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Как помочь ребенку войти в иную языковую среду;</w:t>
            </w:r>
          </w:p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Дружеские взаимоотношения со сверстниками – основа социализации.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Располагаются в доступном месте, предлагаются нуждающимся родителям 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САЙТ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both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- Вместе интересней: репортажи о совместных мероприятиях с участием семей – представителей разных национальностей.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Материалы располагаются на сайте, информация об этом объявляется родителям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 w:cs="Arial"/>
                <w:color w:val="0D0D0D" w:themeColor="text1" w:themeTint="F2"/>
                <w:spacing w:val="0"/>
                <w:sz w:val="10"/>
                <w:szCs w:val="10"/>
              </w:rPr>
            </w:pP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i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 w:cs="Arial"/>
                <w:color w:val="0D0D0D" w:themeColor="text1" w:themeTint="F2"/>
                <w:spacing w:val="0"/>
                <w:sz w:val="24"/>
              </w:rPr>
              <w:t>2. Привлечение родителей в образовательный процесс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 xml:space="preserve">Участие в </w:t>
            </w:r>
            <w:proofErr w:type="gramStart"/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воспитательно-образовательной</w:t>
            </w:r>
            <w:proofErr w:type="gramEnd"/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83102B">
              <w:rPr>
                <w:rFonts w:cs="Arial"/>
                <w:b/>
                <w:bCs/>
                <w:color w:val="0D0D0D" w:themeColor="text1" w:themeTint="F2"/>
                <w:sz w:val="18"/>
                <w:szCs w:val="18"/>
              </w:rPr>
              <w:t>рабоет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Привлечение родителей к организации и проведению занятий цикла «Традиции и обычаи моего народа».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Родители готовят и с помощью воспитателя проводят занятия, включающие рассказ о традициях своего народа, интересных праздниках, обычаях, блюдах национальной кухни и т.д.</w:t>
            </w:r>
          </w:p>
        </w:tc>
      </w:tr>
      <w:tr w:rsidR="00A114D1" w:rsidRPr="0083102B" w:rsidTr="00880FB9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color w:val="0D0D0D" w:themeColor="text1" w:themeTint="F2"/>
                <w:sz w:val="14"/>
                <w:szCs w:val="14"/>
              </w:rPr>
            </w:pPr>
          </w:p>
          <w:p w:rsidR="00A114D1" w:rsidRPr="0083102B" w:rsidRDefault="00A114D1" w:rsidP="0083102B">
            <w:pPr>
              <w:pStyle w:val="1"/>
              <w:outlineLvl w:val="0"/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83102B">
              <w:rPr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  <w:t>2. Методические мероприятия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color w:val="0D0D0D" w:themeColor="text1" w:themeTint="F2"/>
                <w:spacing w:val="0"/>
                <w:sz w:val="10"/>
                <w:szCs w:val="10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КОНФЕРЕНЦИИ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Опыт семейного воспитания – родителям.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1 раз в год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КОНСУЛЬТАЦИИ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Ребенок в чужой языковой среде;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Ваш малыш и сверстники.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1 раз в 3 месяца</w:t>
            </w: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>СЕМИНАРЫ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  <w:r w:rsidRPr="0083102B"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  <w:t>- Подготовка к школе: как преодолеть языковой  «барьер».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Семинар состоит из 2-3 встреч и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проводится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 xml:space="preserve">1 раз в год. 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  <w:tr w:rsidR="00A114D1" w:rsidRPr="0083102B" w:rsidTr="00880FB9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jc w:val="center"/>
              <w:rPr>
                <w:b/>
                <w:color w:val="0D0D0D" w:themeColor="text1" w:themeTint="F2"/>
              </w:rPr>
            </w:pPr>
            <w:r w:rsidRPr="0083102B">
              <w:rPr>
                <w:b/>
                <w:color w:val="0D0D0D" w:themeColor="text1" w:themeTint="F2"/>
              </w:rPr>
              <w:t xml:space="preserve">ТРЕНИНГИ, ДЕЛОВЫЕ ИГРЫ 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rPr>
                <w:color w:val="0D0D0D" w:themeColor="text1" w:themeTint="F2"/>
                <w:sz w:val="28"/>
                <w:szCs w:val="28"/>
              </w:rPr>
            </w:pPr>
            <w:r w:rsidRPr="0083102B">
              <w:rPr>
                <w:color w:val="0D0D0D" w:themeColor="text1" w:themeTint="F2"/>
              </w:rPr>
              <w:t>- Семья и ребенок: тренинг социализации</w:t>
            </w:r>
          </w:p>
          <w:p w:rsidR="00A114D1" w:rsidRPr="0083102B" w:rsidRDefault="00A114D1" w:rsidP="0083102B">
            <w:pPr>
              <w:pStyle w:val="a7"/>
              <w:jc w:val="both"/>
              <w:rPr>
                <w:rFonts w:ascii="Times New Roman" w:hAnsi="Times New Roman"/>
                <w:b w:val="0"/>
                <w:bCs w:val="0"/>
                <w:color w:val="0D0D0D" w:themeColor="text1" w:themeTint="F2"/>
                <w:spacing w:val="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  <w:r w:rsidRPr="0083102B"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  <w:t>Проводятся по мере формирования подгрупп родителей</w:t>
            </w:r>
          </w:p>
          <w:p w:rsidR="00A114D1" w:rsidRPr="0083102B" w:rsidRDefault="00A114D1" w:rsidP="0083102B">
            <w:pPr>
              <w:pStyle w:val="a7"/>
              <w:rPr>
                <w:rFonts w:ascii="Times New Roman" w:hAnsi="Times New Roman"/>
                <w:b w:val="0"/>
                <w:bCs w:val="0"/>
                <w:i/>
                <w:color w:val="0D0D0D" w:themeColor="text1" w:themeTint="F2"/>
                <w:spacing w:val="0"/>
                <w:sz w:val="18"/>
                <w:szCs w:val="18"/>
              </w:rPr>
            </w:pPr>
          </w:p>
        </w:tc>
      </w:tr>
    </w:tbl>
    <w:p w:rsidR="00A114D1" w:rsidRPr="0083102B" w:rsidRDefault="00A114D1" w:rsidP="00A114D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lastRenderedPageBreak/>
        <w:t xml:space="preserve">Приложение </w:t>
      </w:r>
      <w:r w:rsidR="00880FB9"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3</w:t>
      </w:r>
    </w:p>
    <w:p w:rsidR="00A114D1" w:rsidRPr="0083102B" w:rsidRDefault="00A114D1" w:rsidP="00A114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СИСТЕМА ПСИХОЛОГО-ПЕДАГОГИЧЕСКОГО СОПРОВОЖДЕНИЯ СЕМЬИ</w:t>
      </w:r>
    </w:p>
    <w:p w:rsidR="00A114D1" w:rsidRPr="0083102B" w:rsidRDefault="00A114D1" w:rsidP="00A114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1. СОЦИАЛЬНО-КОММУНИКАТИВНОЕ РАЗВИТИЕ</w:t>
      </w:r>
    </w:p>
    <w:tbl>
      <w:tblPr>
        <w:tblW w:w="10080" w:type="dxa"/>
        <w:tblCellSpacing w:w="0" w:type="dxa"/>
        <w:tblInd w:w="-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22"/>
        <w:gridCol w:w="55"/>
        <w:gridCol w:w="1396"/>
        <w:gridCol w:w="1649"/>
        <w:gridCol w:w="1863"/>
        <w:gridCol w:w="1649"/>
        <w:gridCol w:w="2246"/>
      </w:tblGrid>
      <w:tr w:rsidR="00A114D1" w:rsidRPr="0083102B" w:rsidTr="00880FB9">
        <w:trPr>
          <w:tblCellSpacing w:w="0" w:type="dxa"/>
        </w:trPr>
        <w:tc>
          <w:tcPr>
            <w:tcW w:w="1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1младшая группа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младшая группа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Средняя группа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Подготовительная к школе группа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2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Сентябрь</w:t>
            </w:r>
          </w:p>
        </w:tc>
        <w:tc>
          <w:tcPr>
            <w:tcW w:w="88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Общее родительское собрание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«Реалии современного времени - ФГОС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2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Образовательные потребности семьи в развитии ребёнка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(для части, формируемой участниками образовательных отношений)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собрания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Адаптация – это серьезно! Как помочь ребенку?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Духовно - нравственное воспитание актуально в наше время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Почему ребёнку нужна игра?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Первые шаги маленького гражданина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Будущий  первоклассник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80FB9">
        <w:trPr>
          <w:trHeight w:val="1832"/>
          <w:tblCellSpacing w:w="0" w:type="dxa"/>
        </w:trPr>
        <w:tc>
          <w:tcPr>
            <w:tcW w:w="1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«Я ребенок и я имею право»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«Права детей и их родителей»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«Права детей и их родителей»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«Гражданско-правовое воспитание детей дошкольного возраста».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«Гражданско-правовое воспитание детей дошкольного возраста».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Девочки и мальчики в семье и детском саду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Роль матери и отца в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полоролевом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воспитании ребенка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игровой деятельности девочек и мальчиков в дошкольном детстве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Воспитание мальчиков и девочек в русской традиции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Влияние общения в семье на психическое развитие ребенка.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Общение и эмоциональный комфорт в семье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Игровой уголок ребёнка дома.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Роль отношений и общения ребенка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взрослым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Семья на пороге школьной жизни ребенка.</w:t>
            </w:r>
          </w:p>
        </w:tc>
      </w:tr>
      <w:tr w:rsidR="00A114D1" w:rsidRPr="0083102B" w:rsidTr="00880FB9">
        <w:trPr>
          <w:trHeight w:val="99"/>
          <w:tblCellSpacing w:w="0" w:type="dxa"/>
        </w:trPr>
        <w:tc>
          <w:tcPr>
            <w:tcW w:w="12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Январь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Детский сад и права ребенка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сад и права ребенка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сад и права ребенка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сад и права ребенка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сад и права ребенка</w:t>
            </w:r>
          </w:p>
        </w:tc>
      </w:tr>
      <w:tr w:rsidR="00A114D1" w:rsidRPr="0083102B" w:rsidTr="00880FB9">
        <w:trPr>
          <w:trHeight w:val="354"/>
          <w:tblCellSpacing w:w="0" w:type="dxa"/>
        </w:trPr>
        <w:tc>
          <w:tcPr>
            <w:tcW w:w="127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воспитывать  мальчиков и девочек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воспитывать  мальчиков и девочек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воспитывать  мальчиков и девочек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воспитывать  мальчиков и девочек</w:t>
            </w:r>
          </w:p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воспитывать  мальчиков и девочек</w:t>
            </w:r>
          </w:p>
        </w:tc>
      </w:tr>
    </w:tbl>
    <w:p w:rsidR="00A114D1" w:rsidRPr="0083102B" w:rsidRDefault="00A114D1" w:rsidP="00A114D1">
      <w:pPr>
        <w:rPr>
          <w:rFonts w:cs="Times New Roman"/>
          <w:color w:val="0D0D0D" w:themeColor="text1" w:themeTint="F2"/>
          <w:sz w:val="2"/>
          <w:szCs w:val="2"/>
        </w:rPr>
      </w:pPr>
      <w:r w:rsidRPr="0083102B">
        <w:rPr>
          <w:rFonts w:cs="Times New Roman"/>
          <w:color w:val="0D0D0D" w:themeColor="text1" w:themeTint="F2"/>
        </w:rPr>
        <w:br w:type="page"/>
      </w:r>
    </w:p>
    <w:tbl>
      <w:tblPr>
        <w:tblW w:w="9720" w:type="dxa"/>
        <w:tblCellSpacing w:w="0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21"/>
        <w:gridCol w:w="1652"/>
        <w:gridCol w:w="1649"/>
        <w:gridCol w:w="1863"/>
        <w:gridCol w:w="1649"/>
        <w:gridCol w:w="1886"/>
      </w:tblGrid>
      <w:tr w:rsidR="00A114D1" w:rsidRPr="0083102B" w:rsidTr="00880FB9">
        <w:trPr>
          <w:tblCellSpacing w:w="0" w:type="dxa"/>
        </w:trPr>
        <w:tc>
          <w:tcPr>
            <w:tcW w:w="97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Игротеки, практикумы, мастер-классы для родителей</w:t>
            </w:r>
          </w:p>
        </w:tc>
      </w:tr>
      <w:tr w:rsidR="00A114D1" w:rsidRPr="0083102B" w:rsidTr="00880FB9">
        <w:trPr>
          <w:trHeight w:val="2320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Фотоальбом "Давай познакомимся"  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Арт</w:t>
            </w:r>
            <w:proofErr w:type="spellEnd"/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терапия  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«Игра – как средство 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эмоциональ-ного</w:t>
            </w:r>
            <w:proofErr w:type="spellEnd"/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раскрепощения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Мастер-класс: «Развитие творческого, нравственного, эмоционального потенциала детей посредством терапии»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Родительский всеобуч: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«Воспитание дружеских отношений в семье».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провести выходной день «Приключения детей в сказочной стране»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A114D1" w:rsidRPr="0083102B" w:rsidTr="00880FB9">
        <w:trPr>
          <w:trHeight w:val="646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неделя игры и игрушки Практикум «Первые игры малышей»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неделя игры и игрушки Мастер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–к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ласс «Играем вместе с детьми»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неделя игры и игрушки Мастер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–к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ласс «Выходи играть во двор»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неделя игры и игрушки Практикум «Игры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Тигры»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неделя игры и игрушки Мастер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–к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ласс «Творим и играем»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заседание консультативного центра «Мотивационная готовность        ребенка к школе».</w:t>
            </w:r>
          </w:p>
        </w:tc>
      </w:tr>
      <w:tr w:rsidR="00A114D1" w:rsidRPr="0083102B" w:rsidTr="00880FB9">
        <w:trPr>
          <w:trHeight w:val="622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Январь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Неделя зимних игр и забав</w:t>
            </w:r>
          </w:p>
        </w:tc>
      </w:tr>
      <w:tr w:rsidR="00A114D1" w:rsidRPr="0083102B" w:rsidTr="00880FB9">
        <w:trPr>
          <w:trHeight w:val="3617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Игротека «Мой папа лучший самый»</w:t>
            </w:r>
          </w:p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Заседание консультативного центра «Материнская школа» по теме «Учимся слышать ребенка».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Игротека «Мой папа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-л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учший самый»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Игротека «Мой папа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-л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учший самый»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Игротека «Мой пап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а-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лучший самый»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Игротека «Мой папа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-л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учший самый»,</w:t>
            </w:r>
          </w:p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Заседание консультативного центра «Эмоционально-волевая готовность       ребенка к школе».</w:t>
            </w:r>
          </w:p>
        </w:tc>
      </w:tr>
      <w:tr w:rsidR="00A114D1" w:rsidRPr="0083102B" w:rsidTr="00880FB9">
        <w:trPr>
          <w:trHeight w:val="969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«С ребенком общаться как?»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«С ребенком общаться как?»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Семинар «С ребенком общаться как?»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«С ребенком общаться как?»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 «С ребенком общаться как?»</w:t>
            </w:r>
          </w:p>
        </w:tc>
      </w:tr>
      <w:tr w:rsidR="00A114D1" w:rsidRPr="0083102B" w:rsidTr="00880FB9">
        <w:trPr>
          <w:trHeight w:val="969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Квест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игра «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Мастерград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Квест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игра «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Мастерград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A114D1" w:rsidRPr="0083102B" w:rsidTr="00880FB9">
        <w:trPr>
          <w:trHeight w:val="344"/>
          <w:tblCellSpacing w:w="0" w:type="dxa"/>
        </w:trPr>
        <w:tc>
          <w:tcPr>
            <w:tcW w:w="10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открытых дверей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открытых дверей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открытых дверей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открытых дверей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открытых дверей</w:t>
            </w:r>
          </w:p>
        </w:tc>
      </w:tr>
    </w:tbl>
    <w:p w:rsidR="00A114D1" w:rsidRPr="0083102B" w:rsidRDefault="00A114D1" w:rsidP="00A114D1">
      <w:pPr>
        <w:rPr>
          <w:rFonts w:cs="Times New Roman"/>
          <w:color w:val="0D0D0D" w:themeColor="text1" w:themeTint="F2"/>
          <w:sz w:val="2"/>
          <w:szCs w:val="2"/>
        </w:rPr>
      </w:pPr>
      <w:r w:rsidRPr="0083102B">
        <w:rPr>
          <w:rFonts w:cs="Times New Roman"/>
          <w:color w:val="0D0D0D" w:themeColor="text1" w:themeTint="F2"/>
        </w:rPr>
        <w:br w:type="page"/>
      </w:r>
    </w:p>
    <w:tbl>
      <w:tblPr>
        <w:tblW w:w="9720" w:type="dxa"/>
        <w:tblCellSpacing w:w="0" w:type="dxa"/>
        <w:tblInd w:w="-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7"/>
        <w:gridCol w:w="1396"/>
        <w:gridCol w:w="1649"/>
        <w:gridCol w:w="1863"/>
        <w:gridCol w:w="1649"/>
        <w:gridCol w:w="1886"/>
      </w:tblGrid>
      <w:tr w:rsidR="00A114D1" w:rsidRPr="0083102B" w:rsidTr="00880FB9">
        <w:trPr>
          <w:tblCellSpacing w:w="0" w:type="dxa"/>
        </w:trPr>
        <w:tc>
          <w:tcPr>
            <w:tcW w:w="97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Родительские проекты</w:t>
            </w:r>
          </w:p>
        </w:tc>
      </w:tr>
      <w:tr w:rsidR="00A114D1" w:rsidRPr="0083102B" w:rsidTr="00880FB9">
        <w:trPr>
          <w:trHeight w:val="1261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Адаптация ребенка к  условиям ДОУ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Матрёшка и пирамидка против  компьютера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Здоровье начинается со стопы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Растим патриотов с детства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к школе – азбука семьи</w:t>
            </w:r>
          </w:p>
        </w:tc>
      </w:tr>
      <w:tr w:rsidR="00A114D1" w:rsidRPr="0083102B" w:rsidTr="00880FB9">
        <w:trPr>
          <w:trHeight w:val="445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«Горжусь своей семьей»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«Горжусь своей семьей»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«Горжусь своей семьей»</w:t>
            </w:r>
          </w:p>
        </w:tc>
      </w:tr>
      <w:tr w:rsidR="00A114D1" w:rsidRPr="0083102B" w:rsidTr="00880FB9">
        <w:trPr>
          <w:trHeight w:val="445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 профессии важны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профессией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Династии в профессии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Война глазами детей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Война глазами детей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97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уголки</w:t>
            </w:r>
          </w:p>
        </w:tc>
      </w:tr>
      <w:tr w:rsidR="00A114D1" w:rsidRPr="0083102B" w:rsidTr="00880FB9">
        <w:trPr>
          <w:trHeight w:val="2324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Школа молодого родителя «МОЖНО», «НЕЛЬЗЯ», «НАДО»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Первые уроки нравственности для детей дошкольного возраста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Детское «ХОЧУ» и родительская 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снисходитель-ность</w:t>
            </w:r>
            <w:proofErr w:type="spellEnd"/>
            <w:proofErr w:type="gramEnd"/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Нравственно – патриотическое воспитание и пути его реализации в ДОУ через знакомство с малой родиной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Мой ребёнок в общении с другими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14D1" w:rsidRPr="0083102B" w:rsidTr="00880FB9">
        <w:trPr>
          <w:trHeight w:val="516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Играем вместе с детьми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Играем вместе с детьми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Играем вместе с детьми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Играем вместе с детьми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Играем вместе с детьми</w:t>
            </w:r>
          </w:p>
        </w:tc>
      </w:tr>
      <w:tr w:rsidR="00A114D1" w:rsidRPr="0083102B" w:rsidTr="00880FB9">
        <w:trPr>
          <w:trHeight w:val="516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 ребенок и я имею право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 ребенок и я имею право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 ребенок и я имею право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 ребенок и я имею право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 ребенок и я имею право</w:t>
            </w:r>
          </w:p>
        </w:tc>
      </w:tr>
      <w:tr w:rsidR="00A114D1" w:rsidRPr="0083102B" w:rsidTr="00880FB9">
        <w:trPr>
          <w:trHeight w:val="516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и девочки – два разных мира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97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Информация для родителей на сайт ГБОУ.  Презентации.</w:t>
            </w:r>
          </w:p>
        </w:tc>
      </w:tr>
      <w:tr w:rsidR="00A114D1" w:rsidRPr="0083102B" w:rsidTr="00880FB9">
        <w:trPr>
          <w:trHeight w:val="2313"/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Социально - коммуникативное развитие ребёнка по программе "От рождения до школы" в первой младшей группе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Социально – 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коммуникатив-ное</w:t>
            </w:r>
            <w:proofErr w:type="spellEnd"/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развитие ребёнка по программе "От рождения до школы" во второй младшей группе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Социально – </w:t>
            </w: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коммуникатив-ное</w:t>
            </w:r>
            <w:proofErr w:type="spellEnd"/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развитие ребёнка по программе "От рождения до школы"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средней группе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Социально - коммуникативное развитие ребёнка по программе "От рождения до школы" в старшей группе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Социально - коммуникативное развитие ребёнка по программе "От рождения до школы"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подготовительной к школе группе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Апрель</w:t>
            </w: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Общаться с ребенком как?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Общаться с ребенком как?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Общаться с ребенком как?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Общаться с ребенком как?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Общаться с ребенком как?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97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Обмен опытом «Вы спрашиваете, мы отвечаем»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Ларец  предложений и пожеланий «Детский сад будущего»</w:t>
            </w:r>
          </w:p>
        </w:tc>
      </w:tr>
    </w:tbl>
    <w:p w:rsidR="00A114D1" w:rsidRPr="0083102B" w:rsidRDefault="00A114D1" w:rsidP="00A114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lastRenderedPageBreak/>
        <w:t>2. ПОЗНАВАТЕЛЬНОЕ РАЗВИТИЕ</w:t>
      </w:r>
    </w:p>
    <w:tbl>
      <w:tblPr>
        <w:tblW w:w="10080" w:type="dxa"/>
        <w:tblCellSpacing w:w="0" w:type="dxa"/>
        <w:tblInd w:w="-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09"/>
        <w:gridCol w:w="43"/>
        <w:gridCol w:w="1413"/>
        <w:gridCol w:w="1700"/>
        <w:gridCol w:w="1834"/>
        <w:gridCol w:w="1557"/>
        <w:gridCol w:w="2324"/>
      </w:tblGrid>
      <w:tr w:rsidR="00A114D1" w:rsidRPr="0083102B" w:rsidTr="00880FB9">
        <w:trPr>
          <w:tblCellSpacing w:w="0" w:type="dxa"/>
        </w:trPr>
        <w:tc>
          <w:tcPr>
            <w:tcW w:w="12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1младшая группа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младшая группа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Средняя группа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Подготовительная к школе группа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0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88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Общее родительское собрание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«Реалии современного времени - ФГОС 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0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Образовательные потребности семьи в развитии ребёнка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(для части, формируемой участниками образовательных отношений)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собрания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«Адаптация – это серьезно! 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«Вот и стали мы на год взрослей»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«Сенсомоторная среда как средство познавательного развития детей младшего дошкольного возраста»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задачах познавательного развития детей старшего дошкольного возраста»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 Развитие познавательных психических процессов у будущих  первоклассников»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Ноябрь  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«Познавательное развитие детей 2-3 лет 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"Место познавательной деятельности в развитии детей младшего дошкольного возраста"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«Познавательные психические процессы  – ведущие ориентиры развития дошкольника»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3"/>
              <w:spacing w:line="240" w:lineRule="atLeast"/>
              <w:rPr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>Дискуссия на тему «Как мы развиваем способности ребенка?»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«Развитие интеллектуальных способностей детей» 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«Рука разовьет мозг»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"Развивающие игры для детей 3-4 лет»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«Маленькие гении»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«Ступеньки творчества»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«Ситуация успеха в деятельности ребенка»</w:t>
            </w:r>
          </w:p>
        </w:tc>
      </w:tr>
      <w:tr w:rsidR="00A114D1" w:rsidRPr="0083102B" w:rsidTr="00880FB9">
        <w:trPr>
          <w:trHeight w:val="1341"/>
          <w:tblCellSpacing w:w="0" w:type="dxa"/>
        </w:trPr>
        <w:tc>
          <w:tcPr>
            <w:tcW w:w="12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«Наши успехи за учебный год»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«Наши достижения за учебный год»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«Анализ достижений за учебный год»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«Взаимодействие ДОУ и семьи по познавательному развитию детей шестого года жизни»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"Результаты совместной работы ДОУ и семьи по познавательному развитию будущих первоклассников"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Давайте знакомиться!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Знаете ли Вы своего ребенка?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умеет Ваш ребенок?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Отношение родителей к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поисково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исследовательской активности детей.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пути к школе.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Ноябрь </w:t>
            </w:r>
          </w:p>
        </w:tc>
        <w:tc>
          <w:tcPr>
            <w:tcW w:w="88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Style w:val="c1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развита мелкая моторика у Вашего ребенка?»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Февраль </w:t>
            </w:r>
          </w:p>
        </w:tc>
        <w:tc>
          <w:tcPr>
            <w:tcW w:w="88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«Что поможет нам развить и разнообразить познавательную деятельность ребенка?» 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Март </w:t>
            </w:r>
          </w:p>
        </w:tc>
        <w:tc>
          <w:tcPr>
            <w:tcW w:w="88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«Считаете ли Вы необходимым знакомить детей с природой нашего края?»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  <w:tc>
          <w:tcPr>
            <w:tcW w:w="88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воспитании любви к природе»</w:t>
            </w:r>
          </w:p>
        </w:tc>
      </w:tr>
    </w:tbl>
    <w:p w:rsidR="00A114D1" w:rsidRPr="0083102B" w:rsidRDefault="00A114D1" w:rsidP="00A114D1">
      <w:pPr>
        <w:rPr>
          <w:rFonts w:cs="Times New Roman"/>
          <w:color w:val="0D0D0D" w:themeColor="text1" w:themeTint="F2"/>
          <w:sz w:val="2"/>
          <w:szCs w:val="2"/>
        </w:rPr>
      </w:pPr>
      <w:r w:rsidRPr="0083102B">
        <w:rPr>
          <w:rFonts w:cs="Times New Roman"/>
          <w:color w:val="0D0D0D" w:themeColor="text1" w:themeTint="F2"/>
        </w:rPr>
        <w:br w:type="page"/>
      </w:r>
    </w:p>
    <w:tbl>
      <w:tblPr>
        <w:tblW w:w="10080" w:type="dxa"/>
        <w:tblCellSpacing w:w="0" w:type="dxa"/>
        <w:tblInd w:w="-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52"/>
        <w:gridCol w:w="1413"/>
        <w:gridCol w:w="596"/>
        <w:gridCol w:w="1104"/>
        <w:gridCol w:w="597"/>
        <w:gridCol w:w="1237"/>
        <w:gridCol w:w="748"/>
        <w:gridCol w:w="846"/>
        <w:gridCol w:w="855"/>
        <w:gridCol w:w="1432"/>
      </w:tblGrid>
      <w:tr w:rsidR="00A114D1" w:rsidRPr="0083102B" w:rsidTr="00880FB9">
        <w:trPr>
          <w:tblCellSpacing w:w="0" w:type="dxa"/>
        </w:trPr>
        <w:tc>
          <w:tcPr>
            <w:tcW w:w="10080" w:type="dxa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Родительские проекты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 - ноябрь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Народная игрушка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Где живут куклы?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Развивающие игрушки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Познавательные игры</w:t>
            </w:r>
          </w:p>
        </w:tc>
        <w:tc>
          <w:tcPr>
            <w:tcW w:w="2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Интеллектуальные игры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Декабрь – январь - февраль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Мой дом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Домашние праздники</w:t>
            </w: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 и убранства дома</w:t>
            </w:r>
          </w:p>
        </w:tc>
        <w:tc>
          <w:tcPr>
            <w:tcW w:w="1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Традиции русского народа</w:t>
            </w:r>
          </w:p>
        </w:tc>
        <w:tc>
          <w:tcPr>
            <w:tcW w:w="2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жили наши предки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 – апрель - май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 - любознательный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 – профессор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Любознайкин</w:t>
            </w:r>
            <w:proofErr w:type="spellEnd"/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Музей говорящих вещей</w:t>
            </w:r>
          </w:p>
        </w:tc>
        <w:tc>
          <w:tcPr>
            <w:tcW w:w="3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кареты до ракеты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уголки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Сенсорное развитие детей 2-3 лет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Сенсорное развитие детей 3-4 лет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Сенсорное развитие детей 4-5 лет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Сенсорное развитие детей 5-6 лет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Сенсорное развитие детей 6-7 лет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Ноябрь - декабрь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Роль игры в развитии ребенка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Познавательные сказки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Познавательные истории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Умные книжки - умным детишкам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Роль семьи в развитии познавательной активности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Январь - февраль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Уголок развивающих игр дома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Влияние родительских установок на развитие ребенка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Ступеньки познания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Математические ступеньки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Для вас, родители будущих первоклассников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 - апрель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Познавательное развитие Вашего ребенка с 2 до 3 лет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Познавательное развитие Вашего ребенка с 3  до 4 лет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Познавательное развитие Вашего ребенка с 4 до 5 лет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Познавательное развитие Вашего ребенка с 5 до 6 лет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Познавательное развитие Вашего ребенка с 6 до 7 лет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Интеллектуальное развитие через экспериментирование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Интеллектуальное развитие через ознакомление с окружающим миром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Интеллектуальное развитие через ознакомление с миром природы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Интеллектуальное развитие через познавательн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о-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исследовательскую деятельность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Интеллектуальная готовность ребенка к школе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Информация для родителей на сайт ГБОУ.  Презентации.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2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Познавательное развитие ребёнка по программе "От рождения до школы" в первой младшей группе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Познавательное      развитие ребёнка по программе "От рождения до школы" во второй младшей группе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Познавательное    развитие ребёнка по программе "От рождения до школы"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средней группе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Познавательное развитие ребёнка по программе "От рождения до школы" в старшей группе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Познавательное развитие ребёнка по программе "От рождения до школы"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подготовительной к школе группе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10080" w:type="dxa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Обмен опытом «Вы спрашиваете, мы отвечаем»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Ларец  предложений и пожеланий «Детский сад будущего»</w:t>
            </w:r>
          </w:p>
        </w:tc>
      </w:tr>
    </w:tbl>
    <w:p w:rsidR="00A114D1" w:rsidRPr="0083102B" w:rsidRDefault="00A114D1" w:rsidP="00A114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lastRenderedPageBreak/>
        <w:t>3. ХУДОЖЕСТВЕННО-ЭСТЕТИЧЕСКОЕ РАЗВИТИЕ</w:t>
      </w:r>
    </w:p>
    <w:tbl>
      <w:tblPr>
        <w:tblW w:w="10620" w:type="dxa"/>
        <w:tblCellSpacing w:w="0" w:type="dxa"/>
        <w:tblInd w:w="-1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88"/>
        <w:gridCol w:w="1916"/>
        <w:gridCol w:w="1831"/>
        <w:gridCol w:w="1897"/>
        <w:gridCol w:w="1877"/>
        <w:gridCol w:w="2111"/>
      </w:tblGrid>
      <w:tr w:rsidR="00A114D1" w:rsidRPr="0083102B" w:rsidTr="00880FB9">
        <w:trPr>
          <w:trHeight w:val="571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ind w:hanging="1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1младшая группа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младшая группа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Средняя группа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Подготовительная к школе группа</w:t>
            </w:r>
          </w:p>
        </w:tc>
      </w:tr>
      <w:tr w:rsidR="00A114D1" w:rsidRPr="0083102B" w:rsidTr="00880FB9">
        <w:trPr>
          <w:trHeight w:val="668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собрания</w:t>
            </w:r>
          </w:p>
        </w:tc>
      </w:tr>
      <w:tr w:rsidR="00A114D1" w:rsidRPr="0083102B" w:rsidTr="00880FB9">
        <w:trPr>
          <w:trHeight w:val="1142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такое музыка?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Музыкальное воспитание в детском саду  и дома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Роль музыкального развития в обучение детей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Много пое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м-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меньше болеем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 пое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м-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меньше болеем</w:t>
            </w:r>
          </w:p>
        </w:tc>
      </w:tr>
      <w:tr w:rsidR="00A114D1" w:rsidRPr="0083102B" w:rsidTr="00880FB9">
        <w:trPr>
          <w:trHeight w:val="1732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научить ребёнка рисовать?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Какие технологии способствуют изобразительной деятельности?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влияет изобразительная деятельность на развитие творческих способностей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Какие жанры и виды живописи присутствуют в детских работах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Нетрадиционные техники изобразительной деятельности</w:t>
            </w:r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A114D1" w:rsidRPr="0083102B" w:rsidTr="00880FB9">
        <w:trPr>
          <w:trHeight w:val="1408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Рисуем с колыбели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 Изобразительная деятельность детей дошкольного возраста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Мы рисуем.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 xml:space="preserve"> Роль изобразительной деятельности в подготовке руки к письму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 xml:space="preserve"> Музыка в детском саду</w:t>
            </w:r>
          </w:p>
        </w:tc>
      </w:tr>
      <w:tr w:rsidR="00A114D1" w:rsidRPr="0083102B" w:rsidTr="00880FB9">
        <w:trPr>
          <w:trHeight w:val="278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  <w:bookmarkStart w:id="0" w:name="_GoBack"/>
            <w:bookmarkEnd w:id="0"/>
          </w:p>
        </w:tc>
      </w:tr>
      <w:tr w:rsidR="00A114D1" w:rsidRPr="0083102B" w:rsidTr="00880FB9">
        <w:trPr>
          <w:trHeight w:val="905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 Чем рисует ваш ребенок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Может ли рисунок рассказать о ребенке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Определение характера ребенка по рисунку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Семейные взаимоотношения в рисунке ребенка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Я рисую школу</w:t>
            </w:r>
          </w:p>
        </w:tc>
      </w:tr>
      <w:tr w:rsidR="00A114D1" w:rsidRPr="0083102B" w:rsidTr="00880FB9">
        <w:trPr>
          <w:trHeight w:val="544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Музыка дома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Идем в театр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Идем в театр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Музеи Москвы для детей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Музеи Москвы для детей</w:t>
            </w:r>
          </w:p>
        </w:tc>
      </w:tr>
      <w:tr w:rsidR="00A114D1" w:rsidRPr="0083102B" w:rsidTr="00880FB9">
        <w:trPr>
          <w:trHeight w:val="1243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Выявление условий для художественной деятельности в семье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Что рисует ваш ребёнок?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Так ли важно рисование в жизни ребёнка?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Как решить детскую проблему через рисунок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Знаете ли вы художественные способности ребенка?</w:t>
            </w:r>
          </w:p>
        </w:tc>
      </w:tr>
      <w:tr w:rsidR="00A114D1" w:rsidRPr="0083102B" w:rsidTr="00880FB9">
        <w:trPr>
          <w:trHeight w:val="293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A114D1" w:rsidRPr="0083102B" w:rsidTr="00880FB9">
        <w:trPr>
          <w:trHeight w:val="1251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Клуб «Умелые ручки»  </w:t>
            </w:r>
          </w:p>
          <w:p w:rsidR="00A114D1" w:rsidRPr="0083102B" w:rsidRDefault="00A114D1" w:rsidP="0083102B">
            <w:pPr>
              <w:pStyle w:val="aa"/>
              <w:ind w:left="2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«Волшебница Глина»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Клуб «Умелые ручки»  «Волшебница Глина»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Клуб «Умелые ручки»  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«Волшебница Глина»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Клуб «Умелые ручки»  «Волшебница Глина»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rPr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>Клуб «Умелые ручки»  «Волшебница Глина»</w:t>
            </w:r>
          </w:p>
        </w:tc>
      </w:tr>
      <w:tr w:rsidR="00A114D1" w:rsidRPr="0083102B" w:rsidTr="00880FB9">
        <w:trPr>
          <w:trHeight w:val="1582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Мастерская Деда Мороза и Снегурочки (рисунки, поделки)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Мастерская Деда Мороза и Снегурочки (рисунки, поделки)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Мастерская Деда Мороза и Снегурочки (рисунки, поделки)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Мастерская Деда Мороза и Снегурочки (рисунки, поделки)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Мастерская Деда Мороза и Снегурочки (рисунки, поделки)</w:t>
            </w:r>
          </w:p>
        </w:tc>
      </w:tr>
      <w:tr w:rsidR="00A114D1" w:rsidRPr="0083102B" w:rsidTr="00880FB9">
        <w:trPr>
          <w:trHeight w:val="1027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Февраль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Практикум «Нетрадиционные формы рисования»</w:t>
            </w:r>
          </w:p>
        </w:tc>
        <w:tc>
          <w:tcPr>
            <w:tcW w:w="3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Практикум «Рисование человека и животного »</w:t>
            </w:r>
          </w:p>
        </w:tc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Практикум «Рисование перспективы»</w:t>
            </w:r>
          </w:p>
        </w:tc>
      </w:tr>
      <w:tr w:rsidR="00A114D1" w:rsidRPr="0083102B" w:rsidTr="00880FB9">
        <w:trPr>
          <w:trHeight w:val="1420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ind w:left="2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</w:rPr>
              <w:t xml:space="preserve"> Заседание консультативного центра «мамина школа» «Музыкальное воспитание»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Практикум «Рисование человека и животного в движении»</w:t>
            </w:r>
          </w:p>
        </w:tc>
      </w:tr>
      <w:tr w:rsidR="00A114D1" w:rsidRPr="0083102B" w:rsidTr="00880FB9">
        <w:trPr>
          <w:trHeight w:val="1420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Волшебные пальчики: "Город цветных человечков"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Нетрадиционные техники (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нить, листочки, соль, песок)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Традиционные и нетрадиционные приёмы в изобразительной деятельности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ручной труд в семье "Мастерим своими руками"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Вытынанка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детском художественном творчестве</w:t>
            </w:r>
          </w:p>
        </w:tc>
      </w:tr>
      <w:tr w:rsidR="00A114D1" w:rsidRPr="0083102B" w:rsidTr="00880FB9">
        <w:trPr>
          <w:trHeight w:val="293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проекты</w:t>
            </w:r>
          </w:p>
        </w:tc>
      </w:tr>
      <w:tr w:rsidR="00A114D1" w:rsidRPr="0083102B" w:rsidTr="00880FB9">
        <w:trPr>
          <w:trHeight w:val="614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Сказку сделаем своими руками</w:t>
            </w:r>
          </w:p>
        </w:tc>
        <w:tc>
          <w:tcPr>
            <w:tcW w:w="3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«Дом для книг»</w:t>
            </w:r>
          </w:p>
        </w:tc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«Что такое книга»</w:t>
            </w:r>
          </w:p>
        </w:tc>
      </w:tr>
      <w:tr w:rsidR="00A114D1" w:rsidRPr="0083102B" w:rsidTr="00880FB9">
        <w:trPr>
          <w:trHeight w:val="1142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колыбели с музыкой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Оркестр из музыкальных инструментов "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шумелок</w:t>
            </w:r>
            <w:proofErr w:type="spell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Хороводные игры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Времена года в классических музыкальных произведениях</w:t>
            </w:r>
          </w:p>
        </w:tc>
      </w:tr>
      <w:tr w:rsidR="00A114D1" w:rsidRPr="0083102B" w:rsidTr="00880FB9">
        <w:trPr>
          <w:trHeight w:val="423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«Детям о Победе»</w:t>
            </w:r>
          </w:p>
        </w:tc>
      </w:tr>
      <w:tr w:rsidR="00A114D1" w:rsidRPr="0083102B" w:rsidTr="00880FB9">
        <w:trPr>
          <w:trHeight w:val="278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уголки</w:t>
            </w:r>
          </w:p>
        </w:tc>
      </w:tr>
      <w:tr w:rsidR="00A114D1" w:rsidRPr="0083102B" w:rsidTr="00880FB9">
        <w:trPr>
          <w:trHeight w:val="556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Книжки-малышки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Семейные вечера чтения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Книг</w:t>
            </w:r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а-</w:t>
            </w:r>
            <w:proofErr w:type="gramEnd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лучший друг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Поход в библиотеку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Книги своими руками</w:t>
            </w:r>
          </w:p>
        </w:tc>
      </w:tr>
      <w:tr w:rsidR="00A114D1" w:rsidRPr="0083102B" w:rsidTr="00880FB9">
        <w:trPr>
          <w:trHeight w:val="556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Идем в музей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Идем в музей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Идем в музей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Идем в музей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Идем в музей</w:t>
            </w:r>
          </w:p>
        </w:tc>
      </w:tr>
      <w:tr w:rsidR="00A114D1" w:rsidRPr="0083102B" w:rsidTr="00880FB9">
        <w:trPr>
          <w:trHeight w:val="556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Ступени формирования детского изобразительного творчества в раннем возрасте. Первые шаги в рисовании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"Удивительный мир  музыки в семье" - детская библиотека как 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медиацентр</w:t>
            </w:r>
            <w:proofErr w:type="spellEnd"/>
          </w:p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Взаимодействие родителей с детьми посредством театрализованной деятельности. Театр - юные таланты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Влияние искусства на развитие личности дошкольника.</w:t>
            </w:r>
          </w:p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Детский рисунок - ключ к внутреннему миру ребёнка  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 детей художественно-творческих навыков средствами различных техник рисования</w:t>
            </w:r>
          </w:p>
        </w:tc>
      </w:tr>
      <w:tr w:rsidR="00A114D1" w:rsidRPr="0083102B" w:rsidTr="00880FB9">
        <w:trPr>
          <w:trHeight w:val="278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Информация для родителей на сайт ГБОУ</w:t>
            </w:r>
          </w:p>
        </w:tc>
      </w:tr>
      <w:tr w:rsidR="00A114D1" w:rsidRPr="0083102B" w:rsidTr="00880FB9">
        <w:trPr>
          <w:trHeight w:val="2141"/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Март-май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 - эстетическое развитие по программе "От рождения до школы" в первой младшей группе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 - эстетическое развитие по программе "От рождения до школы" во второй младшей группе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 - эстетическое развитие по программе "От рождения до школы" в средней группе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 - эстетическое развитие по программе "От рождения до школы" в старшей группе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Художественно - эстетическое развитие по программе "От рождения до школы" в подготовительной к школе группе</w:t>
            </w:r>
          </w:p>
        </w:tc>
      </w:tr>
      <w:tr w:rsidR="00A114D1" w:rsidRPr="0083102B" w:rsidTr="00880FB9">
        <w:trPr>
          <w:trHeight w:val="398"/>
          <w:tblCellSpacing w:w="0" w:type="dxa"/>
        </w:trPr>
        <w:tc>
          <w:tcPr>
            <w:tcW w:w="1062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Новые образовательные проекты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течени</w:t>
            </w:r>
            <w:proofErr w:type="gramStart"/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Музеи для детей 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Музеи для детей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Музеи для детей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Музеи для детей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Музеи для детей</w:t>
            </w:r>
          </w:p>
        </w:tc>
      </w:tr>
      <w:tr w:rsidR="00A114D1" w:rsidRPr="0083102B" w:rsidTr="00880FB9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течени</w:t>
            </w:r>
            <w:proofErr w:type="gramStart"/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Классическая музыка в детском саду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Классическая музыка в детском саду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Классическая музыка в детском саду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Классическая музыка в детском саду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Классическая музыка в детском саду</w:t>
            </w:r>
          </w:p>
        </w:tc>
      </w:tr>
    </w:tbl>
    <w:p w:rsidR="00A114D1" w:rsidRPr="0083102B" w:rsidRDefault="00A114D1" w:rsidP="00A114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83102B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lastRenderedPageBreak/>
        <w:t>4. ФИЗИЧЕСКОЕ РАЗВИТИЕ</w:t>
      </w:r>
    </w:p>
    <w:tbl>
      <w:tblPr>
        <w:tblW w:w="10697" w:type="dxa"/>
        <w:tblCellSpacing w:w="0" w:type="dxa"/>
        <w:tblInd w:w="-1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7"/>
        <w:gridCol w:w="1709"/>
        <w:gridCol w:w="1709"/>
        <w:gridCol w:w="1994"/>
        <w:gridCol w:w="1851"/>
        <w:gridCol w:w="2137"/>
      </w:tblGrid>
      <w:tr w:rsidR="00A114D1" w:rsidRPr="0083102B" w:rsidTr="00880FB9">
        <w:trPr>
          <w:trHeight w:val="57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1младшая группа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 младшая группа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Средняя группа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Подготовительная к школе группа</w:t>
            </w:r>
          </w:p>
        </w:tc>
      </w:tr>
      <w:tr w:rsidR="00A114D1" w:rsidRPr="0083102B" w:rsidTr="00880FB9">
        <w:trPr>
          <w:trHeight w:val="342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собрания</w:t>
            </w:r>
          </w:p>
        </w:tc>
      </w:tr>
      <w:tr w:rsidR="00A114D1" w:rsidRPr="0083102B" w:rsidTr="00880FB9">
        <w:trPr>
          <w:trHeight w:val="41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Сентябрь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ind w:hanging="41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Что такое физическое воспитание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Диагностика физического развития и физической подготовленности детей среднего дошкольного возраста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Диагностика физического развития и физической подготовленности детей старшего дошкольного возраста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Физическая готовность ребенка к школе</w:t>
            </w:r>
          </w:p>
        </w:tc>
      </w:tr>
      <w:tr w:rsidR="00A114D1" w:rsidRPr="0083102B" w:rsidTr="00880FB9">
        <w:trPr>
          <w:trHeight w:val="275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Январь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 Активный отдых детей зимой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 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Активный отдых детей зимой</w:t>
            </w:r>
          </w:p>
        </w:tc>
      </w:tr>
      <w:tr w:rsidR="00A114D1" w:rsidRPr="0083102B" w:rsidTr="00880FB9">
        <w:trPr>
          <w:trHeight w:val="639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Май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Подвижные игры для детей на воздухе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Движение – основа здоровья</w:t>
            </w:r>
          </w:p>
        </w:tc>
      </w:tr>
      <w:tr w:rsidR="00A114D1" w:rsidRPr="0083102B" w:rsidTr="00880FB9">
        <w:trPr>
          <w:trHeight w:val="268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Анкетирование родителей</w:t>
            </w:r>
          </w:p>
        </w:tc>
      </w:tr>
      <w:tr w:rsidR="00A114D1" w:rsidRPr="0083102B" w:rsidTr="00880FB9">
        <w:trPr>
          <w:trHeight w:val="440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Октябрь</w:t>
            </w:r>
          </w:p>
        </w:tc>
        <w:tc>
          <w:tcPr>
            <w:tcW w:w="9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 Роль физического воспитания в семье</w:t>
            </w:r>
          </w:p>
        </w:tc>
      </w:tr>
      <w:tr w:rsidR="00A114D1" w:rsidRPr="0083102B" w:rsidTr="00880FB9">
        <w:trPr>
          <w:trHeight w:val="324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Март</w:t>
            </w:r>
          </w:p>
        </w:tc>
        <w:tc>
          <w:tcPr>
            <w:tcW w:w="9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Азбука дорожного движения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Май</w:t>
            </w:r>
          </w:p>
        </w:tc>
        <w:tc>
          <w:tcPr>
            <w:tcW w:w="9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Закаливание  в семье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 течение года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rPr>
                <w:color w:val="0D0D0D" w:themeColor="text1" w:themeTint="F2"/>
                <w:sz w:val="22"/>
                <w:szCs w:val="22"/>
              </w:rPr>
            </w:pPr>
            <w:r w:rsidRPr="0083102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>Занятия в семейном спортивном клубе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Занятия в семейном спортивном клубе</w:t>
            </w:r>
          </w:p>
        </w:tc>
      </w:tr>
      <w:tr w:rsidR="00A114D1" w:rsidRPr="0083102B" w:rsidTr="00880FB9">
        <w:trPr>
          <w:trHeight w:val="443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Декабрь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 xml:space="preserve"> Всей семьей – на лыжи 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Идем на каток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Февраль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pStyle w:val="aa"/>
              <w:jc w:val="both"/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</w:pPr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 xml:space="preserve"> «Папа может»: </w:t>
            </w:r>
            <w:proofErr w:type="spellStart"/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>общеразвивающие</w:t>
            </w:r>
            <w:proofErr w:type="spellEnd"/>
            <w:r w:rsidRPr="0083102B">
              <w:rPr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</w:rPr>
              <w:t xml:space="preserve"> упражнения вместе с папой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«Мой папа – самый сильный»: упражнения на развитие силы и выносливости.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Март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«Играем вместе с мамой»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«А ну-ка, мамочки!»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Май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Семейный день здоровья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Семейный день здоровья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Родительские проекты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Сентябрь-декабрь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Нестандартное физкультурное оборудование в семье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color w:val="0D0D0D" w:themeColor="text1" w:themeTint="F2"/>
              </w:rPr>
              <w:t xml:space="preserve"> </w:t>
            </w: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Нестандартное физкультурное оборудование в семье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Январь-май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Дети и спорт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Дети и спорт</w:t>
            </w:r>
          </w:p>
        </w:tc>
      </w:tr>
      <w:tr w:rsidR="00A114D1" w:rsidRPr="0083102B" w:rsidTr="00880FB9">
        <w:trPr>
          <w:trHeight w:val="350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Информация для родительского уголка</w:t>
            </w:r>
          </w:p>
        </w:tc>
      </w:tr>
      <w:tr w:rsidR="00A114D1" w:rsidRPr="0083102B" w:rsidTr="00880FB9">
        <w:trPr>
          <w:trHeight w:val="503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Сентябрь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Одежда для физкультурного занятия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Возрастные особенности детей старшего дошкольного возраста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Декабрь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 Зимние забавы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Режим дня дошкольника в выходные дни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Апрель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Ребенок на даче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Если ребенок малоподвижен, </w:t>
            </w:r>
            <w:r w:rsidRPr="0083102B">
              <w:rPr>
                <w:rStyle w:val="s2"/>
                <w:color w:val="0D0D0D" w:themeColor="text1" w:themeTint="F2"/>
              </w:rPr>
              <w:t>Безопасность ребенка в лесу, на воде.</w:t>
            </w:r>
          </w:p>
        </w:tc>
      </w:tr>
      <w:tr w:rsidR="00A114D1" w:rsidRPr="0083102B" w:rsidTr="00880FB9">
        <w:trPr>
          <w:trHeight w:val="528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Информация для родителей на сайт ГБОУ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Октябрь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Физическое развитие ребенка: с чего начать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Роль физических упражнений в развитии детей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Февраль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Профилактика плоскостопия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Здоровые зубы – здоровый ребенок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Май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Закаливание детей в домашних условиях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Учите детей плавать</w:t>
            </w:r>
          </w:p>
        </w:tc>
      </w:tr>
      <w:tr w:rsidR="00A114D1" w:rsidRPr="0083102B" w:rsidTr="00880FB9">
        <w:trPr>
          <w:trHeight w:val="269"/>
          <w:tblCellSpacing w:w="0" w:type="dxa"/>
        </w:trPr>
        <w:tc>
          <w:tcPr>
            <w:tcW w:w="1069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Семейные спортивные праздники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Октябрь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Прогулка в лес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 xml:space="preserve">Форт </w:t>
            </w:r>
            <w:proofErr w:type="spellStart"/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Боярд</w:t>
            </w:r>
            <w:proofErr w:type="spellEnd"/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Февраль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Папа может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Папа может</w:t>
            </w:r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Март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Наши мамы самые…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Фитнес-мамочки</w:t>
            </w:r>
            <w:proofErr w:type="spellEnd"/>
            <w:proofErr w:type="gramEnd"/>
          </w:p>
        </w:tc>
      </w:tr>
      <w:tr w:rsidR="00A114D1" w:rsidRPr="0083102B" w:rsidTr="00880FB9">
        <w:trPr>
          <w:trHeight w:val="391"/>
          <w:tblCellSpacing w:w="0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Май</w:t>
            </w:r>
          </w:p>
        </w:tc>
        <w:tc>
          <w:tcPr>
            <w:tcW w:w="3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Папа, мама, я – здоровая семья</w:t>
            </w:r>
          </w:p>
        </w:tc>
        <w:tc>
          <w:tcPr>
            <w:tcW w:w="5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14D1" w:rsidRPr="0083102B" w:rsidRDefault="00A114D1" w:rsidP="0083102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3102B">
              <w:rPr>
                <w:rFonts w:ascii="Times New Roman" w:hAnsi="Times New Roman" w:cs="Times New Roman"/>
                <w:color w:val="0D0D0D" w:themeColor="text1" w:themeTint="F2"/>
              </w:rPr>
              <w:t>Папа, мама, я – здоровая семья</w:t>
            </w:r>
          </w:p>
        </w:tc>
      </w:tr>
    </w:tbl>
    <w:p w:rsidR="00A114D1" w:rsidRPr="0083102B" w:rsidRDefault="00A114D1" w:rsidP="00A114D1">
      <w:pPr>
        <w:rPr>
          <w:rFonts w:cs="Times New Roman"/>
          <w:color w:val="0D0D0D" w:themeColor="text1" w:themeTint="F2"/>
        </w:rPr>
      </w:pPr>
    </w:p>
    <w:p w:rsidR="00A114D1" w:rsidRPr="0083102B" w:rsidRDefault="00A114D1" w:rsidP="00A114D1">
      <w:pPr>
        <w:rPr>
          <w:color w:val="0D0D0D" w:themeColor="text1" w:themeTint="F2"/>
        </w:rPr>
      </w:pPr>
    </w:p>
    <w:p w:rsidR="00097FC6" w:rsidRPr="0083102B" w:rsidRDefault="00097FC6" w:rsidP="002825A5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97FC6" w:rsidRPr="0083102B" w:rsidSect="0009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R">
    <w:altName w:val="FZLanTingHeiS-UL-G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C52"/>
    <w:multiLevelType w:val="hybridMultilevel"/>
    <w:tmpl w:val="DE5C0282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8C7"/>
    <w:multiLevelType w:val="hybridMultilevel"/>
    <w:tmpl w:val="CA047360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35577"/>
    <w:multiLevelType w:val="multilevel"/>
    <w:tmpl w:val="006692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249C4"/>
    <w:multiLevelType w:val="hybridMultilevel"/>
    <w:tmpl w:val="561E1454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1562"/>
    <w:multiLevelType w:val="multilevel"/>
    <w:tmpl w:val="FD184E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50F80"/>
    <w:multiLevelType w:val="hybridMultilevel"/>
    <w:tmpl w:val="A8900EE0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535B1"/>
    <w:multiLevelType w:val="hybridMultilevel"/>
    <w:tmpl w:val="F05450C4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0B5E"/>
    <w:multiLevelType w:val="hybridMultilevel"/>
    <w:tmpl w:val="6A080EB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4056A8"/>
    <w:multiLevelType w:val="hybridMultilevel"/>
    <w:tmpl w:val="4D9E3492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6433"/>
    <w:multiLevelType w:val="hybridMultilevel"/>
    <w:tmpl w:val="8C9CD876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05D2"/>
    <w:multiLevelType w:val="hybridMultilevel"/>
    <w:tmpl w:val="F3E2E03E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F004FE"/>
    <w:multiLevelType w:val="hybridMultilevel"/>
    <w:tmpl w:val="56DE0C40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B3D49"/>
    <w:multiLevelType w:val="hybridMultilevel"/>
    <w:tmpl w:val="99922130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94768"/>
    <w:multiLevelType w:val="hybridMultilevel"/>
    <w:tmpl w:val="321A9BD8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A215C"/>
    <w:multiLevelType w:val="hybridMultilevel"/>
    <w:tmpl w:val="F99A4B1E"/>
    <w:lvl w:ilvl="0" w:tplc="28106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666B19"/>
    <w:multiLevelType w:val="hybridMultilevel"/>
    <w:tmpl w:val="FB58F938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0448BE"/>
    <w:multiLevelType w:val="hybridMultilevel"/>
    <w:tmpl w:val="E60868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F32A55"/>
    <w:multiLevelType w:val="hybridMultilevel"/>
    <w:tmpl w:val="65D07A86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36FBF"/>
    <w:multiLevelType w:val="hybridMultilevel"/>
    <w:tmpl w:val="8D267A5A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B2922"/>
    <w:multiLevelType w:val="hybridMultilevel"/>
    <w:tmpl w:val="630AF62A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4C1164"/>
    <w:multiLevelType w:val="hybridMultilevel"/>
    <w:tmpl w:val="C29A0B90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4003D"/>
    <w:multiLevelType w:val="hybridMultilevel"/>
    <w:tmpl w:val="8E2465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A255C"/>
    <w:multiLevelType w:val="multilevel"/>
    <w:tmpl w:val="F804556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652E6245"/>
    <w:multiLevelType w:val="hybridMultilevel"/>
    <w:tmpl w:val="5E1023E8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6795C"/>
    <w:multiLevelType w:val="hybridMultilevel"/>
    <w:tmpl w:val="31143C8C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5656D"/>
    <w:multiLevelType w:val="hybridMultilevel"/>
    <w:tmpl w:val="BE0C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91854"/>
    <w:multiLevelType w:val="multilevel"/>
    <w:tmpl w:val="FD44D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17F8A"/>
    <w:multiLevelType w:val="hybridMultilevel"/>
    <w:tmpl w:val="2B302A12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12D0E"/>
    <w:multiLevelType w:val="hybridMultilevel"/>
    <w:tmpl w:val="6F64DF4A"/>
    <w:lvl w:ilvl="0" w:tplc="041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55621"/>
    <w:multiLevelType w:val="multilevel"/>
    <w:tmpl w:val="EAB6D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AA6BB1"/>
    <w:multiLevelType w:val="multilevel"/>
    <w:tmpl w:val="623ACB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22"/>
  </w:num>
  <w:num w:numId="5">
    <w:abstractNumId w:val="0"/>
  </w:num>
  <w:num w:numId="6">
    <w:abstractNumId w:val="20"/>
  </w:num>
  <w:num w:numId="7">
    <w:abstractNumId w:val="27"/>
  </w:num>
  <w:num w:numId="8">
    <w:abstractNumId w:val="11"/>
  </w:num>
  <w:num w:numId="9">
    <w:abstractNumId w:val="17"/>
  </w:num>
  <w:num w:numId="10">
    <w:abstractNumId w:val="24"/>
  </w:num>
  <w:num w:numId="11">
    <w:abstractNumId w:val="8"/>
  </w:num>
  <w:num w:numId="12">
    <w:abstractNumId w:val="6"/>
  </w:num>
  <w:num w:numId="13">
    <w:abstractNumId w:val="25"/>
  </w:num>
  <w:num w:numId="14">
    <w:abstractNumId w:val="30"/>
  </w:num>
  <w:num w:numId="15">
    <w:abstractNumId w:val="7"/>
  </w:num>
  <w:num w:numId="16">
    <w:abstractNumId w:val="29"/>
  </w:num>
  <w:num w:numId="17">
    <w:abstractNumId w:val="26"/>
  </w:num>
  <w:num w:numId="18">
    <w:abstractNumId w:val="23"/>
  </w:num>
  <w:num w:numId="19">
    <w:abstractNumId w:val="2"/>
  </w:num>
  <w:num w:numId="20">
    <w:abstractNumId w:val="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5"/>
  </w:num>
  <w:num w:numId="27">
    <w:abstractNumId w:val="19"/>
  </w:num>
  <w:num w:numId="28">
    <w:abstractNumId w:val="1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C1"/>
    <w:rsid w:val="000011EF"/>
    <w:rsid w:val="00002CF4"/>
    <w:rsid w:val="000041F2"/>
    <w:rsid w:val="00004F5D"/>
    <w:rsid w:val="00005113"/>
    <w:rsid w:val="000051E4"/>
    <w:rsid w:val="00007F8D"/>
    <w:rsid w:val="00013552"/>
    <w:rsid w:val="00015707"/>
    <w:rsid w:val="00016B31"/>
    <w:rsid w:val="00025C17"/>
    <w:rsid w:val="00030DB3"/>
    <w:rsid w:val="00031BE0"/>
    <w:rsid w:val="00031C79"/>
    <w:rsid w:val="000323FD"/>
    <w:rsid w:val="00032C3A"/>
    <w:rsid w:val="000334B9"/>
    <w:rsid w:val="0003351F"/>
    <w:rsid w:val="00033B8E"/>
    <w:rsid w:val="000344A5"/>
    <w:rsid w:val="000370F4"/>
    <w:rsid w:val="00037648"/>
    <w:rsid w:val="00040CC5"/>
    <w:rsid w:val="000414B6"/>
    <w:rsid w:val="0004288C"/>
    <w:rsid w:val="00042C65"/>
    <w:rsid w:val="000449A7"/>
    <w:rsid w:val="000479A6"/>
    <w:rsid w:val="00047E38"/>
    <w:rsid w:val="000526CF"/>
    <w:rsid w:val="000545B0"/>
    <w:rsid w:val="00054651"/>
    <w:rsid w:val="00055B22"/>
    <w:rsid w:val="00057595"/>
    <w:rsid w:val="00061EDA"/>
    <w:rsid w:val="00063779"/>
    <w:rsid w:val="0006583E"/>
    <w:rsid w:val="0006729C"/>
    <w:rsid w:val="00067449"/>
    <w:rsid w:val="000700D9"/>
    <w:rsid w:val="00072A15"/>
    <w:rsid w:val="000733FF"/>
    <w:rsid w:val="00073F4F"/>
    <w:rsid w:val="00074EA7"/>
    <w:rsid w:val="00082F84"/>
    <w:rsid w:val="00083760"/>
    <w:rsid w:val="000837E0"/>
    <w:rsid w:val="00084401"/>
    <w:rsid w:val="00085EB2"/>
    <w:rsid w:val="0008670B"/>
    <w:rsid w:val="00090C87"/>
    <w:rsid w:val="00091641"/>
    <w:rsid w:val="0009182E"/>
    <w:rsid w:val="00092B5B"/>
    <w:rsid w:val="00093DFB"/>
    <w:rsid w:val="00094600"/>
    <w:rsid w:val="00096580"/>
    <w:rsid w:val="00097496"/>
    <w:rsid w:val="00097FC6"/>
    <w:rsid w:val="000A2533"/>
    <w:rsid w:val="000A271A"/>
    <w:rsid w:val="000A4B26"/>
    <w:rsid w:val="000A4B6F"/>
    <w:rsid w:val="000B1878"/>
    <w:rsid w:val="000B1ABC"/>
    <w:rsid w:val="000B304D"/>
    <w:rsid w:val="000B5E62"/>
    <w:rsid w:val="000B64BC"/>
    <w:rsid w:val="000B725C"/>
    <w:rsid w:val="000B75C1"/>
    <w:rsid w:val="000C133F"/>
    <w:rsid w:val="000C2076"/>
    <w:rsid w:val="000C3826"/>
    <w:rsid w:val="000C4078"/>
    <w:rsid w:val="000C4EED"/>
    <w:rsid w:val="000C5F2D"/>
    <w:rsid w:val="000C67C0"/>
    <w:rsid w:val="000C68D2"/>
    <w:rsid w:val="000C6AE8"/>
    <w:rsid w:val="000C74CF"/>
    <w:rsid w:val="000D09A3"/>
    <w:rsid w:val="000D17E7"/>
    <w:rsid w:val="000D31BC"/>
    <w:rsid w:val="000D3645"/>
    <w:rsid w:val="000D4481"/>
    <w:rsid w:val="000D46EA"/>
    <w:rsid w:val="000D4971"/>
    <w:rsid w:val="000D528F"/>
    <w:rsid w:val="000E0A3C"/>
    <w:rsid w:val="000E0D7D"/>
    <w:rsid w:val="000E1B21"/>
    <w:rsid w:val="000E239B"/>
    <w:rsid w:val="000E2EEC"/>
    <w:rsid w:val="000E46E5"/>
    <w:rsid w:val="000E7B02"/>
    <w:rsid w:val="000F2E84"/>
    <w:rsid w:val="000F4E83"/>
    <w:rsid w:val="000F6531"/>
    <w:rsid w:val="000F7CDA"/>
    <w:rsid w:val="00100C2C"/>
    <w:rsid w:val="00101BAB"/>
    <w:rsid w:val="00102556"/>
    <w:rsid w:val="00102EDA"/>
    <w:rsid w:val="00102F0C"/>
    <w:rsid w:val="001039AC"/>
    <w:rsid w:val="00105A71"/>
    <w:rsid w:val="00106CAB"/>
    <w:rsid w:val="0011000F"/>
    <w:rsid w:val="0011124B"/>
    <w:rsid w:val="0011244F"/>
    <w:rsid w:val="00113439"/>
    <w:rsid w:val="0011476E"/>
    <w:rsid w:val="001170EC"/>
    <w:rsid w:val="0011722F"/>
    <w:rsid w:val="00117617"/>
    <w:rsid w:val="00120823"/>
    <w:rsid w:val="001241D9"/>
    <w:rsid w:val="00127EDA"/>
    <w:rsid w:val="00131364"/>
    <w:rsid w:val="00131696"/>
    <w:rsid w:val="00131C39"/>
    <w:rsid w:val="00132E55"/>
    <w:rsid w:val="0013311A"/>
    <w:rsid w:val="001371FA"/>
    <w:rsid w:val="00140255"/>
    <w:rsid w:val="00141E44"/>
    <w:rsid w:val="0014748D"/>
    <w:rsid w:val="00152412"/>
    <w:rsid w:val="00155086"/>
    <w:rsid w:val="001569A0"/>
    <w:rsid w:val="00156A3C"/>
    <w:rsid w:val="00156E09"/>
    <w:rsid w:val="00157611"/>
    <w:rsid w:val="001606AF"/>
    <w:rsid w:val="0016447B"/>
    <w:rsid w:val="001653FC"/>
    <w:rsid w:val="00165944"/>
    <w:rsid w:val="001661D7"/>
    <w:rsid w:val="001667FC"/>
    <w:rsid w:val="00171177"/>
    <w:rsid w:val="0017197A"/>
    <w:rsid w:val="00172B99"/>
    <w:rsid w:val="00172C11"/>
    <w:rsid w:val="00173961"/>
    <w:rsid w:val="00175B87"/>
    <w:rsid w:val="00175FA4"/>
    <w:rsid w:val="0017707B"/>
    <w:rsid w:val="0017718B"/>
    <w:rsid w:val="00177266"/>
    <w:rsid w:val="00181FCC"/>
    <w:rsid w:val="00184914"/>
    <w:rsid w:val="00185BF5"/>
    <w:rsid w:val="00194263"/>
    <w:rsid w:val="00195014"/>
    <w:rsid w:val="001A0A95"/>
    <w:rsid w:val="001A0BEA"/>
    <w:rsid w:val="001A1B82"/>
    <w:rsid w:val="001A1B8F"/>
    <w:rsid w:val="001A248B"/>
    <w:rsid w:val="001A4AE0"/>
    <w:rsid w:val="001A5B42"/>
    <w:rsid w:val="001B1CD8"/>
    <w:rsid w:val="001B1D02"/>
    <w:rsid w:val="001B3650"/>
    <w:rsid w:val="001B3A83"/>
    <w:rsid w:val="001B4A23"/>
    <w:rsid w:val="001C106A"/>
    <w:rsid w:val="001C1640"/>
    <w:rsid w:val="001C2B77"/>
    <w:rsid w:val="001C33FA"/>
    <w:rsid w:val="001C4664"/>
    <w:rsid w:val="001C5082"/>
    <w:rsid w:val="001C5715"/>
    <w:rsid w:val="001C5D01"/>
    <w:rsid w:val="001C6CC5"/>
    <w:rsid w:val="001D090A"/>
    <w:rsid w:val="001D21E5"/>
    <w:rsid w:val="001D220F"/>
    <w:rsid w:val="001D26B6"/>
    <w:rsid w:val="001D522A"/>
    <w:rsid w:val="001D5B9D"/>
    <w:rsid w:val="001E027D"/>
    <w:rsid w:val="001E06CF"/>
    <w:rsid w:val="001E1052"/>
    <w:rsid w:val="001E20BA"/>
    <w:rsid w:val="001E2F6B"/>
    <w:rsid w:val="001E59C2"/>
    <w:rsid w:val="001E671E"/>
    <w:rsid w:val="001E70AF"/>
    <w:rsid w:val="001F1056"/>
    <w:rsid w:val="001F1AD4"/>
    <w:rsid w:val="001F76E2"/>
    <w:rsid w:val="002002A8"/>
    <w:rsid w:val="00201607"/>
    <w:rsid w:val="002063E6"/>
    <w:rsid w:val="00206918"/>
    <w:rsid w:val="002069AD"/>
    <w:rsid w:val="00207042"/>
    <w:rsid w:val="00210A35"/>
    <w:rsid w:val="00210CE9"/>
    <w:rsid w:val="0021103B"/>
    <w:rsid w:val="00212EBD"/>
    <w:rsid w:val="0021573F"/>
    <w:rsid w:val="00216A38"/>
    <w:rsid w:val="002214C0"/>
    <w:rsid w:val="00222327"/>
    <w:rsid w:val="00222707"/>
    <w:rsid w:val="00223A57"/>
    <w:rsid w:val="00226020"/>
    <w:rsid w:val="00226502"/>
    <w:rsid w:val="00227B29"/>
    <w:rsid w:val="00230786"/>
    <w:rsid w:val="00232910"/>
    <w:rsid w:val="002350D7"/>
    <w:rsid w:val="002357BE"/>
    <w:rsid w:val="002370A4"/>
    <w:rsid w:val="00237AAE"/>
    <w:rsid w:val="002406F6"/>
    <w:rsid w:val="0024075F"/>
    <w:rsid w:val="002410AE"/>
    <w:rsid w:val="002426E9"/>
    <w:rsid w:val="00243CB7"/>
    <w:rsid w:val="00244853"/>
    <w:rsid w:val="002450CD"/>
    <w:rsid w:val="00245DAB"/>
    <w:rsid w:val="00246866"/>
    <w:rsid w:val="00250A06"/>
    <w:rsid w:val="00251782"/>
    <w:rsid w:val="00252B78"/>
    <w:rsid w:val="00255AF0"/>
    <w:rsid w:val="00256486"/>
    <w:rsid w:val="00257CF0"/>
    <w:rsid w:val="00260FEA"/>
    <w:rsid w:val="002611DA"/>
    <w:rsid w:val="0026191A"/>
    <w:rsid w:val="002621CD"/>
    <w:rsid w:val="002632AE"/>
    <w:rsid w:val="002632B2"/>
    <w:rsid w:val="002649A5"/>
    <w:rsid w:val="00266979"/>
    <w:rsid w:val="00270F0D"/>
    <w:rsid w:val="00272BE4"/>
    <w:rsid w:val="00275A41"/>
    <w:rsid w:val="00277468"/>
    <w:rsid w:val="002825A5"/>
    <w:rsid w:val="00282813"/>
    <w:rsid w:val="00282F44"/>
    <w:rsid w:val="00284570"/>
    <w:rsid w:val="00285294"/>
    <w:rsid w:val="002862CB"/>
    <w:rsid w:val="002866AD"/>
    <w:rsid w:val="0028779E"/>
    <w:rsid w:val="00287C13"/>
    <w:rsid w:val="00292161"/>
    <w:rsid w:val="0029316B"/>
    <w:rsid w:val="00293F64"/>
    <w:rsid w:val="00294467"/>
    <w:rsid w:val="0029552E"/>
    <w:rsid w:val="00295A8E"/>
    <w:rsid w:val="00296883"/>
    <w:rsid w:val="002975B6"/>
    <w:rsid w:val="00297D21"/>
    <w:rsid w:val="002A0312"/>
    <w:rsid w:val="002A3DD6"/>
    <w:rsid w:val="002A4B98"/>
    <w:rsid w:val="002A5365"/>
    <w:rsid w:val="002A6BD9"/>
    <w:rsid w:val="002B2117"/>
    <w:rsid w:val="002B2B36"/>
    <w:rsid w:val="002B470A"/>
    <w:rsid w:val="002B4C8F"/>
    <w:rsid w:val="002C0315"/>
    <w:rsid w:val="002C0B38"/>
    <w:rsid w:val="002C0BA5"/>
    <w:rsid w:val="002C17AC"/>
    <w:rsid w:val="002C1A80"/>
    <w:rsid w:val="002C37C3"/>
    <w:rsid w:val="002C3DD7"/>
    <w:rsid w:val="002C3EF0"/>
    <w:rsid w:val="002C6307"/>
    <w:rsid w:val="002D478B"/>
    <w:rsid w:val="002D5EB8"/>
    <w:rsid w:val="002D7D60"/>
    <w:rsid w:val="002E0FE3"/>
    <w:rsid w:val="002E18E8"/>
    <w:rsid w:val="002E1E11"/>
    <w:rsid w:val="002E3B8A"/>
    <w:rsid w:val="002E3E1C"/>
    <w:rsid w:val="002E3F34"/>
    <w:rsid w:val="002E6755"/>
    <w:rsid w:val="002E78C1"/>
    <w:rsid w:val="002F27FE"/>
    <w:rsid w:val="002F43A7"/>
    <w:rsid w:val="002F46C1"/>
    <w:rsid w:val="002F4B6A"/>
    <w:rsid w:val="0030084F"/>
    <w:rsid w:val="0030091D"/>
    <w:rsid w:val="0030492A"/>
    <w:rsid w:val="00306A99"/>
    <w:rsid w:val="00310379"/>
    <w:rsid w:val="00311311"/>
    <w:rsid w:val="003132D3"/>
    <w:rsid w:val="003142C8"/>
    <w:rsid w:val="003174EB"/>
    <w:rsid w:val="003177A5"/>
    <w:rsid w:val="00320EDE"/>
    <w:rsid w:val="0032104E"/>
    <w:rsid w:val="00323246"/>
    <w:rsid w:val="00323F34"/>
    <w:rsid w:val="00325443"/>
    <w:rsid w:val="00325967"/>
    <w:rsid w:val="00325CF8"/>
    <w:rsid w:val="00327789"/>
    <w:rsid w:val="00327846"/>
    <w:rsid w:val="0032793F"/>
    <w:rsid w:val="00333E74"/>
    <w:rsid w:val="00336661"/>
    <w:rsid w:val="00336FF2"/>
    <w:rsid w:val="003377C2"/>
    <w:rsid w:val="00340399"/>
    <w:rsid w:val="0034305B"/>
    <w:rsid w:val="00344948"/>
    <w:rsid w:val="00345E5A"/>
    <w:rsid w:val="00346C03"/>
    <w:rsid w:val="00346E83"/>
    <w:rsid w:val="0035028F"/>
    <w:rsid w:val="003508E1"/>
    <w:rsid w:val="00350F20"/>
    <w:rsid w:val="00355CDA"/>
    <w:rsid w:val="003568B5"/>
    <w:rsid w:val="00360470"/>
    <w:rsid w:val="003604EE"/>
    <w:rsid w:val="0036059B"/>
    <w:rsid w:val="003607A6"/>
    <w:rsid w:val="00360ED6"/>
    <w:rsid w:val="00361058"/>
    <w:rsid w:val="003643FA"/>
    <w:rsid w:val="00364EA0"/>
    <w:rsid w:val="00367051"/>
    <w:rsid w:val="00372E70"/>
    <w:rsid w:val="00373F2C"/>
    <w:rsid w:val="00374386"/>
    <w:rsid w:val="003755DF"/>
    <w:rsid w:val="00375E42"/>
    <w:rsid w:val="00376603"/>
    <w:rsid w:val="00376FDA"/>
    <w:rsid w:val="0037738B"/>
    <w:rsid w:val="00381549"/>
    <w:rsid w:val="00381FE2"/>
    <w:rsid w:val="00385263"/>
    <w:rsid w:val="00391082"/>
    <w:rsid w:val="00391300"/>
    <w:rsid w:val="003923A3"/>
    <w:rsid w:val="00395B84"/>
    <w:rsid w:val="00396CB0"/>
    <w:rsid w:val="00396CB4"/>
    <w:rsid w:val="003974B4"/>
    <w:rsid w:val="003978F0"/>
    <w:rsid w:val="003A0BB7"/>
    <w:rsid w:val="003A2B6C"/>
    <w:rsid w:val="003A34CE"/>
    <w:rsid w:val="003A3873"/>
    <w:rsid w:val="003A3C39"/>
    <w:rsid w:val="003A3FB8"/>
    <w:rsid w:val="003A43E0"/>
    <w:rsid w:val="003A4857"/>
    <w:rsid w:val="003A4BC4"/>
    <w:rsid w:val="003A64BF"/>
    <w:rsid w:val="003A74F6"/>
    <w:rsid w:val="003B040F"/>
    <w:rsid w:val="003B65B4"/>
    <w:rsid w:val="003B7E65"/>
    <w:rsid w:val="003C224A"/>
    <w:rsid w:val="003C301B"/>
    <w:rsid w:val="003C30D2"/>
    <w:rsid w:val="003C3407"/>
    <w:rsid w:val="003C4FC6"/>
    <w:rsid w:val="003C54BC"/>
    <w:rsid w:val="003C5EF1"/>
    <w:rsid w:val="003C652F"/>
    <w:rsid w:val="003C722B"/>
    <w:rsid w:val="003C742E"/>
    <w:rsid w:val="003C75AC"/>
    <w:rsid w:val="003C7A8A"/>
    <w:rsid w:val="003D1915"/>
    <w:rsid w:val="003D1CD1"/>
    <w:rsid w:val="003D67EA"/>
    <w:rsid w:val="003D72B7"/>
    <w:rsid w:val="003E0D5C"/>
    <w:rsid w:val="003E58E2"/>
    <w:rsid w:val="003E5B0A"/>
    <w:rsid w:val="003E7BA9"/>
    <w:rsid w:val="003E7D5F"/>
    <w:rsid w:val="003F01C5"/>
    <w:rsid w:val="003F124C"/>
    <w:rsid w:val="003F2D59"/>
    <w:rsid w:val="003F3945"/>
    <w:rsid w:val="003F541F"/>
    <w:rsid w:val="003F558F"/>
    <w:rsid w:val="003F647F"/>
    <w:rsid w:val="003F678F"/>
    <w:rsid w:val="003F7853"/>
    <w:rsid w:val="003F7A8F"/>
    <w:rsid w:val="00400C1F"/>
    <w:rsid w:val="00401AE7"/>
    <w:rsid w:val="00402AE5"/>
    <w:rsid w:val="00404CAE"/>
    <w:rsid w:val="00405884"/>
    <w:rsid w:val="00406E5B"/>
    <w:rsid w:val="00407116"/>
    <w:rsid w:val="00410CA0"/>
    <w:rsid w:val="00411AED"/>
    <w:rsid w:val="004120FA"/>
    <w:rsid w:val="00413BAE"/>
    <w:rsid w:val="00413DBF"/>
    <w:rsid w:val="004160C5"/>
    <w:rsid w:val="004219A9"/>
    <w:rsid w:val="004232DE"/>
    <w:rsid w:val="004246CC"/>
    <w:rsid w:val="00424F72"/>
    <w:rsid w:val="00426D75"/>
    <w:rsid w:val="00427323"/>
    <w:rsid w:val="0043128B"/>
    <w:rsid w:val="00432EE3"/>
    <w:rsid w:val="0043435E"/>
    <w:rsid w:val="00436221"/>
    <w:rsid w:val="004404D3"/>
    <w:rsid w:val="00441592"/>
    <w:rsid w:val="004424FF"/>
    <w:rsid w:val="00446012"/>
    <w:rsid w:val="00446F3A"/>
    <w:rsid w:val="00450778"/>
    <w:rsid w:val="00450BB3"/>
    <w:rsid w:val="00451419"/>
    <w:rsid w:val="00451B0D"/>
    <w:rsid w:val="00451E39"/>
    <w:rsid w:val="00452565"/>
    <w:rsid w:val="00453033"/>
    <w:rsid w:val="004545C7"/>
    <w:rsid w:val="0046063A"/>
    <w:rsid w:val="00461693"/>
    <w:rsid w:val="00461EC3"/>
    <w:rsid w:val="00462457"/>
    <w:rsid w:val="00462520"/>
    <w:rsid w:val="00464578"/>
    <w:rsid w:val="0046481A"/>
    <w:rsid w:val="0046517A"/>
    <w:rsid w:val="00465E6C"/>
    <w:rsid w:val="00466005"/>
    <w:rsid w:val="00467E62"/>
    <w:rsid w:val="004707DE"/>
    <w:rsid w:val="00470CAF"/>
    <w:rsid w:val="00471EAD"/>
    <w:rsid w:val="004722EE"/>
    <w:rsid w:val="00480053"/>
    <w:rsid w:val="00481ADE"/>
    <w:rsid w:val="00482C97"/>
    <w:rsid w:val="004831FF"/>
    <w:rsid w:val="004833FD"/>
    <w:rsid w:val="00490890"/>
    <w:rsid w:val="00492775"/>
    <w:rsid w:val="0049292E"/>
    <w:rsid w:val="00492AAB"/>
    <w:rsid w:val="00493840"/>
    <w:rsid w:val="004944F1"/>
    <w:rsid w:val="004960C3"/>
    <w:rsid w:val="0049697E"/>
    <w:rsid w:val="004A1277"/>
    <w:rsid w:val="004A196E"/>
    <w:rsid w:val="004A212A"/>
    <w:rsid w:val="004A251A"/>
    <w:rsid w:val="004A7E82"/>
    <w:rsid w:val="004B10B2"/>
    <w:rsid w:val="004B41EC"/>
    <w:rsid w:val="004B4EFC"/>
    <w:rsid w:val="004B55FB"/>
    <w:rsid w:val="004B5FB8"/>
    <w:rsid w:val="004B6170"/>
    <w:rsid w:val="004B74B1"/>
    <w:rsid w:val="004B788E"/>
    <w:rsid w:val="004C0B96"/>
    <w:rsid w:val="004C24B2"/>
    <w:rsid w:val="004C260D"/>
    <w:rsid w:val="004C263F"/>
    <w:rsid w:val="004C49A6"/>
    <w:rsid w:val="004C7FED"/>
    <w:rsid w:val="004D2A7E"/>
    <w:rsid w:val="004D3833"/>
    <w:rsid w:val="004D4EAB"/>
    <w:rsid w:val="004D63D6"/>
    <w:rsid w:val="004D69B2"/>
    <w:rsid w:val="004D7CB6"/>
    <w:rsid w:val="004E03CA"/>
    <w:rsid w:val="004E1E91"/>
    <w:rsid w:val="004E2760"/>
    <w:rsid w:val="004E2DD9"/>
    <w:rsid w:val="004E2F39"/>
    <w:rsid w:val="004E437B"/>
    <w:rsid w:val="004E4DB4"/>
    <w:rsid w:val="004E5F29"/>
    <w:rsid w:val="004E7336"/>
    <w:rsid w:val="004E788C"/>
    <w:rsid w:val="004F0259"/>
    <w:rsid w:val="004F027C"/>
    <w:rsid w:val="004F0697"/>
    <w:rsid w:val="004F1390"/>
    <w:rsid w:val="004F2084"/>
    <w:rsid w:val="004F2429"/>
    <w:rsid w:val="004F300D"/>
    <w:rsid w:val="004F3D63"/>
    <w:rsid w:val="004F46D0"/>
    <w:rsid w:val="004F7675"/>
    <w:rsid w:val="005016C1"/>
    <w:rsid w:val="00503428"/>
    <w:rsid w:val="00503E11"/>
    <w:rsid w:val="00506782"/>
    <w:rsid w:val="00506C20"/>
    <w:rsid w:val="005074B5"/>
    <w:rsid w:val="005077E8"/>
    <w:rsid w:val="0051198F"/>
    <w:rsid w:val="00511F60"/>
    <w:rsid w:val="005149BB"/>
    <w:rsid w:val="00516011"/>
    <w:rsid w:val="00516617"/>
    <w:rsid w:val="00516AEF"/>
    <w:rsid w:val="0052030B"/>
    <w:rsid w:val="00520488"/>
    <w:rsid w:val="005237F0"/>
    <w:rsid w:val="0052684C"/>
    <w:rsid w:val="00526E08"/>
    <w:rsid w:val="00527147"/>
    <w:rsid w:val="00527A88"/>
    <w:rsid w:val="0053000A"/>
    <w:rsid w:val="0053175E"/>
    <w:rsid w:val="00532038"/>
    <w:rsid w:val="0053507F"/>
    <w:rsid w:val="00535778"/>
    <w:rsid w:val="00536758"/>
    <w:rsid w:val="00536872"/>
    <w:rsid w:val="00537FAE"/>
    <w:rsid w:val="00540040"/>
    <w:rsid w:val="0054097E"/>
    <w:rsid w:val="00541D63"/>
    <w:rsid w:val="00544F08"/>
    <w:rsid w:val="00545740"/>
    <w:rsid w:val="00547765"/>
    <w:rsid w:val="00547826"/>
    <w:rsid w:val="005505D5"/>
    <w:rsid w:val="00550ADB"/>
    <w:rsid w:val="00550B19"/>
    <w:rsid w:val="00551644"/>
    <w:rsid w:val="00551FFE"/>
    <w:rsid w:val="00552804"/>
    <w:rsid w:val="00552D8C"/>
    <w:rsid w:val="00554B9D"/>
    <w:rsid w:val="00555022"/>
    <w:rsid w:val="00556202"/>
    <w:rsid w:val="0055754E"/>
    <w:rsid w:val="00557581"/>
    <w:rsid w:val="00560DA9"/>
    <w:rsid w:val="005612CF"/>
    <w:rsid w:val="00561FDB"/>
    <w:rsid w:val="00561FF8"/>
    <w:rsid w:val="00562BCB"/>
    <w:rsid w:val="00565DCD"/>
    <w:rsid w:val="00566291"/>
    <w:rsid w:val="005741F5"/>
    <w:rsid w:val="005749D3"/>
    <w:rsid w:val="00575744"/>
    <w:rsid w:val="0057622F"/>
    <w:rsid w:val="005767F1"/>
    <w:rsid w:val="005805AC"/>
    <w:rsid w:val="00580F20"/>
    <w:rsid w:val="00581D5C"/>
    <w:rsid w:val="00581D9E"/>
    <w:rsid w:val="00582FCB"/>
    <w:rsid w:val="005834D6"/>
    <w:rsid w:val="00583FC3"/>
    <w:rsid w:val="00584D77"/>
    <w:rsid w:val="0058633B"/>
    <w:rsid w:val="00586DA7"/>
    <w:rsid w:val="00587C50"/>
    <w:rsid w:val="00591082"/>
    <w:rsid w:val="00591316"/>
    <w:rsid w:val="005913BD"/>
    <w:rsid w:val="00591666"/>
    <w:rsid w:val="005919B7"/>
    <w:rsid w:val="00592EA2"/>
    <w:rsid w:val="00593721"/>
    <w:rsid w:val="00595FB5"/>
    <w:rsid w:val="005969D7"/>
    <w:rsid w:val="00597820"/>
    <w:rsid w:val="00597E4D"/>
    <w:rsid w:val="005A261F"/>
    <w:rsid w:val="005A3E99"/>
    <w:rsid w:val="005A428F"/>
    <w:rsid w:val="005A4E42"/>
    <w:rsid w:val="005A6318"/>
    <w:rsid w:val="005B1314"/>
    <w:rsid w:val="005B184E"/>
    <w:rsid w:val="005B323A"/>
    <w:rsid w:val="005B40EB"/>
    <w:rsid w:val="005B51D8"/>
    <w:rsid w:val="005B5E09"/>
    <w:rsid w:val="005B7FF4"/>
    <w:rsid w:val="005C04C8"/>
    <w:rsid w:val="005C0BA9"/>
    <w:rsid w:val="005C2160"/>
    <w:rsid w:val="005C239E"/>
    <w:rsid w:val="005C3AAC"/>
    <w:rsid w:val="005C47E2"/>
    <w:rsid w:val="005C603C"/>
    <w:rsid w:val="005C78DB"/>
    <w:rsid w:val="005C78F3"/>
    <w:rsid w:val="005C7A75"/>
    <w:rsid w:val="005D733C"/>
    <w:rsid w:val="005D7A80"/>
    <w:rsid w:val="005E0990"/>
    <w:rsid w:val="005E0C54"/>
    <w:rsid w:val="005E3724"/>
    <w:rsid w:val="005E404A"/>
    <w:rsid w:val="005E412B"/>
    <w:rsid w:val="005E44DC"/>
    <w:rsid w:val="005E4E42"/>
    <w:rsid w:val="005E7AB2"/>
    <w:rsid w:val="005F1339"/>
    <w:rsid w:val="005F1E7D"/>
    <w:rsid w:val="005F325D"/>
    <w:rsid w:val="005F36E5"/>
    <w:rsid w:val="005F3D89"/>
    <w:rsid w:val="005F7642"/>
    <w:rsid w:val="005F7C67"/>
    <w:rsid w:val="00601591"/>
    <w:rsid w:val="0060222F"/>
    <w:rsid w:val="00602C48"/>
    <w:rsid w:val="00602DC6"/>
    <w:rsid w:val="006055D9"/>
    <w:rsid w:val="006076FC"/>
    <w:rsid w:val="006078EC"/>
    <w:rsid w:val="00610A92"/>
    <w:rsid w:val="0061123F"/>
    <w:rsid w:val="006116B2"/>
    <w:rsid w:val="0061336C"/>
    <w:rsid w:val="00614D8D"/>
    <w:rsid w:val="00615F2C"/>
    <w:rsid w:val="00617A3E"/>
    <w:rsid w:val="00621FBE"/>
    <w:rsid w:val="0062442F"/>
    <w:rsid w:val="00625D47"/>
    <w:rsid w:val="006279D5"/>
    <w:rsid w:val="006304D1"/>
    <w:rsid w:val="006326ED"/>
    <w:rsid w:val="00633E8C"/>
    <w:rsid w:val="006363D4"/>
    <w:rsid w:val="00637352"/>
    <w:rsid w:val="00637441"/>
    <w:rsid w:val="00637AC1"/>
    <w:rsid w:val="00637C9C"/>
    <w:rsid w:val="00641F31"/>
    <w:rsid w:val="00645110"/>
    <w:rsid w:val="00645535"/>
    <w:rsid w:val="006478B2"/>
    <w:rsid w:val="0065545E"/>
    <w:rsid w:val="00660588"/>
    <w:rsid w:val="00660A8F"/>
    <w:rsid w:val="00661E5C"/>
    <w:rsid w:val="00663C99"/>
    <w:rsid w:val="00664B94"/>
    <w:rsid w:val="006654BF"/>
    <w:rsid w:val="00665586"/>
    <w:rsid w:val="00670804"/>
    <w:rsid w:val="006716E7"/>
    <w:rsid w:val="00673E0D"/>
    <w:rsid w:val="00674E71"/>
    <w:rsid w:val="00675A4A"/>
    <w:rsid w:val="00676D7F"/>
    <w:rsid w:val="00677192"/>
    <w:rsid w:val="00677514"/>
    <w:rsid w:val="006801C1"/>
    <w:rsid w:val="006807A1"/>
    <w:rsid w:val="00680CDB"/>
    <w:rsid w:val="0068208F"/>
    <w:rsid w:val="00682E62"/>
    <w:rsid w:val="00683361"/>
    <w:rsid w:val="0068359A"/>
    <w:rsid w:val="00683780"/>
    <w:rsid w:val="00684119"/>
    <w:rsid w:val="00687BD9"/>
    <w:rsid w:val="00690742"/>
    <w:rsid w:val="0069107C"/>
    <w:rsid w:val="006915DA"/>
    <w:rsid w:val="00695B40"/>
    <w:rsid w:val="00696D3E"/>
    <w:rsid w:val="0069719E"/>
    <w:rsid w:val="006A1795"/>
    <w:rsid w:val="006A305A"/>
    <w:rsid w:val="006A489B"/>
    <w:rsid w:val="006A5FEB"/>
    <w:rsid w:val="006A6C0D"/>
    <w:rsid w:val="006A706B"/>
    <w:rsid w:val="006A7C9E"/>
    <w:rsid w:val="006B2C90"/>
    <w:rsid w:val="006B6C26"/>
    <w:rsid w:val="006B7F63"/>
    <w:rsid w:val="006C0350"/>
    <w:rsid w:val="006C0485"/>
    <w:rsid w:val="006C206C"/>
    <w:rsid w:val="006C29AB"/>
    <w:rsid w:val="006C2CFA"/>
    <w:rsid w:val="006C2D21"/>
    <w:rsid w:val="006C6E65"/>
    <w:rsid w:val="006D0193"/>
    <w:rsid w:val="006D115A"/>
    <w:rsid w:val="006D1C6F"/>
    <w:rsid w:val="006D268F"/>
    <w:rsid w:val="006D3B1F"/>
    <w:rsid w:val="006D5294"/>
    <w:rsid w:val="006D6328"/>
    <w:rsid w:val="006D7107"/>
    <w:rsid w:val="006D79B4"/>
    <w:rsid w:val="006E049B"/>
    <w:rsid w:val="006E3328"/>
    <w:rsid w:val="006E3795"/>
    <w:rsid w:val="006E4E30"/>
    <w:rsid w:val="006E510C"/>
    <w:rsid w:val="006E57C5"/>
    <w:rsid w:val="006E6220"/>
    <w:rsid w:val="006F0349"/>
    <w:rsid w:val="006F0946"/>
    <w:rsid w:val="006F0E03"/>
    <w:rsid w:val="006F42B2"/>
    <w:rsid w:val="006F4FCE"/>
    <w:rsid w:val="006F5A5D"/>
    <w:rsid w:val="006F6A20"/>
    <w:rsid w:val="006F6BA5"/>
    <w:rsid w:val="0070193E"/>
    <w:rsid w:val="007055E8"/>
    <w:rsid w:val="00706CBA"/>
    <w:rsid w:val="00707926"/>
    <w:rsid w:val="00710012"/>
    <w:rsid w:val="0071006E"/>
    <w:rsid w:val="007101C9"/>
    <w:rsid w:val="0071256B"/>
    <w:rsid w:val="00712E26"/>
    <w:rsid w:val="0071342B"/>
    <w:rsid w:val="00715166"/>
    <w:rsid w:val="007153C9"/>
    <w:rsid w:val="00715BD9"/>
    <w:rsid w:val="007168B7"/>
    <w:rsid w:val="00720272"/>
    <w:rsid w:val="0072145B"/>
    <w:rsid w:val="00723FD2"/>
    <w:rsid w:val="00724519"/>
    <w:rsid w:val="0072623D"/>
    <w:rsid w:val="00726BC3"/>
    <w:rsid w:val="0073024D"/>
    <w:rsid w:val="007311B2"/>
    <w:rsid w:val="007319AE"/>
    <w:rsid w:val="0073377F"/>
    <w:rsid w:val="00733A77"/>
    <w:rsid w:val="00734BBB"/>
    <w:rsid w:val="007356A5"/>
    <w:rsid w:val="00736E18"/>
    <w:rsid w:val="00737A15"/>
    <w:rsid w:val="007404E7"/>
    <w:rsid w:val="007409EC"/>
    <w:rsid w:val="00740B12"/>
    <w:rsid w:val="00741E6B"/>
    <w:rsid w:val="00744AE5"/>
    <w:rsid w:val="00744AF4"/>
    <w:rsid w:val="007462D5"/>
    <w:rsid w:val="00746BBA"/>
    <w:rsid w:val="007501A6"/>
    <w:rsid w:val="007541AB"/>
    <w:rsid w:val="00754FFB"/>
    <w:rsid w:val="00757475"/>
    <w:rsid w:val="00760FEC"/>
    <w:rsid w:val="00761FC3"/>
    <w:rsid w:val="00762C77"/>
    <w:rsid w:val="0076469E"/>
    <w:rsid w:val="00766AAF"/>
    <w:rsid w:val="007673A4"/>
    <w:rsid w:val="00770782"/>
    <w:rsid w:val="00771DC5"/>
    <w:rsid w:val="00775AB3"/>
    <w:rsid w:val="007823B1"/>
    <w:rsid w:val="00782C2B"/>
    <w:rsid w:val="00783420"/>
    <w:rsid w:val="00783665"/>
    <w:rsid w:val="0078631B"/>
    <w:rsid w:val="00787C70"/>
    <w:rsid w:val="007903F7"/>
    <w:rsid w:val="007913D1"/>
    <w:rsid w:val="00791A18"/>
    <w:rsid w:val="00792F26"/>
    <w:rsid w:val="00793A93"/>
    <w:rsid w:val="007954ED"/>
    <w:rsid w:val="007A0780"/>
    <w:rsid w:val="007A082F"/>
    <w:rsid w:val="007A0DD1"/>
    <w:rsid w:val="007A5566"/>
    <w:rsid w:val="007A5883"/>
    <w:rsid w:val="007A6838"/>
    <w:rsid w:val="007A773D"/>
    <w:rsid w:val="007A7ADD"/>
    <w:rsid w:val="007B0699"/>
    <w:rsid w:val="007B3B2B"/>
    <w:rsid w:val="007B3B4F"/>
    <w:rsid w:val="007B3CD7"/>
    <w:rsid w:val="007B55C6"/>
    <w:rsid w:val="007B5DD7"/>
    <w:rsid w:val="007B653E"/>
    <w:rsid w:val="007C2A21"/>
    <w:rsid w:val="007C6BB9"/>
    <w:rsid w:val="007C6EE2"/>
    <w:rsid w:val="007C7368"/>
    <w:rsid w:val="007C751B"/>
    <w:rsid w:val="007D27E9"/>
    <w:rsid w:val="007D3E0E"/>
    <w:rsid w:val="007D47CF"/>
    <w:rsid w:val="007D4F22"/>
    <w:rsid w:val="007D6B71"/>
    <w:rsid w:val="007E0258"/>
    <w:rsid w:val="007E0BF3"/>
    <w:rsid w:val="007E35F9"/>
    <w:rsid w:val="007E485E"/>
    <w:rsid w:val="007E5018"/>
    <w:rsid w:val="007E51F7"/>
    <w:rsid w:val="007E6449"/>
    <w:rsid w:val="007E7A37"/>
    <w:rsid w:val="007F05E9"/>
    <w:rsid w:val="007F07F6"/>
    <w:rsid w:val="007F13EE"/>
    <w:rsid w:val="007F4A2E"/>
    <w:rsid w:val="007F4D9E"/>
    <w:rsid w:val="007F7C54"/>
    <w:rsid w:val="0080224B"/>
    <w:rsid w:val="008025B9"/>
    <w:rsid w:val="008030F5"/>
    <w:rsid w:val="00804653"/>
    <w:rsid w:val="0080494A"/>
    <w:rsid w:val="008101A8"/>
    <w:rsid w:val="00810FF2"/>
    <w:rsid w:val="00811939"/>
    <w:rsid w:val="00814B54"/>
    <w:rsid w:val="008152C8"/>
    <w:rsid w:val="00816755"/>
    <w:rsid w:val="00816D2C"/>
    <w:rsid w:val="008175B5"/>
    <w:rsid w:val="00821428"/>
    <w:rsid w:val="00822C94"/>
    <w:rsid w:val="00823F76"/>
    <w:rsid w:val="00824063"/>
    <w:rsid w:val="00824352"/>
    <w:rsid w:val="00824645"/>
    <w:rsid w:val="00826F12"/>
    <w:rsid w:val="0083102B"/>
    <w:rsid w:val="00832411"/>
    <w:rsid w:val="008336A5"/>
    <w:rsid w:val="00834026"/>
    <w:rsid w:val="00836222"/>
    <w:rsid w:val="00836376"/>
    <w:rsid w:val="008371C1"/>
    <w:rsid w:val="008372E8"/>
    <w:rsid w:val="00840B97"/>
    <w:rsid w:val="00840E34"/>
    <w:rsid w:val="00842636"/>
    <w:rsid w:val="00844D47"/>
    <w:rsid w:val="0084517F"/>
    <w:rsid w:val="00845C9A"/>
    <w:rsid w:val="00846573"/>
    <w:rsid w:val="00847016"/>
    <w:rsid w:val="00852B63"/>
    <w:rsid w:val="00854C60"/>
    <w:rsid w:val="00857423"/>
    <w:rsid w:val="008626F6"/>
    <w:rsid w:val="00864209"/>
    <w:rsid w:val="00865144"/>
    <w:rsid w:val="008674F3"/>
    <w:rsid w:val="00870D96"/>
    <w:rsid w:val="00871B31"/>
    <w:rsid w:val="0087426D"/>
    <w:rsid w:val="00874C33"/>
    <w:rsid w:val="00875AFF"/>
    <w:rsid w:val="00876BAF"/>
    <w:rsid w:val="00880FB9"/>
    <w:rsid w:val="008830BB"/>
    <w:rsid w:val="0088354A"/>
    <w:rsid w:val="00883CAC"/>
    <w:rsid w:val="008933CD"/>
    <w:rsid w:val="00893DD7"/>
    <w:rsid w:val="00894CA1"/>
    <w:rsid w:val="00895EB1"/>
    <w:rsid w:val="00896885"/>
    <w:rsid w:val="00896DB5"/>
    <w:rsid w:val="008A06D0"/>
    <w:rsid w:val="008A1607"/>
    <w:rsid w:val="008A1C77"/>
    <w:rsid w:val="008A2016"/>
    <w:rsid w:val="008A422B"/>
    <w:rsid w:val="008B4A0D"/>
    <w:rsid w:val="008B7DCB"/>
    <w:rsid w:val="008C00CF"/>
    <w:rsid w:val="008C0234"/>
    <w:rsid w:val="008C0380"/>
    <w:rsid w:val="008C1B40"/>
    <w:rsid w:val="008C21C2"/>
    <w:rsid w:val="008C22F0"/>
    <w:rsid w:val="008C3A55"/>
    <w:rsid w:val="008C4ED0"/>
    <w:rsid w:val="008C6A62"/>
    <w:rsid w:val="008D002A"/>
    <w:rsid w:val="008D18FD"/>
    <w:rsid w:val="008D2178"/>
    <w:rsid w:val="008D323E"/>
    <w:rsid w:val="008D5B95"/>
    <w:rsid w:val="008D67E9"/>
    <w:rsid w:val="008E0EAC"/>
    <w:rsid w:val="008E1775"/>
    <w:rsid w:val="008E40F6"/>
    <w:rsid w:val="008E4C36"/>
    <w:rsid w:val="008E5520"/>
    <w:rsid w:val="008F07DA"/>
    <w:rsid w:val="008F150A"/>
    <w:rsid w:val="008F1EE8"/>
    <w:rsid w:val="008F254C"/>
    <w:rsid w:val="008F4F0B"/>
    <w:rsid w:val="008F4FB6"/>
    <w:rsid w:val="008F590A"/>
    <w:rsid w:val="008F5F57"/>
    <w:rsid w:val="008F6580"/>
    <w:rsid w:val="008F7D88"/>
    <w:rsid w:val="00900C0A"/>
    <w:rsid w:val="00900C58"/>
    <w:rsid w:val="009028D0"/>
    <w:rsid w:val="00902E59"/>
    <w:rsid w:val="00904F23"/>
    <w:rsid w:val="009051B9"/>
    <w:rsid w:val="00906119"/>
    <w:rsid w:val="009063DF"/>
    <w:rsid w:val="00907894"/>
    <w:rsid w:val="00910133"/>
    <w:rsid w:val="00911AC8"/>
    <w:rsid w:val="00911FF3"/>
    <w:rsid w:val="00913F0B"/>
    <w:rsid w:val="009207A1"/>
    <w:rsid w:val="00921E9E"/>
    <w:rsid w:val="00923C68"/>
    <w:rsid w:val="00924519"/>
    <w:rsid w:val="00931347"/>
    <w:rsid w:val="00931822"/>
    <w:rsid w:val="00931E53"/>
    <w:rsid w:val="00932309"/>
    <w:rsid w:val="00932366"/>
    <w:rsid w:val="00937AFF"/>
    <w:rsid w:val="00937B67"/>
    <w:rsid w:val="0094182F"/>
    <w:rsid w:val="00941E47"/>
    <w:rsid w:val="009449D0"/>
    <w:rsid w:val="0094508F"/>
    <w:rsid w:val="00945211"/>
    <w:rsid w:val="0095036D"/>
    <w:rsid w:val="00950D29"/>
    <w:rsid w:val="009517D5"/>
    <w:rsid w:val="009534F3"/>
    <w:rsid w:val="009538AF"/>
    <w:rsid w:val="00953C97"/>
    <w:rsid w:val="00956618"/>
    <w:rsid w:val="00960A66"/>
    <w:rsid w:val="00961612"/>
    <w:rsid w:val="009619CD"/>
    <w:rsid w:val="00965847"/>
    <w:rsid w:val="00965AF0"/>
    <w:rsid w:val="0097391F"/>
    <w:rsid w:val="00977796"/>
    <w:rsid w:val="00981340"/>
    <w:rsid w:val="00983427"/>
    <w:rsid w:val="00983663"/>
    <w:rsid w:val="00983EAB"/>
    <w:rsid w:val="00987FC1"/>
    <w:rsid w:val="009907AD"/>
    <w:rsid w:val="0099126B"/>
    <w:rsid w:val="009919A8"/>
    <w:rsid w:val="00994676"/>
    <w:rsid w:val="009950A9"/>
    <w:rsid w:val="009963D6"/>
    <w:rsid w:val="009A0F20"/>
    <w:rsid w:val="009A27EF"/>
    <w:rsid w:val="009A5F7A"/>
    <w:rsid w:val="009A632F"/>
    <w:rsid w:val="009A68ED"/>
    <w:rsid w:val="009A7448"/>
    <w:rsid w:val="009B0269"/>
    <w:rsid w:val="009B14A3"/>
    <w:rsid w:val="009B167C"/>
    <w:rsid w:val="009B47E5"/>
    <w:rsid w:val="009B4B42"/>
    <w:rsid w:val="009B4BC3"/>
    <w:rsid w:val="009B5268"/>
    <w:rsid w:val="009B529C"/>
    <w:rsid w:val="009B58A5"/>
    <w:rsid w:val="009B6E6F"/>
    <w:rsid w:val="009C1036"/>
    <w:rsid w:val="009C1924"/>
    <w:rsid w:val="009C1A7F"/>
    <w:rsid w:val="009C2E4B"/>
    <w:rsid w:val="009C4293"/>
    <w:rsid w:val="009C63FB"/>
    <w:rsid w:val="009C647F"/>
    <w:rsid w:val="009C7A24"/>
    <w:rsid w:val="009D0390"/>
    <w:rsid w:val="009D2C46"/>
    <w:rsid w:val="009D3611"/>
    <w:rsid w:val="009D3AA0"/>
    <w:rsid w:val="009D65D7"/>
    <w:rsid w:val="009D797E"/>
    <w:rsid w:val="009E3A4D"/>
    <w:rsid w:val="009E4A6B"/>
    <w:rsid w:val="009E5D3C"/>
    <w:rsid w:val="009E70C1"/>
    <w:rsid w:val="009F1545"/>
    <w:rsid w:val="009F522A"/>
    <w:rsid w:val="009F5BBB"/>
    <w:rsid w:val="009F6F03"/>
    <w:rsid w:val="009F7E6A"/>
    <w:rsid w:val="00A00468"/>
    <w:rsid w:val="00A00987"/>
    <w:rsid w:val="00A00EBE"/>
    <w:rsid w:val="00A042E1"/>
    <w:rsid w:val="00A04D97"/>
    <w:rsid w:val="00A0632A"/>
    <w:rsid w:val="00A114D1"/>
    <w:rsid w:val="00A141DF"/>
    <w:rsid w:val="00A14897"/>
    <w:rsid w:val="00A148DC"/>
    <w:rsid w:val="00A15490"/>
    <w:rsid w:val="00A16DAB"/>
    <w:rsid w:val="00A205DD"/>
    <w:rsid w:val="00A207F0"/>
    <w:rsid w:val="00A21077"/>
    <w:rsid w:val="00A21954"/>
    <w:rsid w:val="00A2415D"/>
    <w:rsid w:val="00A24644"/>
    <w:rsid w:val="00A25817"/>
    <w:rsid w:val="00A2592B"/>
    <w:rsid w:val="00A26ED8"/>
    <w:rsid w:val="00A26F33"/>
    <w:rsid w:val="00A3334D"/>
    <w:rsid w:val="00A35030"/>
    <w:rsid w:val="00A37972"/>
    <w:rsid w:val="00A40053"/>
    <w:rsid w:val="00A419D9"/>
    <w:rsid w:val="00A42728"/>
    <w:rsid w:val="00A4399C"/>
    <w:rsid w:val="00A44557"/>
    <w:rsid w:val="00A50382"/>
    <w:rsid w:val="00A5090B"/>
    <w:rsid w:val="00A52B7E"/>
    <w:rsid w:val="00A547E4"/>
    <w:rsid w:val="00A5548E"/>
    <w:rsid w:val="00A6027E"/>
    <w:rsid w:val="00A61D84"/>
    <w:rsid w:val="00A63E4F"/>
    <w:rsid w:val="00A64CD9"/>
    <w:rsid w:val="00A65245"/>
    <w:rsid w:val="00A665F2"/>
    <w:rsid w:val="00A70CC1"/>
    <w:rsid w:val="00A714B9"/>
    <w:rsid w:val="00A72808"/>
    <w:rsid w:val="00A7325B"/>
    <w:rsid w:val="00A755DA"/>
    <w:rsid w:val="00A76A6F"/>
    <w:rsid w:val="00A7759B"/>
    <w:rsid w:val="00A81EDE"/>
    <w:rsid w:val="00A85870"/>
    <w:rsid w:val="00A86FCA"/>
    <w:rsid w:val="00A87360"/>
    <w:rsid w:val="00A9392A"/>
    <w:rsid w:val="00A951A4"/>
    <w:rsid w:val="00A961C5"/>
    <w:rsid w:val="00A969BE"/>
    <w:rsid w:val="00AA262B"/>
    <w:rsid w:val="00AA4299"/>
    <w:rsid w:val="00AA6FE5"/>
    <w:rsid w:val="00AA7A8D"/>
    <w:rsid w:val="00AB0101"/>
    <w:rsid w:val="00AB387D"/>
    <w:rsid w:val="00AC02C2"/>
    <w:rsid w:val="00AC215D"/>
    <w:rsid w:val="00AC34E6"/>
    <w:rsid w:val="00AC3D1F"/>
    <w:rsid w:val="00AC4457"/>
    <w:rsid w:val="00AC49A5"/>
    <w:rsid w:val="00AC6143"/>
    <w:rsid w:val="00AC73F4"/>
    <w:rsid w:val="00AC7BD5"/>
    <w:rsid w:val="00AD116D"/>
    <w:rsid w:val="00AD14F1"/>
    <w:rsid w:val="00AD189E"/>
    <w:rsid w:val="00AD3C65"/>
    <w:rsid w:val="00AD3EFE"/>
    <w:rsid w:val="00AD4260"/>
    <w:rsid w:val="00AE1959"/>
    <w:rsid w:val="00AE1B1E"/>
    <w:rsid w:val="00AE4310"/>
    <w:rsid w:val="00AE5E80"/>
    <w:rsid w:val="00AE77E5"/>
    <w:rsid w:val="00AF14EC"/>
    <w:rsid w:val="00AF208A"/>
    <w:rsid w:val="00AF28E3"/>
    <w:rsid w:val="00AF2BEA"/>
    <w:rsid w:val="00AF2F06"/>
    <w:rsid w:val="00AF344F"/>
    <w:rsid w:val="00AF54B6"/>
    <w:rsid w:val="00AF7476"/>
    <w:rsid w:val="00AF778F"/>
    <w:rsid w:val="00B00AAD"/>
    <w:rsid w:val="00B00C24"/>
    <w:rsid w:val="00B01A1D"/>
    <w:rsid w:val="00B01FFB"/>
    <w:rsid w:val="00B030DB"/>
    <w:rsid w:val="00B0509C"/>
    <w:rsid w:val="00B05637"/>
    <w:rsid w:val="00B07252"/>
    <w:rsid w:val="00B10CEA"/>
    <w:rsid w:val="00B122B6"/>
    <w:rsid w:val="00B144FC"/>
    <w:rsid w:val="00B148F3"/>
    <w:rsid w:val="00B160D4"/>
    <w:rsid w:val="00B16386"/>
    <w:rsid w:val="00B17762"/>
    <w:rsid w:val="00B20275"/>
    <w:rsid w:val="00B20D09"/>
    <w:rsid w:val="00B21978"/>
    <w:rsid w:val="00B22D19"/>
    <w:rsid w:val="00B240B6"/>
    <w:rsid w:val="00B24825"/>
    <w:rsid w:val="00B259AA"/>
    <w:rsid w:val="00B27D96"/>
    <w:rsid w:val="00B329AF"/>
    <w:rsid w:val="00B340CF"/>
    <w:rsid w:val="00B341A3"/>
    <w:rsid w:val="00B343C6"/>
    <w:rsid w:val="00B3534A"/>
    <w:rsid w:val="00B37971"/>
    <w:rsid w:val="00B37ABE"/>
    <w:rsid w:val="00B37E39"/>
    <w:rsid w:val="00B431B8"/>
    <w:rsid w:val="00B43437"/>
    <w:rsid w:val="00B44C8B"/>
    <w:rsid w:val="00B44EFA"/>
    <w:rsid w:val="00B45CBA"/>
    <w:rsid w:val="00B45F5C"/>
    <w:rsid w:val="00B467DA"/>
    <w:rsid w:val="00B47F3E"/>
    <w:rsid w:val="00B50FDF"/>
    <w:rsid w:val="00B533D2"/>
    <w:rsid w:val="00B550F6"/>
    <w:rsid w:val="00B56A0E"/>
    <w:rsid w:val="00B57F01"/>
    <w:rsid w:val="00B611D3"/>
    <w:rsid w:val="00B622A1"/>
    <w:rsid w:val="00B63F6B"/>
    <w:rsid w:val="00B6465E"/>
    <w:rsid w:val="00B67926"/>
    <w:rsid w:val="00B7039F"/>
    <w:rsid w:val="00B76564"/>
    <w:rsid w:val="00B766A2"/>
    <w:rsid w:val="00B76756"/>
    <w:rsid w:val="00B778AF"/>
    <w:rsid w:val="00B80601"/>
    <w:rsid w:val="00B81884"/>
    <w:rsid w:val="00B84E75"/>
    <w:rsid w:val="00B84F6E"/>
    <w:rsid w:val="00B85AA9"/>
    <w:rsid w:val="00B91E6E"/>
    <w:rsid w:val="00B93B19"/>
    <w:rsid w:val="00B94705"/>
    <w:rsid w:val="00B94DCC"/>
    <w:rsid w:val="00B9538F"/>
    <w:rsid w:val="00B95F1D"/>
    <w:rsid w:val="00BA3025"/>
    <w:rsid w:val="00BA3E09"/>
    <w:rsid w:val="00BA41FC"/>
    <w:rsid w:val="00BA7813"/>
    <w:rsid w:val="00BA7A65"/>
    <w:rsid w:val="00BB0FC3"/>
    <w:rsid w:val="00BB16B6"/>
    <w:rsid w:val="00BB193B"/>
    <w:rsid w:val="00BB2B18"/>
    <w:rsid w:val="00BB2DD4"/>
    <w:rsid w:val="00BB5F10"/>
    <w:rsid w:val="00BB6229"/>
    <w:rsid w:val="00BC0C79"/>
    <w:rsid w:val="00BC1A83"/>
    <w:rsid w:val="00BC35DF"/>
    <w:rsid w:val="00BC3A65"/>
    <w:rsid w:val="00BC57E7"/>
    <w:rsid w:val="00BC79ED"/>
    <w:rsid w:val="00BD0B32"/>
    <w:rsid w:val="00BD1212"/>
    <w:rsid w:val="00BD2269"/>
    <w:rsid w:val="00BD2D73"/>
    <w:rsid w:val="00BD4E6B"/>
    <w:rsid w:val="00BD6F35"/>
    <w:rsid w:val="00BD7067"/>
    <w:rsid w:val="00BE0667"/>
    <w:rsid w:val="00BE0952"/>
    <w:rsid w:val="00BE0D40"/>
    <w:rsid w:val="00BE4DCA"/>
    <w:rsid w:val="00BE4EFF"/>
    <w:rsid w:val="00BF0D39"/>
    <w:rsid w:val="00BF1ADC"/>
    <w:rsid w:val="00BF257A"/>
    <w:rsid w:val="00BF383D"/>
    <w:rsid w:val="00BF7FCC"/>
    <w:rsid w:val="00C044FD"/>
    <w:rsid w:val="00C071E4"/>
    <w:rsid w:val="00C07B55"/>
    <w:rsid w:val="00C10ACA"/>
    <w:rsid w:val="00C10F1A"/>
    <w:rsid w:val="00C12821"/>
    <w:rsid w:val="00C129DE"/>
    <w:rsid w:val="00C12B9D"/>
    <w:rsid w:val="00C13FBB"/>
    <w:rsid w:val="00C15F18"/>
    <w:rsid w:val="00C16731"/>
    <w:rsid w:val="00C16F65"/>
    <w:rsid w:val="00C22487"/>
    <w:rsid w:val="00C23A4B"/>
    <w:rsid w:val="00C31888"/>
    <w:rsid w:val="00C323B7"/>
    <w:rsid w:val="00C3262B"/>
    <w:rsid w:val="00C33922"/>
    <w:rsid w:val="00C36673"/>
    <w:rsid w:val="00C3772A"/>
    <w:rsid w:val="00C43235"/>
    <w:rsid w:val="00C43384"/>
    <w:rsid w:val="00C43C96"/>
    <w:rsid w:val="00C45CA4"/>
    <w:rsid w:val="00C475CE"/>
    <w:rsid w:val="00C47BF4"/>
    <w:rsid w:val="00C507CE"/>
    <w:rsid w:val="00C51CCC"/>
    <w:rsid w:val="00C549BA"/>
    <w:rsid w:val="00C55226"/>
    <w:rsid w:val="00C57CC7"/>
    <w:rsid w:val="00C616BD"/>
    <w:rsid w:val="00C61ABA"/>
    <w:rsid w:val="00C61DD0"/>
    <w:rsid w:val="00C623E9"/>
    <w:rsid w:val="00C628A2"/>
    <w:rsid w:val="00C62B50"/>
    <w:rsid w:val="00C642A3"/>
    <w:rsid w:val="00C64E94"/>
    <w:rsid w:val="00C65533"/>
    <w:rsid w:val="00C660AE"/>
    <w:rsid w:val="00C70007"/>
    <w:rsid w:val="00C71152"/>
    <w:rsid w:val="00C7198F"/>
    <w:rsid w:val="00C71BE6"/>
    <w:rsid w:val="00C720F5"/>
    <w:rsid w:val="00C72DA2"/>
    <w:rsid w:val="00C745CA"/>
    <w:rsid w:val="00C75B15"/>
    <w:rsid w:val="00C76C2C"/>
    <w:rsid w:val="00C76E70"/>
    <w:rsid w:val="00C82B89"/>
    <w:rsid w:val="00C8433A"/>
    <w:rsid w:val="00C8461C"/>
    <w:rsid w:val="00C85E64"/>
    <w:rsid w:val="00C9111E"/>
    <w:rsid w:val="00C9448C"/>
    <w:rsid w:val="00C94C3A"/>
    <w:rsid w:val="00C95540"/>
    <w:rsid w:val="00C972F1"/>
    <w:rsid w:val="00CA0589"/>
    <w:rsid w:val="00CA1462"/>
    <w:rsid w:val="00CA3852"/>
    <w:rsid w:val="00CA5BC8"/>
    <w:rsid w:val="00CA7835"/>
    <w:rsid w:val="00CA788C"/>
    <w:rsid w:val="00CA7C95"/>
    <w:rsid w:val="00CB030E"/>
    <w:rsid w:val="00CB359A"/>
    <w:rsid w:val="00CB6467"/>
    <w:rsid w:val="00CB70C2"/>
    <w:rsid w:val="00CC1212"/>
    <w:rsid w:val="00CC1A47"/>
    <w:rsid w:val="00CC32F7"/>
    <w:rsid w:val="00CC3A05"/>
    <w:rsid w:val="00CC6239"/>
    <w:rsid w:val="00CC63F4"/>
    <w:rsid w:val="00CD2784"/>
    <w:rsid w:val="00CD319E"/>
    <w:rsid w:val="00CD49BE"/>
    <w:rsid w:val="00CD5D88"/>
    <w:rsid w:val="00CD6576"/>
    <w:rsid w:val="00CD6B11"/>
    <w:rsid w:val="00CD79FA"/>
    <w:rsid w:val="00CE1BFB"/>
    <w:rsid w:val="00CE3023"/>
    <w:rsid w:val="00CE7AD1"/>
    <w:rsid w:val="00CF1001"/>
    <w:rsid w:val="00CF4651"/>
    <w:rsid w:val="00CF4997"/>
    <w:rsid w:val="00D05E04"/>
    <w:rsid w:val="00D06A5D"/>
    <w:rsid w:val="00D07257"/>
    <w:rsid w:val="00D10D4F"/>
    <w:rsid w:val="00D11760"/>
    <w:rsid w:val="00D11832"/>
    <w:rsid w:val="00D118B9"/>
    <w:rsid w:val="00D143DF"/>
    <w:rsid w:val="00D14EDC"/>
    <w:rsid w:val="00D16558"/>
    <w:rsid w:val="00D16916"/>
    <w:rsid w:val="00D173C2"/>
    <w:rsid w:val="00D17776"/>
    <w:rsid w:val="00D17DEB"/>
    <w:rsid w:val="00D2018D"/>
    <w:rsid w:val="00D227E9"/>
    <w:rsid w:val="00D23946"/>
    <w:rsid w:val="00D27979"/>
    <w:rsid w:val="00D30710"/>
    <w:rsid w:val="00D31DF2"/>
    <w:rsid w:val="00D3297D"/>
    <w:rsid w:val="00D33C3D"/>
    <w:rsid w:val="00D347DD"/>
    <w:rsid w:val="00D3527F"/>
    <w:rsid w:val="00D36CB3"/>
    <w:rsid w:val="00D40025"/>
    <w:rsid w:val="00D40703"/>
    <w:rsid w:val="00D40884"/>
    <w:rsid w:val="00D43101"/>
    <w:rsid w:val="00D4390B"/>
    <w:rsid w:val="00D43CA8"/>
    <w:rsid w:val="00D44834"/>
    <w:rsid w:val="00D45092"/>
    <w:rsid w:val="00D46344"/>
    <w:rsid w:val="00D50E18"/>
    <w:rsid w:val="00D5159B"/>
    <w:rsid w:val="00D53A11"/>
    <w:rsid w:val="00D54D20"/>
    <w:rsid w:val="00D56CCE"/>
    <w:rsid w:val="00D57CFC"/>
    <w:rsid w:val="00D57DC1"/>
    <w:rsid w:val="00D57EE3"/>
    <w:rsid w:val="00D64A0A"/>
    <w:rsid w:val="00D64BB8"/>
    <w:rsid w:val="00D67E40"/>
    <w:rsid w:val="00D70EE6"/>
    <w:rsid w:val="00D71CD4"/>
    <w:rsid w:val="00D720F6"/>
    <w:rsid w:val="00D72887"/>
    <w:rsid w:val="00D76EE0"/>
    <w:rsid w:val="00D80080"/>
    <w:rsid w:val="00D834B9"/>
    <w:rsid w:val="00D85F54"/>
    <w:rsid w:val="00D864DC"/>
    <w:rsid w:val="00D9053E"/>
    <w:rsid w:val="00D90654"/>
    <w:rsid w:val="00D9087D"/>
    <w:rsid w:val="00D928DA"/>
    <w:rsid w:val="00D94767"/>
    <w:rsid w:val="00D94CDA"/>
    <w:rsid w:val="00DA020E"/>
    <w:rsid w:val="00DA11DE"/>
    <w:rsid w:val="00DA2AE1"/>
    <w:rsid w:val="00DA356B"/>
    <w:rsid w:val="00DA3930"/>
    <w:rsid w:val="00DA3D60"/>
    <w:rsid w:val="00DB1296"/>
    <w:rsid w:val="00DB46DC"/>
    <w:rsid w:val="00DB4C37"/>
    <w:rsid w:val="00DB4D84"/>
    <w:rsid w:val="00DB69FC"/>
    <w:rsid w:val="00DB7330"/>
    <w:rsid w:val="00DC083D"/>
    <w:rsid w:val="00DC446A"/>
    <w:rsid w:val="00DC4E5E"/>
    <w:rsid w:val="00DD24FF"/>
    <w:rsid w:val="00DD66D4"/>
    <w:rsid w:val="00DD7266"/>
    <w:rsid w:val="00DE0108"/>
    <w:rsid w:val="00DE1F7D"/>
    <w:rsid w:val="00DE25AB"/>
    <w:rsid w:val="00DE2E82"/>
    <w:rsid w:val="00DE451B"/>
    <w:rsid w:val="00DE497D"/>
    <w:rsid w:val="00DE5C19"/>
    <w:rsid w:val="00DF0225"/>
    <w:rsid w:val="00DF08F4"/>
    <w:rsid w:val="00DF3A9F"/>
    <w:rsid w:val="00DF41A2"/>
    <w:rsid w:val="00DF58ED"/>
    <w:rsid w:val="00E01312"/>
    <w:rsid w:val="00E0208E"/>
    <w:rsid w:val="00E02C63"/>
    <w:rsid w:val="00E02ECA"/>
    <w:rsid w:val="00E051D1"/>
    <w:rsid w:val="00E06EBE"/>
    <w:rsid w:val="00E10B8F"/>
    <w:rsid w:val="00E12609"/>
    <w:rsid w:val="00E134CD"/>
    <w:rsid w:val="00E1473C"/>
    <w:rsid w:val="00E147C9"/>
    <w:rsid w:val="00E15EF2"/>
    <w:rsid w:val="00E17447"/>
    <w:rsid w:val="00E178C8"/>
    <w:rsid w:val="00E20940"/>
    <w:rsid w:val="00E22A06"/>
    <w:rsid w:val="00E24691"/>
    <w:rsid w:val="00E30F0E"/>
    <w:rsid w:val="00E313F4"/>
    <w:rsid w:val="00E31FF7"/>
    <w:rsid w:val="00E32096"/>
    <w:rsid w:val="00E322BF"/>
    <w:rsid w:val="00E36284"/>
    <w:rsid w:val="00E37E55"/>
    <w:rsid w:val="00E40ED9"/>
    <w:rsid w:val="00E4334D"/>
    <w:rsid w:val="00E44340"/>
    <w:rsid w:val="00E44985"/>
    <w:rsid w:val="00E44E75"/>
    <w:rsid w:val="00E46413"/>
    <w:rsid w:val="00E46C28"/>
    <w:rsid w:val="00E511E0"/>
    <w:rsid w:val="00E52D3E"/>
    <w:rsid w:val="00E54A76"/>
    <w:rsid w:val="00E54F26"/>
    <w:rsid w:val="00E56C7F"/>
    <w:rsid w:val="00E56DAA"/>
    <w:rsid w:val="00E57656"/>
    <w:rsid w:val="00E57D15"/>
    <w:rsid w:val="00E60484"/>
    <w:rsid w:val="00E61EFD"/>
    <w:rsid w:val="00E62866"/>
    <w:rsid w:val="00E62C70"/>
    <w:rsid w:val="00E6314A"/>
    <w:rsid w:val="00E6359B"/>
    <w:rsid w:val="00E63E60"/>
    <w:rsid w:val="00E65708"/>
    <w:rsid w:val="00E665B2"/>
    <w:rsid w:val="00E66EC6"/>
    <w:rsid w:val="00E6740C"/>
    <w:rsid w:val="00E70C6E"/>
    <w:rsid w:val="00E753D7"/>
    <w:rsid w:val="00E75A1B"/>
    <w:rsid w:val="00E76818"/>
    <w:rsid w:val="00E771EA"/>
    <w:rsid w:val="00E8371B"/>
    <w:rsid w:val="00E85529"/>
    <w:rsid w:val="00E872EB"/>
    <w:rsid w:val="00E904F1"/>
    <w:rsid w:val="00E90675"/>
    <w:rsid w:val="00EA0B59"/>
    <w:rsid w:val="00EA0D76"/>
    <w:rsid w:val="00EA1003"/>
    <w:rsid w:val="00EA2190"/>
    <w:rsid w:val="00EA2AA7"/>
    <w:rsid w:val="00EA49B5"/>
    <w:rsid w:val="00EA6263"/>
    <w:rsid w:val="00EB011C"/>
    <w:rsid w:val="00EB0F6C"/>
    <w:rsid w:val="00EB39AC"/>
    <w:rsid w:val="00EB3F0A"/>
    <w:rsid w:val="00EB41BE"/>
    <w:rsid w:val="00EB674E"/>
    <w:rsid w:val="00EB6C93"/>
    <w:rsid w:val="00EC1FAA"/>
    <w:rsid w:val="00EC20E5"/>
    <w:rsid w:val="00EC29C4"/>
    <w:rsid w:val="00EC339D"/>
    <w:rsid w:val="00EC63EC"/>
    <w:rsid w:val="00ED0FEB"/>
    <w:rsid w:val="00ED456F"/>
    <w:rsid w:val="00ED4C6F"/>
    <w:rsid w:val="00ED51FE"/>
    <w:rsid w:val="00ED57AA"/>
    <w:rsid w:val="00ED6088"/>
    <w:rsid w:val="00ED66FF"/>
    <w:rsid w:val="00EE1B20"/>
    <w:rsid w:val="00EE270C"/>
    <w:rsid w:val="00EE2C5C"/>
    <w:rsid w:val="00EE509F"/>
    <w:rsid w:val="00EE5BC2"/>
    <w:rsid w:val="00EE713F"/>
    <w:rsid w:val="00EE7A2D"/>
    <w:rsid w:val="00EE7EC4"/>
    <w:rsid w:val="00EF3291"/>
    <w:rsid w:val="00EF396D"/>
    <w:rsid w:val="00EF3A6E"/>
    <w:rsid w:val="00EF3BCB"/>
    <w:rsid w:val="00EF64BB"/>
    <w:rsid w:val="00EF6BC4"/>
    <w:rsid w:val="00EF6F91"/>
    <w:rsid w:val="00F01267"/>
    <w:rsid w:val="00F013D1"/>
    <w:rsid w:val="00F01EF1"/>
    <w:rsid w:val="00F02936"/>
    <w:rsid w:val="00F02A82"/>
    <w:rsid w:val="00F0441D"/>
    <w:rsid w:val="00F048AC"/>
    <w:rsid w:val="00F05F52"/>
    <w:rsid w:val="00F06B9D"/>
    <w:rsid w:val="00F07C8D"/>
    <w:rsid w:val="00F11149"/>
    <w:rsid w:val="00F111E4"/>
    <w:rsid w:val="00F121DB"/>
    <w:rsid w:val="00F1560A"/>
    <w:rsid w:val="00F16D26"/>
    <w:rsid w:val="00F20841"/>
    <w:rsid w:val="00F21315"/>
    <w:rsid w:val="00F22047"/>
    <w:rsid w:val="00F240ED"/>
    <w:rsid w:val="00F24534"/>
    <w:rsid w:val="00F24D60"/>
    <w:rsid w:val="00F24DE9"/>
    <w:rsid w:val="00F269EF"/>
    <w:rsid w:val="00F27595"/>
    <w:rsid w:val="00F3023D"/>
    <w:rsid w:val="00F3048B"/>
    <w:rsid w:val="00F313D3"/>
    <w:rsid w:val="00F325A8"/>
    <w:rsid w:val="00F36BA5"/>
    <w:rsid w:val="00F371E2"/>
    <w:rsid w:val="00F4494F"/>
    <w:rsid w:val="00F4743D"/>
    <w:rsid w:val="00F51C24"/>
    <w:rsid w:val="00F56DF9"/>
    <w:rsid w:val="00F65273"/>
    <w:rsid w:val="00F662C1"/>
    <w:rsid w:val="00F67736"/>
    <w:rsid w:val="00F708D8"/>
    <w:rsid w:val="00F71389"/>
    <w:rsid w:val="00F713AF"/>
    <w:rsid w:val="00F71C95"/>
    <w:rsid w:val="00F71EDA"/>
    <w:rsid w:val="00F72B16"/>
    <w:rsid w:val="00F72CE6"/>
    <w:rsid w:val="00F7336D"/>
    <w:rsid w:val="00F73F78"/>
    <w:rsid w:val="00F74BAF"/>
    <w:rsid w:val="00F75DBB"/>
    <w:rsid w:val="00F76AD6"/>
    <w:rsid w:val="00F772EF"/>
    <w:rsid w:val="00F77B45"/>
    <w:rsid w:val="00F82A62"/>
    <w:rsid w:val="00F82BF8"/>
    <w:rsid w:val="00F836BF"/>
    <w:rsid w:val="00F85A3D"/>
    <w:rsid w:val="00F863EA"/>
    <w:rsid w:val="00F8776D"/>
    <w:rsid w:val="00F9009B"/>
    <w:rsid w:val="00F902A8"/>
    <w:rsid w:val="00F968CB"/>
    <w:rsid w:val="00F96F90"/>
    <w:rsid w:val="00F97A8E"/>
    <w:rsid w:val="00FA274D"/>
    <w:rsid w:val="00FA4729"/>
    <w:rsid w:val="00FA4DC1"/>
    <w:rsid w:val="00FA7DC6"/>
    <w:rsid w:val="00FB22D4"/>
    <w:rsid w:val="00FB65B3"/>
    <w:rsid w:val="00FB6DDE"/>
    <w:rsid w:val="00FC0109"/>
    <w:rsid w:val="00FC036A"/>
    <w:rsid w:val="00FC186A"/>
    <w:rsid w:val="00FC6268"/>
    <w:rsid w:val="00FC7DD5"/>
    <w:rsid w:val="00FD0483"/>
    <w:rsid w:val="00FD0A5D"/>
    <w:rsid w:val="00FD2D23"/>
    <w:rsid w:val="00FD35CC"/>
    <w:rsid w:val="00FD53E3"/>
    <w:rsid w:val="00FE0469"/>
    <w:rsid w:val="00FE2288"/>
    <w:rsid w:val="00FE29B7"/>
    <w:rsid w:val="00FE3F14"/>
    <w:rsid w:val="00FE40FF"/>
    <w:rsid w:val="00FE52E7"/>
    <w:rsid w:val="00FF0420"/>
    <w:rsid w:val="00FF1A79"/>
    <w:rsid w:val="00FF440B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C6"/>
  </w:style>
  <w:style w:type="paragraph" w:styleId="1">
    <w:name w:val="heading 1"/>
    <w:basedOn w:val="a"/>
    <w:link w:val="10"/>
    <w:uiPriority w:val="9"/>
    <w:qFormat/>
    <w:rsid w:val="0028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14D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5A5"/>
    <w:rPr>
      <w:b/>
      <w:bCs/>
    </w:rPr>
  </w:style>
  <w:style w:type="character" w:styleId="a5">
    <w:name w:val="Hyperlink"/>
    <w:basedOn w:val="a0"/>
    <w:uiPriority w:val="99"/>
    <w:semiHidden/>
    <w:unhideWhenUsed/>
    <w:rsid w:val="002825A5"/>
    <w:rPr>
      <w:color w:val="0000FF"/>
      <w:u w:val="single"/>
    </w:rPr>
  </w:style>
  <w:style w:type="character" w:customStyle="1" w:styleId="6">
    <w:name w:val="Основной текст (6)_"/>
    <w:link w:val="60"/>
    <w:rsid w:val="002825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25A5"/>
    <w:pPr>
      <w:widowControl w:val="0"/>
      <w:shd w:val="clear" w:color="auto" w:fill="FFFFFF"/>
      <w:spacing w:before="4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82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2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5A5"/>
  </w:style>
  <w:style w:type="paragraph" w:customStyle="1" w:styleId="c9">
    <w:name w:val="c9"/>
    <w:basedOn w:val="a"/>
    <w:rsid w:val="002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40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11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114D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A114D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pacing w:val="54"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A114D1"/>
    <w:rPr>
      <w:rFonts w:ascii="Arial Narrow" w:eastAsia="Times New Roman" w:hAnsi="Arial Narrow" w:cs="Times New Roman"/>
      <w:b/>
      <w:bCs/>
      <w:spacing w:val="54"/>
      <w:sz w:val="30"/>
      <w:szCs w:val="24"/>
      <w:lang w:eastAsia="ru-RU"/>
    </w:rPr>
  </w:style>
  <w:style w:type="table" w:styleId="a9">
    <w:name w:val="Table Grid"/>
    <w:basedOn w:val="a1"/>
    <w:rsid w:val="00A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A114D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114D1"/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styleId="ac">
    <w:name w:val="No Spacing"/>
    <w:uiPriority w:val="99"/>
    <w:qFormat/>
    <w:rsid w:val="00A114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">
    <w:name w:val="c1"/>
    <w:basedOn w:val="a0"/>
    <w:uiPriority w:val="99"/>
    <w:rsid w:val="00A114D1"/>
  </w:style>
  <w:style w:type="character" w:customStyle="1" w:styleId="s2">
    <w:name w:val="s2"/>
    <w:basedOn w:val="a0"/>
    <w:uiPriority w:val="99"/>
    <w:rsid w:val="00A1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shilloya.GMC\Documents\%D0%9F%D1%80%D0%B8%D0%BB%D0%BE%D0%B6%D0%B5%D0%BD%D0%B8%D0%B5%205.%20%D0%98%D0%BD%D1%84%D0%BE%D1%80%D0%BC%D0%B0%D1%86%D0%B8%D0%BE%D0%BD%D0%BD%D0%B0%D1%8F%20%D0%BF%D0%BE%D0%B4%D0%B4%D0%B5%D1%80%D0%B6%D0%BA%D0%B0%20%D1%81%D0%B5%D0%BC%D1%8C%D0%B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evsk1.minobr63.ru/" TargetMode="External"/><Relationship Id="rId12" Type="http://schemas.openxmlformats.org/officeDocument/2006/relationships/hyperlink" Target="http://svouo.dogm.mos.ru/upload/medialibrary/d86/34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1.minobr63.ru/" TargetMode="External"/><Relationship Id="rId11" Type="http://schemas.openxmlformats.org/officeDocument/2006/relationships/hyperlink" Target="http://svouo.dogm.mos.ru/upload/medialibrary/6ca/img519.pdf" TargetMode="External"/><Relationship Id="rId5" Type="http://schemas.openxmlformats.org/officeDocument/2006/relationships/hyperlink" Target="http://sergievsk1.minobr63.ru/" TargetMode="External"/><Relationship Id="rId10" Type="http://schemas.openxmlformats.org/officeDocument/2006/relationships/hyperlink" Target="http://svouo.dogm.mos.ru/upload/medialibrary/6ca/img5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ouo.dogm.mos.ru/upload/medialibrary/7d1/koncepciya_dok_47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42</Pages>
  <Words>10732</Words>
  <Characters>61176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2020-09-22T18:43:00Z</dcterms:created>
  <dcterms:modified xsi:type="dcterms:W3CDTF">2020-09-24T17:53:00Z</dcterms:modified>
</cp:coreProperties>
</file>