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3E" w:rsidRPr="00EB01F0" w:rsidRDefault="00F3593E" w:rsidP="00EB01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F3593E" w:rsidRPr="00EB01F0" w:rsidRDefault="00F3593E" w:rsidP="00EB01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>Администрация Петрозаводского городского округа</w:t>
      </w:r>
    </w:p>
    <w:p w:rsidR="00F3593E" w:rsidRPr="00EB01F0" w:rsidRDefault="00F3593E" w:rsidP="00EB01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F3593E" w:rsidRPr="00EB01F0" w:rsidRDefault="00F3593E" w:rsidP="00EB01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>«Средняя Общеобразовательная школа № 20»</w:t>
      </w:r>
    </w:p>
    <w:p w:rsidR="00F3593E" w:rsidRPr="00EB01F0" w:rsidRDefault="00F3593E" w:rsidP="00EB01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>(МОУ «Средняя школа № 20»)</w:t>
      </w:r>
    </w:p>
    <w:p w:rsidR="00F3593E" w:rsidRPr="00EB01F0" w:rsidRDefault="00F3593E" w:rsidP="00EB01F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3593E" w:rsidRPr="00EB01F0" w:rsidRDefault="00F3593E" w:rsidP="00EB01F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3593E" w:rsidRPr="00EB01F0" w:rsidRDefault="00F3593E" w:rsidP="00EB01F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3593E" w:rsidRDefault="0015713D" w:rsidP="00EB01F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C768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A1CC89" wp14:editId="3E3063D5">
            <wp:extent cx="1609725" cy="1601163"/>
            <wp:effectExtent l="0" t="0" r="0" b="0"/>
            <wp:docPr id="1" name="Рисунок 1" descr="герб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школ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1F0" w:rsidRDefault="00EB01F0" w:rsidP="00EB01F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B01F0" w:rsidRPr="00EB01F0" w:rsidRDefault="00EB01F0" w:rsidP="0015713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3593E" w:rsidRPr="00EB01F0" w:rsidRDefault="00F3593E" w:rsidP="00EB01F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3593E" w:rsidRPr="00EB01F0" w:rsidRDefault="00F3593E" w:rsidP="00EB0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1F0">
        <w:rPr>
          <w:rFonts w:ascii="Times New Roman" w:hAnsi="Times New Roman" w:cs="Times New Roman"/>
          <w:b/>
          <w:sz w:val="24"/>
          <w:szCs w:val="24"/>
        </w:rPr>
        <w:t>Программа  воспитательной работы</w:t>
      </w:r>
    </w:p>
    <w:p w:rsidR="00F3593E" w:rsidRPr="00EB01F0" w:rsidRDefault="007355EC" w:rsidP="00EB0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«Познай себя»</w:t>
      </w:r>
    </w:p>
    <w:p w:rsidR="00F3593E" w:rsidRPr="00EB01F0" w:rsidRDefault="00F3593E" w:rsidP="00EB01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593E" w:rsidRPr="00EB01F0" w:rsidRDefault="00F3593E" w:rsidP="0015713D">
      <w:pPr>
        <w:rPr>
          <w:rFonts w:ascii="Times New Roman" w:hAnsi="Times New Roman" w:cs="Times New Roman"/>
          <w:sz w:val="24"/>
          <w:szCs w:val="24"/>
        </w:rPr>
      </w:pPr>
    </w:p>
    <w:p w:rsidR="00F3593E" w:rsidRPr="00EB01F0" w:rsidRDefault="00F3593E" w:rsidP="00EB01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593E" w:rsidRPr="00EB01F0" w:rsidRDefault="00F3593E" w:rsidP="00EB01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593E" w:rsidRPr="00EB01F0" w:rsidRDefault="00F3593E" w:rsidP="00EB01F0">
      <w:pPr>
        <w:spacing w:after="0"/>
        <w:ind w:left="5643"/>
        <w:jc w:val="right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>Составитель:</w:t>
      </w:r>
      <w:r w:rsidR="00EB01F0">
        <w:rPr>
          <w:rFonts w:ascii="Times New Roman" w:hAnsi="Times New Roman" w:cs="Times New Roman"/>
          <w:sz w:val="24"/>
          <w:szCs w:val="24"/>
        </w:rPr>
        <w:t xml:space="preserve">  </w:t>
      </w:r>
      <w:r w:rsidR="0015713D">
        <w:rPr>
          <w:rFonts w:ascii="Times New Roman" w:hAnsi="Times New Roman" w:cs="Times New Roman"/>
          <w:sz w:val="24"/>
          <w:szCs w:val="24"/>
        </w:rPr>
        <w:t>Тимофеева Юлия Геннадьевна, классный руководитель, учитель музыки</w:t>
      </w:r>
    </w:p>
    <w:p w:rsidR="00F3593E" w:rsidRDefault="00F3593E" w:rsidP="00EB01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01F0" w:rsidRDefault="00EB01F0" w:rsidP="00EB01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01F0" w:rsidRDefault="00EB01F0" w:rsidP="00EB01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01F0" w:rsidRDefault="00EB01F0" w:rsidP="00EB01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01F0" w:rsidRDefault="00EB01F0" w:rsidP="001571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01F0" w:rsidRPr="00EB01F0" w:rsidRDefault="00EB01F0" w:rsidP="007355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93E" w:rsidRPr="00EB01F0" w:rsidRDefault="00F3593E" w:rsidP="00EB01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E9A" w:rsidRPr="00EB01F0" w:rsidRDefault="00EB01F0" w:rsidP="00EB01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Петрозаводск</w:t>
      </w:r>
    </w:p>
    <w:p w:rsidR="00EB01F0" w:rsidRPr="00EB01F0" w:rsidRDefault="00EB01F0" w:rsidP="00EB01F0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>2020</w:t>
      </w:r>
    </w:p>
    <w:p w:rsidR="00EB01F0" w:rsidRDefault="00EB01F0" w:rsidP="00EB01F0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EB01F0" w:rsidSect="00EB01F0">
          <w:headerReference w:type="default" r:id="rId10"/>
          <w:footerReference w:type="default" r:id="rId11"/>
          <w:footerReference w:type="first" r:id="rId12"/>
          <w:pgSz w:w="11906" w:h="16838"/>
          <w:pgMar w:top="567" w:right="567" w:bottom="567" w:left="1134" w:header="708" w:footer="708" w:gutter="0"/>
          <w:cols w:space="708"/>
          <w:titlePg/>
          <w:docGrid w:linePitch="360"/>
        </w:sectPr>
      </w:pPr>
    </w:p>
    <w:p w:rsidR="002D31F0" w:rsidRPr="00EB01F0" w:rsidRDefault="002D31F0" w:rsidP="0015713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01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«Легче познать людей вообще,</w:t>
      </w:r>
    </w:p>
    <w:p w:rsidR="002D31F0" w:rsidRPr="00EB01F0" w:rsidRDefault="002D31F0" w:rsidP="0015713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01F0">
        <w:rPr>
          <w:rFonts w:ascii="Times New Roman" w:hAnsi="Times New Roman" w:cs="Times New Roman"/>
          <w:b/>
          <w:sz w:val="24"/>
          <w:szCs w:val="24"/>
        </w:rPr>
        <w:t>чем одного человека в частности».</w:t>
      </w:r>
    </w:p>
    <w:p w:rsidR="002D31F0" w:rsidRPr="00EB01F0" w:rsidRDefault="002D31F0" w:rsidP="0015713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01F0">
        <w:rPr>
          <w:rFonts w:ascii="Times New Roman" w:hAnsi="Times New Roman" w:cs="Times New Roman"/>
          <w:b/>
          <w:sz w:val="24"/>
          <w:szCs w:val="24"/>
        </w:rPr>
        <w:t>Ф.Ларошфуко.</w:t>
      </w:r>
    </w:p>
    <w:p w:rsidR="002D31F0" w:rsidRPr="00EB01F0" w:rsidRDefault="002D31F0" w:rsidP="0015713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31F0" w:rsidRPr="00EB01F0" w:rsidRDefault="002D31F0" w:rsidP="0015713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01F0">
        <w:rPr>
          <w:rFonts w:ascii="Times New Roman" w:hAnsi="Times New Roman" w:cs="Times New Roman"/>
          <w:b/>
          <w:sz w:val="24"/>
          <w:szCs w:val="24"/>
        </w:rPr>
        <w:t>Что может быть интереснее для человека,</w:t>
      </w:r>
    </w:p>
    <w:p w:rsidR="002D31F0" w:rsidRPr="00EB01F0" w:rsidRDefault="001F3884" w:rsidP="0015713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01F0">
        <w:rPr>
          <w:rFonts w:ascii="Times New Roman" w:hAnsi="Times New Roman" w:cs="Times New Roman"/>
          <w:b/>
          <w:sz w:val="24"/>
          <w:szCs w:val="24"/>
        </w:rPr>
        <w:t>ч</w:t>
      </w:r>
      <w:r w:rsidR="002D31F0" w:rsidRPr="00EB01F0">
        <w:rPr>
          <w:rFonts w:ascii="Times New Roman" w:hAnsi="Times New Roman" w:cs="Times New Roman"/>
          <w:b/>
          <w:sz w:val="24"/>
          <w:szCs w:val="24"/>
        </w:rPr>
        <w:t>ем сам человек?</w:t>
      </w:r>
    </w:p>
    <w:p w:rsidR="002D31F0" w:rsidRPr="00EB01F0" w:rsidRDefault="002D31F0" w:rsidP="0015713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01F0">
        <w:rPr>
          <w:rFonts w:ascii="Times New Roman" w:hAnsi="Times New Roman" w:cs="Times New Roman"/>
          <w:b/>
          <w:sz w:val="24"/>
          <w:szCs w:val="24"/>
        </w:rPr>
        <w:t>Познай себя! – говорили  древние.</w:t>
      </w:r>
    </w:p>
    <w:p w:rsidR="002D31F0" w:rsidRPr="00EB01F0" w:rsidRDefault="002D31F0" w:rsidP="001571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1F0" w:rsidRPr="00EB01F0" w:rsidRDefault="00D87059" w:rsidP="00157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 xml:space="preserve">   </w:t>
      </w:r>
      <w:r w:rsidR="002D31F0" w:rsidRPr="00EB01F0">
        <w:rPr>
          <w:rFonts w:ascii="Times New Roman" w:hAnsi="Times New Roman" w:cs="Times New Roman"/>
          <w:sz w:val="24"/>
          <w:szCs w:val="24"/>
        </w:rPr>
        <w:t>Основной идеей этой программы является концентрация педагога (класс</w:t>
      </w:r>
      <w:r w:rsidR="001F3884" w:rsidRPr="00EB01F0">
        <w:rPr>
          <w:rFonts w:ascii="Times New Roman" w:hAnsi="Times New Roman" w:cs="Times New Roman"/>
          <w:sz w:val="24"/>
          <w:szCs w:val="24"/>
        </w:rPr>
        <w:t>ного руководителя) на воспитании</w:t>
      </w:r>
      <w:r w:rsidR="002D31F0" w:rsidRPr="00EB01F0">
        <w:rPr>
          <w:rFonts w:ascii="Times New Roman" w:hAnsi="Times New Roman" w:cs="Times New Roman"/>
          <w:sz w:val="24"/>
          <w:szCs w:val="24"/>
        </w:rPr>
        <w:t xml:space="preserve"> целостной личности школьника. Ведь не секрет, что любая команда, если не хочет проиграть, должна быть подобрана по принципу психологической совместимости. Педагогу нужно правильно выстраивать отношения с каждым из своих учеников.</w:t>
      </w:r>
    </w:p>
    <w:p w:rsidR="00336B0D" w:rsidRPr="00EB01F0" w:rsidRDefault="00D87059" w:rsidP="00157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 xml:space="preserve">   </w:t>
      </w:r>
      <w:r w:rsidR="00336B0D" w:rsidRPr="00EB01F0">
        <w:rPr>
          <w:rFonts w:ascii="Times New Roman" w:hAnsi="Times New Roman" w:cs="Times New Roman"/>
          <w:sz w:val="24"/>
          <w:szCs w:val="24"/>
        </w:rPr>
        <w:t>Опыт показы</w:t>
      </w:r>
      <w:r w:rsidR="00DE3021">
        <w:rPr>
          <w:rFonts w:ascii="Times New Roman" w:hAnsi="Times New Roman" w:cs="Times New Roman"/>
          <w:sz w:val="24"/>
          <w:szCs w:val="24"/>
        </w:rPr>
        <w:t>вает, что появляются</w:t>
      </w:r>
      <w:r w:rsidR="00336B0D" w:rsidRPr="00EB01F0">
        <w:rPr>
          <w:rFonts w:ascii="Times New Roman" w:hAnsi="Times New Roman" w:cs="Times New Roman"/>
          <w:sz w:val="24"/>
          <w:szCs w:val="24"/>
        </w:rPr>
        <w:t xml:space="preserve"> определенные трудности, особенно когда дети входят в подростковый возраст. До этого класса у меня были 4 выпуска, и</w:t>
      </w:r>
      <w:r w:rsidRPr="00EB01F0">
        <w:rPr>
          <w:rFonts w:ascii="Times New Roman" w:hAnsi="Times New Roman" w:cs="Times New Roman"/>
          <w:sz w:val="24"/>
          <w:szCs w:val="24"/>
        </w:rPr>
        <w:t>,</w:t>
      </w:r>
      <w:r w:rsidR="00336B0D" w:rsidRPr="00EB01F0">
        <w:rPr>
          <w:rFonts w:ascii="Times New Roman" w:hAnsi="Times New Roman" w:cs="Times New Roman"/>
          <w:sz w:val="24"/>
          <w:szCs w:val="24"/>
        </w:rPr>
        <w:t xml:space="preserve"> работая с последними двумя, пришла к выводу, что следует искать нетрадиционные методы диагностики классного коллектива. Так я открыла для себя понятие АСТРОПСИХОЛОГИИ.</w:t>
      </w:r>
    </w:p>
    <w:p w:rsidR="00D87059" w:rsidRPr="00EB01F0" w:rsidRDefault="00D87059" w:rsidP="00157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 xml:space="preserve">   Рисуя объективную картину личности, </w:t>
      </w:r>
      <w:proofErr w:type="spellStart"/>
      <w:r w:rsidRPr="00EB01F0">
        <w:rPr>
          <w:rFonts w:ascii="Times New Roman" w:hAnsi="Times New Roman" w:cs="Times New Roman"/>
          <w:sz w:val="24"/>
          <w:szCs w:val="24"/>
        </w:rPr>
        <w:t>астропсихология</w:t>
      </w:r>
      <w:proofErr w:type="spellEnd"/>
      <w:r w:rsidRPr="00EB01F0">
        <w:rPr>
          <w:rFonts w:ascii="Times New Roman" w:hAnsi="Times New Roman" w:cs="Times New Roman"/>
          <w:sz w:val="24"/>
          <w:szCs w:val="24"/>
        </w:rPr>
        <w:t xml:space="preserve"> помогает понять себя и своих близких, учит обходить рифы совместной жизни. Через двенадцать характеров зодиака астрология помогает найти дорожку к сердцу каждого ребенка в классе, и помочь им через познание самого себя прийти к познанию других.</w:t>
      </w:r>
    </w:p>
    <w:p w:rsidR="00D87059" w:rsidRPr="00EB01F0" w:rsidRDefault="00D87059" w:rsidP="00157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 xml:space="preserve">   Астрология способна помочь родителям лучше узнать своего ребенка, подсказать пути развития его хороших качеств,  обратить внимание</w:t>
      </w:r>
      <w:r w:rsidR="009F10C5" w:rsidRPr="00EB01F0">
        <w:rPr>
          <w:rFonts w:ascii="Times New Roman" w:hAnsi="Times New Roman" w:cs="Times New Roman"/>
          <w:sz w:val="24"/>
          <w:szCs w:val="24"/>
        </w:rPr>
        <w:t>,</w:t>
      </w:r>
      <w:r w:rsidRPr="00EB01F0">
        <w:rPr>
          <w:rFonts w:ascii="Times New Roman" w:hAnsi="Times New Roman" w:cs="Times New Roman"/>
          <w:sz w:val="24"/>
          <w:szCs w:val="24"/>
        </w:rPr>
        <w:t xml:space="preserve"> как на сильные, так и на слабые стороны его характера.</w:t>
      </w:r>
      <w:r w:rsidR="00AF5BF4" w:rsidRPr="00EB01F0">
        <w:rPr>
          <w:rFonts w:ascii="Times New Roman" w:hAnsi="Times New Roman" w:cs="Times New Roman"/>
          <w:sz w:val="24"/>
          <w:szCs w:val="24"/>
        </w:rPr>
        <w:t xml:space="preserve"> В повседневной жизни </w:t>
      </w:r>
      <w:proofErr w:type="spellStart"/>
      <w:r w:rsidR="00AF5BF4" w:rsidRPr="00EB01F0">
        <w:rPr>
          <w:rFonts w:ascii="Times New Roman" w:hAnsi="Times New Roman" w:cs="Times New Roman"/>
          <w:sz w:val="24"/>
          <w:szCs w:val="24"/>
        </w:rPr>
        <w:t>астропсихология</w:t>
      </w:r>
      <w:proofErr w:type="spellEnd"/>
      <w:r w:rsidRPr="00EB01F0">
        <w:rPr>
          <w:rFonts w:ascii="Times New Roman" w:hAnsi="Times New Roman" w:cs="Times New Roman"/>
          <w:sz w:val="24"/>
          <w:szCs w:val="24"/>
        </w:rPr>
        <w:t xml:space="preserve"> поможет выявить тенденции ближайшего будущего и соответственно спланировать свои действия.</w:t>
      </w:r>
    </w:p>
    <w:p w:rsidR="000C1AE9" w:rsidRPr="00EB01F0" w:rsidRDefault="000C1AE9" w:rsidP="00157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 xml:space="preserve">   В последнее время слово «астрология» все чаще мелькает в повседневных разговорах, в программах телевидения, на страницах газет и журналов. </w:t>
      </w:r>
      <w:proofErr w:type="gramStart"/>
      <w:r w:rsidRPr="00EB01F0">
        <w:rPr>
          <w:rFonts w:ascii="Times New Roman" w:hAnsi="Times New Roman" w:cs="Times New Roman"/>
          <w:sz w:val="24"/>
          <w:szCs w:val="24"/>
        </w:rPr>
        <w:t>Расхожее</w:t>
      </w:r>
      <w:proofErr w:type="gramEnd"/>
      <w:r w:rsidRPr="00EB01F0">
        <w:rPr>
          <w:rFonts w:ascii="Times New Roman" w:hAnsi="Times New Roman" w:cs="Times New Roman"/>
          <w:sz w:val="24"/>
          <w:szCs w:val="24"/>
        </w:rPr>
        <w:t xml:space="preserve"> представление о том, что звезды </w:t>
      </w:r>
      <w:r w:rsidR="009F10C5" w:rsidRPr="00EB01F0">
        <w:rPr>
          <w:rFonts w:ascii="Times New Roman" w:hAnsi="Times New Roman" w:cs="Times New Roman"/>
          <w:sz w:val="24"/>
          <w:szCs w:val="24"/>
        </w:rPr>
        <w:t>управляют судьбой человека, неве</w:t>
      </w:r>
      <w:r w:rsidRPr="00EB01F0">
        <w:rPr>
          <w:rFonts w:ascii="Times New Roman" w:hAnsi="Times New Roman" w:cs="Times New Roman"/>
          <w:sz w:val="24"/>
          <w:szCs w:val="24"/>
        </w:rPr>
        <w:t>рно в корне. Поэтому следует остановиться на определении</w:t>
      </w:r>
      <w:r w:rsidRPr="00EB01F0">
        <w:rPr>
          <w:rFonts w:ascii="Times New Roman" w:hAnsi="Times New Roman" w:cs="Times New Roman"/>
          <w:b/>
          <w:sz w:val="24"/>
          <w:szCs w:val="24"/>
        </w:rPr>
        <w:t>:</w:t>
      </w:r>
      <w:r w:rsidR="009F10C5" w:rsidRPr="00EB01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1F0">
        <w:rPr>
          <w:rFonts w:ascii="Times New Roman" w:hAnsi="Times New Roman" w:cs="Times New Roman"/>
          <w:b/>
          <w:sz w:val="24"/>
          <w:szCs w:val="24"/>
        </w:rPr>
        <w:t xml:space="preserve"> АСТРОЛОГИЯ</w:t>
      </w:r>
      <w:r w:rsidRPr="00EB01F0">
        <w:rPr>
          <w:rFonts w:ascii="Times New Roman" w:hAnsi="Times New Roman" w:cs="Times New Roman"/>
          <w:sz w:val="24"/>
          <w:szCs w:val="24"/>
        </w:rPr>
        <w:t xml:space="preserve"> – наука, изучающая взаимосвязь ритмов человека и космоса, и выясняющая законы гармонизации внутренних ритмов человека и внешних ритмов природы и общества. Главный объект астрологии </w:t>
      </w:r>
      <w:r w:rsidRPr="00EB01F0">
        <w:rPr>
          <w:rFonts w:ascii="Times New Roman" w:hAnsi="Times New Roman" w:cs="Times New Roman"/>
          <w:b/>
          <w:sz w:val="24"/>
          <w:szCs w:val="24"/>
        </w:rPr>
        <w:t>– ЧЕЛОВЕК</w:t>
      </w:r>
      <w:r w:rsidRPr="00EB01F0">
        <w:rPr>
          <w:rFonts w:ascii="Times New Roman" w:hAnsi="Times New Roman" w:cs="Times New Roman"/>
          <w:sz w:val="24"/>
          <w:szCs w:val="24"/>
        </w:rPr>
        <w:t xml:space="preserve"> со всей сложностью своего развития, как эмоциональных, так и физических проявлений.</w:t>
      </w:r>
    </w:p>
    <w:p w:rsidR="000C1AE9" w:rsidRPr="00EB01F0" w:rsidRDefault="000C1AE9" w:rsidP="00157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>В сущности астрологии нет ни мистики, ни тайн – такая же наука, как и все.</w:t>
      </w:r>
    </w:p>
    <w:p w:rsidR="00AF5BF4" w:rsidRPr="00EB01F0" w:rsidRDefault="000C1AE9" w:rsidP="00157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lastRenderedPageBreak/>
        <w:t>Только вот разве за 4 тысячи лет своего развития</w:t>
      </w:r>
      <w:r w:rsidR="0033228D" w:rsidRPr="00EB01F0">
        <w:rPr>
          <w:rFonts w:ascii="Times New Roman" w:hAnsi="Times New Roman" w:cs="Times New Roman"/>
          <w:sz w:val="24"/>
          <w:szCs w:val="24"/>
        </w:rPr>
        <w:t xml:space="preserve"> </w:t>
      </w:r>
      <w:r w:rsidRPr="00EB01F0">
        <w:rPr>
          <w:rFonts w:ascii="Times New Roman" w:hAnsi="Times New Roman" w:cs="Times New Roman"/>
          <w:sz w:val="24"/>
          <w:szCs w:val="24"/>
        </w:rPr>
        <w:t>(а может быть</w:t>
      </w:r>
      <w:r w:rsidR="0033228D" w:rsidRPr="00EB01F0">
        <w:rPr>
          <w:rFonts w:ascii="Times New Roman" w:hAnsi="Times New Roman" w:cs="Times New Roman"/>
          <w:sz w:val="24"/>
          <w:szCs w:val="24"/>
        </w:rPr>
        <w:t>,</w:t>
      </w:r>
      <w:r w:rsidRPr="00EB01F0">
        <w:rPr>
          <w:rFonts w:ascii="Times New Roman" w:hAnsi="Times New Roman" w:cs="Times New Roman"/>
          <w:sz w:val="24"/>
          <w:szCs w:val="24"/>
        </w:rPr>
        <w:t xml:space="preserve"> и больше</w:t>
      </w:r>
      <w:r w:rsidR="0033228D" w:rsidRPr="00EB01F0">
        <w:rPr>
          <w:rFonts w:ascii="Times New Roman" w:hAnsi="Times New Roman" w:cs="Times New Roman"/>
          <w:sz w:val="24"/>
          <w:szCs w:val="24"/>
        </w:rPr>
        <w:t>) слишком далеко вперед вырвалась АСТРОЛОГИЯ по сравнению с уровнем некоторых других наук, потому и представляется порой «ложным учением».</w:t>
      </w:r>
    </w:p>
    <w:p w:rsidR="00AF5BF4" w:rsidRPr="00EB01F0" w:rsidRDefault="001F3884" w:rsidP="001571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F5BF4"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Официальная наука трактует понятие </w:t>
      </w:r>
      <w:r w:rsidR="00AF5BF4" w:rsidRPr="00EB0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натальная астрология</w:t>
      </w:r>
      <w:r w:rsidR="00AF5BF4"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лат. </w:t>
      </w:r>
      <w:proofErr w:type="spellStart"/>
      <w:r w:rsidR="00AF5BF4"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natalis</w:t>
      </w:r>
      <w:proofErr w:type="spellEnd"/>
      <w:r w:rsidR="00AF5BF4"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относящийся к моменту рождения)</w:t>
      </w:r>
      <w:r w:rsidR="0033228D"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F10C5"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</w:t>
      </w:r>
      <w:r w:rsidR="00AF5BF4"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F5BF4" w:rsidRPr="00EB0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астропсихологи</w:t>
      </w:r>
      <w:r w:rsidR="009F10C5" w:rsidRPr="00EB0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proofErr w:type="spellEnd"/>
      <w:r w:rsidR="0033228D"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F5BF4"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один из основных разделов астрологии, занимающийся предсказанием потенциально возможных событий в судьбе человека по его </w:t>
      </w:r>
      <w:r w:rsidR="00AF5BF4" w:rsidRPr="00EB0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натальному гороскопу </w:t>
      </w:r>
      <w:r w:rsidR="00AF5BF4"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(то же </w:t>
      </w:r>
      <w:r w:rsidR="00AF5BF4" w:rsidRPr="00EB0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астрологическая к</w:t>
      </w:r>
      <w:r w:rsidR="009F10C5" w:rsidRPr="00EB0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арта, натальная карта, </w:t>
      </w:r>
      <w:r w:rsidR="00AF5BF4" w:rsidRPr="00EB0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гороскоп рождения</w:t>
      </w:r>
      <w:r w:rsidR="00AF5BF4"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составленному на место и время рождения человека. Таким образом</w:t>
      </w:r>
      <w:r w:rsidR="00AF5BF4" w:rsidRPr="00EB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AF5BF4" w:rsidRPr="00EB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астропсихология</w:t>
      </w:r>
      <w:proofErr w:type="spellEnd"/>
      <w:r w:rsidR="00AF5BF4"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10C5"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некоторым </w:t>
      </w:r>
      <w:r w:rsidR="00AF5BF4"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видится как одна из разновидностей гадания. Это мнение поддерживает и б</w:t>
      </w:r>
      <w:r w:rsidR="000C1AE9"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F5BF4"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льшая часть обывателей, которые обращаются за толкованием астрологической карты с бытовыми вопросами, интересуются конкретными датами начала их финансового процветания, брака или смерти. </w:t>
      </w:r>
    </w:p>
    <w:p w:rsidR="00AF5BF4" w:rsidRPr="00EB01F0" w:rsidRDefault="0033228D" w:rsidP="001571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F5BF4"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</w:t>
      </w:r>
      <w:proofErr w:type="spellStart"/>
      <w:r w:rsidR="00AF5BF4"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астропсихологи</w:t>
      </w:r>
      <w:proofErr w:type="spellEnd"/>
      <w:r w:rsidR="00AF5BF4"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ставят первоочередной задачей натальной психологии вовсе не предсказывание, а </w:t>
      </w:r>
      <w:r w:rsidR="00AF5BF4" w:rsidRPr="00EB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помощь в самопознании и самосовершенствовании.</w:t>
      </w:r>
      <w:r w:rsidR="00AF5BF4"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Профессиональный астролог рисует по натальной карте портрет личности, её сильные стороны: таланты, способности, скрытые резервы, а также уязвимые места, требующие пристального внимания, он может дать совет, как человеку наилучшим образом реализовать себя в различных сферах жизни. </w:t>
      </w:r>
    </w:p>
    <w:p w:rsidR="00631C99" w:rsidRPr="00EB01F0" w:rsidRDefault="007435C4" w:rsidP="001571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АСТРОПСИХОЛОГИЯ - современное направление в астрологии личности. Основывается на осознании человеком астрологических архетипов и их "разработке" с целью достижения целостности и гармонизации личности.</w:t>
      </w: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</w:t>
      </w:r>
      <w:proofErr w:type="spellStart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Астропсихология</w:t>
      </w:r>
      <w:proofErr w:type="spellEnd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скорее стиль, чем самостоятельный раздел астрологии. Это - интерпретация астрологических символов в терминах приспособления индивида к среде, к жизни. При недостаточной психологической приспособляемости индивида астролог может указать на ее причины и предложить меры для их устранения.</w:t>
      </w: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Знание психологии хотя бы на обыденном и интуитивном уровне являлось необходимым для консультирующего астролога во все века. Однако взаимодействие астрологии с психологией как наукой началось лишь в 1920-х гг. в немецкоязычных странах (Германии, Австрии, Швейцарии).</w:t>
      </w: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Первым человеком, который привлёк внимание учёных-психологов к астрологии, был немецкий писатель и журналист Оскар </w:t>
      </w:r>
      <w:hyperlink r:id="rId13" w:history="1">
        <w:proofErr w:type="spellStart"/>
        <w:r w:rsidRPr="00EB01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А.Х.Шмиц</w:t>
        </w:r>
        <w:proofErr w:type="spellEnd"/>
      </w:hyperlink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(1873 - 1931). Заинтересовавшись астрологией в 1917 г., он параллельно увлёкся идеями выдающегося швейцарского психолога и психиатра Карла Густава </w:t>
      </w:r>
      <w:hyperlink r:id="rId14" w:history="1">
        <w:r w:rsidRPr="00EB01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Юнга</w:t>
        </w:r>
      </w:hyperlink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(1875 - 1961). Лично познакомившись с Юнгом в Цюрихе, </w:t>
      </w:r>
      <w:proofErr w:type="spellStart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Шмиц</w:t>
      </w:r>
      <w:proofErr w:type="spellEnd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самым активным литературным пропагандистом концепций этого учёного в те времена, когда имя Юнга ещё было не очень известно. Видимо, именно </w:t>
      </w:r>
      <w:proofErr w:type="spellStart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Шмиц</w:t>
      </w:r>
      <w:proofErr w:type="spellEnd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1920-х гг. заинтриговал Юнга возможностями астрологии. В 1922 г. </w:t>
      </w:r>
      <w:proofErr w:type="spellStart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Шмиц</w:t>
      </w:r>
      <w:proofErr w:type="spellEnd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написал книгу "Дух а</w:t>
      </w:r>
      <w:r w:rsidR="009F10C5"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стрологии"</w:t>
      </w:r>
      <w:proofErr w:type="gramStart"/>
      <w:r w:rsidR="009F10C5"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которой высказал мнение, что </w:t>
      </w: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астрология является инструментом, который будет весьма полезен современной психологии. Сам Юнг широко использовал методы астрологии в своих исследованиях и консультациях, введя её в практику психоанализа. К принятию астрологии Юнга подвело изучение явления синхронности психических восприятий разных людей и объективных процессов реальности, поскольку астрология объясняет этот феномен через понятие единых космических ритмов, управляющих </w:t>
      </w:r>
      <w:proofErr w:type="gramStart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коллективным</w:t>
      </w:r>
      <w:proofErr w:type="gramEnd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бессознательным. Астрология, по словам Юнга, - </w:t>
      </w:r>
      <w:r w:rsidRPr="00EB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"вершина всех психологических знаний</w:t>
      </w: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древности".</w:t>
      </w: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Проведя ряд статистических экспериментов, касающихся астрологических показателей брачных пар, этот учёный пришёл к выводу, что поиски системы причинно-следственных связей между влиянием звёзд и явлениями человеческой жизни напрасны. Однако глобальный, неделимый характер действительности подразумевает самую разную сеть соответствий, как бы ткань, составленную из аналогий между макрокосмом и микрокосмом, которые проявляются согласно принципу синхронности.</w:t>
      </w:r>
    </w:p>
    <w:p w:rsidR="007435C4" w:rsidRPr="00EB01F0" w:rsidRDefault="007435C4" w:rsidP="001571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Юнг писал:</w:t>
      </w: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gramStart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"Астрология, как коллективное бессознательное, к которому обращается психология, состоит из символических конфигураций: "планеты" - это боги, символы власти бессознательного".</w:t>
      </w:r>
      <w:proofErr w:type="gramEnd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Идеями связи астрологии и психологии заинтересовались в 20-х гг. нашего века и другие исследователи. Среди них следует выделить баронессу Ольгу</w:t>
      </w:r>
      <w:r w:rsidR="00631C99"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 </w:t>
      </w:r>
      <w:proofErr w:type="spellStart"/>
      <w:r w:rsidR="00631C99"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Унгерн-Штернберг</w:t>
      </w:r>
      <w:proofErr w:type="spellEnd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была как известным астрологом, так и психологом-клиницистом, и барона Герберта фон </w:t>
      </w:r>
      <w:hyperlink r:id="rId15" w:history="1">
        <w:proofErr w:type="spellStart"/>
        <w:r w:rsidRPr="00EB01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Клёклера</w:t>
        </w:r>
        <w:proofErr w:type="spellEnd"/>
      </w:hyperlink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(1896 - 1950), автора ряда фундаментальных работ по астрологии, в которых был продемонстрирован психологический подход к трактовке гороскопа.</w:t>
      </w: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Активнейшим пропагандистом идей Юнга в Америке был </w:t>
      </w:r>
      <w:proofErr w:type="spellStart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Дэйн</w:t>
      </w:r>
      <w:proofErr w:type="spellEnd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proofErr w:type="spellStart"/>
        <w:r w:rsidRPr="00EB01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Радьяр</w:t>
        </w:r>
        <w:proofErr w:type="spellEnd"/>
      </w:hyperlink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(1895 - 1985). В 1936 г. вышла в свет его книга "Астрология личности. Представление астрологических понятий и идей в свете современной психологии и философии", которая, по определению </w:t>
      </w:r>
      <w:proofErr w:type="spellStart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П.Клэнси</w:t>
      </w:r>
      <w:proofErr w:type="spellEnd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(издателя журнала "Американская астрология", с которым сотрудничал </w:t>
      </w:r>
      <w:proofErr w:type="spellStart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Радьяр</w:t>
      </w:r>
      <w:proofErr w:type="spellEnd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), явилась величайшим переворотом в астрологии со времён Птолемея.</w:t>
      </w: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Ещё одна важная страница в истории психологической астрологии связана с именами </w:t>
      </w:r>
      <w:hyperlink r:id="rId17" w:history="1">
        <w:r w:rsidRPr="00EB01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Бруно</w:t>
        </w:r>
      </w:hyperlink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8" w:history="1">
        <w:r w:rsidRPr="00EB01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Луизы</w:t>
        </w:r>
      </w:hyperlink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Хуберов</w:t>
      </w:r>
      <w:proofErr w:type="spellEnd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Швейцарии. Став супругами в 1953 г., они начали совместную работу, создавая собственный подход в астрологии и психологии. В 1959-62 гг. супруги работали в Италии как ассистенты Роберто </w:t>
      </w:r>
      <w:proofErr w:type="spellStart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Ассаджиоли</w:t>
      </w:r>
      <w:proofErr w:type="spellEnd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основоположника </w:t>
      </w:r>
      <w:proofErr w:type="spellStart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психосинтеза</w:t>
      </w:r>
      <w:proofErr w:type="spellEnd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Результатом стала разработка синтеза астрологии и психологии. В 1968 г. </w:t>
      </w:r>
      <w:proofErr w:type="spellStart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Хуберы</w:t>
      </w:r>
      <w:proofErr w:type="spellEnd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основали </w:t>
      </w:r>
      <w:proofErr w:type="spellStart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Астропсихологический</w:t>
      </w:r>
      <w:proofErr w:type="spellEnd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 - международное учебное заведение в </w:t>
      </w:r>
      <w:proofErr w:type="spellStart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Адлисвилле</w:t>
      </w:r>
      <w:proofErr w:type="spellEnd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 Цюриха. Институт имеет отделения во многих других городах и странах (в Бразилии, Канаде, Великобритании, ЮАР, Испании, США), издаёт выходящий шесть раз в год широко известный журнал "</w:t>
      </w:r>
      <w:proofErr w:type="spellStart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Astrolog</w:t>
      </w:r>
      <w:proofErr w:type="spellEnd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(на немецком языке), а </w:t>
      </w: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также серию книг "Астрологическая психология". При институте создана "API INTERNATIONAL", профессиональная ассоциация для поддержки и защиты </w:t>
      </w:r>
      <w:proofErr w:type="spellStart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астропсихологов</w:t>
      </w:r>
      <w:proofErr w:type="spellEnd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Среди других организаций, работающих в этом русле, следует выделить Центр Психологической Астрологии, созданный в 1983 г. в Лондоне </w:t>
      </w:r>
      <w:proofErr w:type="spellStart"/>
      <w:r w:rsidR="009F10C5"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Говардом</w:t>
      </w:r>
      <w:proofErr w:type="spellEnd"/>
      <w:r w:rsidR="009F10C5"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F10C5"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Саспортасом</w:t>
      </w:r>
      <w:proofErr w:type="spellEnd"/>
      <w:r w:rsidR="009F10C5"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Лиз Грин.  А</w:t>
      </w: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Ассоциацию Астрологической Психологии (</w:t>
      </w:r>
      <w:proofErr w:type="gramStart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основана</w:t>
      </w:r>
      <w:proofErr w:type="gramEnd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Гленном</w:t>
      </w:r>
      <w:proofErr w:type="spellEnd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А.Перри</w:t>
      </w:r>
      <w:proofErr w:type="spellEnd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США в 1987 г.) - профессиональную организацию психологов, которые заинтересованы в использовании астрологии как диагностического инструмента в психотерапевтической работе с клиентами.</w:t>
      </w:r>
    </w:p>
    <w:p w:rsidR="007435C4" w:rsidRPr="00EB01F0" w:rsidRDefault="007435C4" w:rsidP="0015713D">
      <w:pPr>
        <w:pStyle w:val="a8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некоторые факты из истории астрологии:</w:t>
      </w:r>
    </w:p>
    <w:p w:rsidR="007435C4" w:rsidRPr="00EB01F0" w:rsidRDefault="007435C4" w:rsidP="0015713D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Древнейшие китайские астрологические таблицы датируются 4-ым тысячелетием до нашей эры.</w:t>
      </w:r>
    </w:p>
    <w:p w:rsidR="007435C4" w:rsidRPr="00EB01F0" w:rsidRDefault="007435C4" w:rsidP="0015713D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Старейшему индийскому учебнику астрологии – 4 тысячи лет.</w:t>
      </w:r>
    </w:p>
    <w:p w:rsidR="007435C4" w:rsidRPr="00EB01F0" w:rsidRDefault="007435C4" w:rsidP="0015713D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глиняных табличках вавилонского царя </w:t>
      </w:r>
      <w:proofErr w:type="spellStart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Саргона</w:t>
      </w:r>
      <w:proofErr w:type="spellEnd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01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(2400 лет до н.э.) содержится уже развитая система астрологии.</w:t>
      </w:r>
    </w:p>
    <w:p w:rsidR="007435C4" w:rsidRPr="00EB01F0" w:rsidRDefault="007435C4" w:rsidP="0015713D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понятия как «биоритмика», «ритмы космоса» сидит в сознании</w:t>
      </w:r>
      <w:r w:rsidR="009F10C5"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греческих</w:t>
      </w: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астрологов</w:t>
      </w:r>
      <w:r w:rsidR="00E565CD"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времен Пифагора.</w:t>
      </w:r>
    </w:p>
    <w:p w:rsidR="00E565CD" w:rsidRPr="00EB01F0" w:rsidRDefault="00E565CD" w:rsidP="0015713D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Гиппократ, первой заповедь которого было «Не навреди!», не рекомендовал бы холерику и меланхолику лечится одинаково и принимать одно лекарство при одинаковых заболеваниях.</w:t>
      </w:r>
    </w:p>
    <w:p w:rsidR="00E565CD" w:rsidRPr="00EB01F0" w:rsidRDefault="00E565CD" w:rsidP="0015713D">
      <w:pPr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стали бы заниматься ерундой такие корифеи мысли как Птолемей, Кеплер, Бэкон, Ньютон, которые в своих научных трудах ссылались на астрологию.</w:t>
      </w:r>
    </w:p>
    <w:p w:rsidR="00631C99" w:rsidRPr="00EB01F0" w:rsidRDefault="00E565CD" w:rsidP="0015713D">
      <w:pPr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 отзывался об астрологии А.Эйнштейн.</w:t>
      </w:r>
    </w:p>
    <w:p w:rsidR="00E565CD" w:rsidRPr="00EB01F0" w:rsidRDefault="00631C99" w:rsidP="0015713D">
      <w:pPr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565CD"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Выдающемуся русскому ученому А.Л.Чижевскому, основателю гелиобиологии, науки о земном эхе солнечных бурь, всю жизнь пришлось отбиваться от обвинений в протаскивании астрологии в «серьезную» науку. Астрономические достижения Кеплера</w:t>
      </w: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65CD"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(открытие эл</w:t>
      </w: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липтично</w:t>
      </w:r>
      <w:r w:rsidR="00E565CD"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орбит</w:t>
      </w: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соотношении их расстояний) были частью огромной астрологической работы по открытию «Музыки сфер», поняв которую, он надеялся увязать НЕБЕСНУЮ ГАРМОНИЮ с ГАРМОНИЕЙ ЛИЧНОСТИ, и тем даровать счастье человечеству.</w:t>
      </w:r>
    </w:p>
    <w:p w:rsidR="00631C99" w:rsidRDefault="00631C99" w:rsidP="0015713D">
      <w:pPr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Наука не раз черпала кое-что из АСТРОЛОГИИ, смущаясь упомянуть источник.</w:t>
      </w:r>
    </w:p>
    <w:p w:rsidR="00EB01F0" w:rsidRDefault="0092559F" w:rsidP="0015713D">
      <w:pPr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B57A9D2" wp14:editId="4F8FC686">
            <wp:extent cx="5810250" cy="3952277"/>
            <wp:effectExtent l="0" t="0" r="0" b="0"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812631" cy="3953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46E" w:rsidRDefault="005D046E" w:rsidP="0015713D">
      <w:pPr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46E" w:rsidRDefault="005D046E" w:rsidP="0015713D">
      <w:pPr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3B89A2">
            <wp:extent cx="5953125" cy="397925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228" cy="39799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046E" w:rsidRDefault="005D046E" w:rsidP="0015713D">
      <w:pPr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46E" w:rsidRDefault="005D046E" w:rsidP="0015713D">
      <w:pPr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37684EB">
            <wp:extent cx="5435347" cy="407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461" cy="4079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046E" w:rsidRDefault="005D046E" w:rsidP="0015713D">
      <w:pPr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46E" w:rsidRDefault="005D046E" w:rsidP="0015713D">
      <w:pPr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5BF6C5">
            <wp:extent cx="5438775" cy="40792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782" cy="408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046E" w:rsidRDefault="005D046E" w:rsidP="0015713D">
      <w:pPr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46E" w:rsidRDefault="005D046E" w:rsidP="0015713D">
      <w:pPr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D046E" w:rsidSect="007355EC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CDA928">
            <wp:extent cx="5715000" cy="428644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058" cy="42872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01F0" w:rsidRPr="005D046E" w:rsidRDefault="00EB01F0" w:rsidP="005D046E">
      <w:pPr>
        <w:spacing w:after="0" w:line="360" w:lineRule="auto"/>
        <w:ind w:left="2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Этапы составления программы</w:t>
      </w:r>
    </w:p>
    <w:p w:rsidR="00631C99" w:rsidRPr="00EB01F0" w:rsidRDefault="00631C99" w:rsidP="0015713D">
      <w:pPr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Сочетание работы классного руководителя с </w:t>
      </w:r>
      <w:proofErr w:type="spellStart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астропсихологической</w:t>
      </w:r>
      <w:proofErr w:type="spellEnd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картой класса и традиционными методиками обследования детского коллектива, дает преимущества</w:t>
      </w:r>
      <w:r w:rsidR="0017160B"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изучении детского коллектива на предмет индивидуальных особенностей  не только отдельных учеников, но и групп в детском коллективе. </w:t>
      </w:r>
    </w:p>
    <w:p w:rsidR="000A5A88" w:rsidRDefault="000A5A88" w:rsidP="0015713D">
      <w:pPr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Первым этапом</w:t>
      </w: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является составление астрологической карты, в основе которой </w:t>
      </w:r>
      <w:proofErr w:type="spellStart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двенадцатиричная</w:t>
      </w:r>
      <w:proofErr w:type="spellEnd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знаков зодиака и подразделение их на четыре стихии, которые затем сопоставляются с четырьмя типами темперамента.</w:t>
      </w:r>
    </w:p>
    <w:p w:rsidR="005D046E" w:rsidRDefault="005D046E" w:rsidP="005D046E">
      <w:pPr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1D9EEC9" wp14:editId="70AA4F76">
            <wp:extent cx="4368849" cy="2971800"/>
            <wp:effectExtent l="0" t="0" r="0" b="0"/>
            <wp:docPr id="7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70640" cy="2973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46E" w:rsidRDefault="005D046E" w:rsidP="005D046E">
      <w:pPr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AD21D8" wp14:editId="20F823DA">
            <wp:extent cx="4393995" cy="3295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218" cy="3296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046E" w:rsidRDefault="005D046E" w:rsidP="005D046E">
      <w:pPr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46E" w:rsidRDefault="005D046E" w:rsidP="005D046E">
      <w:pPr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6A0D18" wp14:editId="52854E79">
            <wp:extent cx="5443421" cy="36385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429" cy="3639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046E" w:rsidRDefault="005D046E" w:rsidP="005D046E">
      <w:pPr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BEE968" wp14:editId="5D0D1FB5">
            <wp:extent cx="5435347" cy="4076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461" cy="4079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046E" w:rsidRDefault="005D046E" w:rsidP="005D046E">
      <w:pPr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E02F529" wp14:editId="2283D241">
            <wp:extent cx="5438775" cy="407927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782" cy="408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046E" w:rsidRDefault="005D046E" w:rsidP="005D046E">
      <w:pPr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46E" w:rsidRPr="00EB01F0" w:rsidRDefault="005D046E" w:rsidP="005D04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EB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Вторым этапом</w:t>
      </w: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самым продолжительным по времени – работа с различными опросниками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методике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Айзенка</w:t>
      </w:r>
      <w:bookmarkStart w:id="0" w:name="_GoBack"/>
      <w:bookmarkEnd w:id="0"/>
      <w:proofErr w:type="spellEnd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тестами  с целью изучения индивидуально-психологических черт личности, и  диагностики степени выраженности свойств, выдвигаемых в качестве существенных компонентов личности: </w:t>
      </w:r>
      <w:proofErr w:type="spellStart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нейротизма</w:t>
      </w:r>
      <w:proofErr w:type="spellEnd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экстр</w:t>
      </w:r>
      <w:proofErr w:type="gramStart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интроверсии и </w:t>
      </w:r>
      <w:proofErr w:type="spellStart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психотизма</w:t>
      </w:r>
      <w:proofErr w:type="spellEnd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046E" w:rsidRPr="00EB01F0" w:rsidRDefault="005D046E" w:rsidP="005D046E">
      <w:pPr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Третий этап</w:t>
      </w: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 - сопоставление и сравнение двух карт – астрологической и по типу темперамента с целью поиска совпадений или различий характеристики каждого ребенка с точки зрения астрологии и традиционной психологии.</w:t>
      </w:r>
    </w:p>
    <w:p w:rsidR="005D046E" w:rsidRPr="00EB01F0" w:rsidRDefault="005D046E" w:rsidP="005D046E">
      <w:pPr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Работа с картами помогает выработать программу совместных действий:</w:t>
      </w:r>
    </w:p>
    <w:p w:rsidR="005D046E" w:rsidRPr="00EB01F0" w:rsidRDefault="005D046E" w:rsidP="005D046E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ребенка и классного руководителя;</w:t>
      </w:r>
    </w:p>
    <w:p w:rsidR="005D046E" w:rsidRPr="00EB01F0" w:rsidRDefault="005D046E" w:rsidP="005D046E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 - предметника, родителя и классного руководителя;</w:t>
      </w:r>
    </w:p>
    <w:p w:rsidR="005D046E" w:rsidRPr="00EB01F0" w:rsidRDefault="005D046E" w:rsidP="005D046E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Классного руководителя и ребенка; </w:t>
      </w:r>
    </w:p>
    <w:p w:rsidR="005D046E" w:rsidRPr="00EB01F0" w:rsidRDefault="005D046E" w:rsidP="005D046E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и детского коллектива.</w:t>
      </w:r>
    </w:p>
    <w:p w:rsidR="005D046E" w:rsidRDefault="005D046E" w:rsidP="005D04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D046E" w:rsidSect="007355EC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205EEB" w:rsidRPr="00EB01F0" w:rsidRDefault="009F10C5" w:rsidP="0015713D">
      <w:pPr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205EEB"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картой помогает планировать и организовать различные творческие дела в классе, вести активную внеклассную и внешкольную деятельность. Т.к. учитывается особенность детей при составлении команд для предметных игр и олимпиад. Для спортивных соревнований, для организации диспутов, трудовых дел и так далее.</w:t>
      </w:r>
    </w:p>
    <w:p w:rsidR="00937AA6" w:rsidRPr="00EB01F0" w:rsidRDefault="00937AA6" w:rsidP="0015713D">
      <w:pPr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индивидуальной работе с ребенком карты помогают учитывать физиологические, психолого-педагогические, особенности ребенка.</w:t>
      </w:r>
    </w:p>
    <w:p w:rsidR="00937AA6" w:rsidRPr="00EB01F0" w:rsidRDefault="00937AA6" w:rsidP="0015713D">
      <w:pPr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Программа помогает каждому ребенку:</w:t>
      </w:r>
    </w:p>
    <w:p w:rsidR="00937AA6" w:rsidRPr="00EB01F0" w:rsidRDefault="00937AA6" w:rsidP="0015713D">
      <w:pPr>
        <w:pStyle w:val="a8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как личности, т.е. осознавать свои способности и потребности. Это ведет к самореализации через физические, умственные, эмоциональные аспекты жизни.</w:t>
      </w:r>
    </w:p>
    <w:p w:rsidR="00937AA6" w:rsidRPr="00EB01F0" w:rsidRDefault="00937AA6" w:rsidP="0015713D">
      <w:pPr>
        <w:pStyle w:val="a8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контроль над собой к реализации всех скрытых возможностей личности и организма.</w:t>
      </w:r>
    </w:p>
    <w:p w:rsidR="00937AA6" w:rsidRPr="00EB01F0" w:rsidRDefault="00937AA6" w:rsidP="0015713D">
      <w:pPr>
        <w:pStyle w:val="a8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взаимоотношению с другими людьми (охватывает весь спектр связей – </w:t>
      </w:r>
      <w:proofErr w:type="gramStart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</w:t>
      </w:r>
      <w:proofErr w:type="gramEnd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личные, </w:t>
      </w:r>
      <w:proofErr w:type="spellStart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микросоциальные</w:t>
      </w:r>
      <w:proofErr w:type="spellEnd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37AA6" w:rsidRPr="00EB01F0" w:rsidRDefault="00937AA6" w:rsidP="0015713D">
      <w:pPr>
        <w:pStyle w:val="a8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культурной и творческой деятельности через процесс обогащения личности.</w:t>
      </w:r>
    </w:p>
    <w:p w:rsidR="00937AA6" w:rsidRPr="00EB01F0" w:rsidRDefault="00937AA6" w:rsidP="0015713D">
      <w:pPr>
        <w:pStyle w:val="a8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в процессе </w:t>
      </w:r>
      <w:proofErr w:type="spellStart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работы к сознательному выбору будущей профессии.</w:t>
      </w:r>
    </w:p>
    <w:p w:rsidR="00EB01F0" w:rsidRDefault="00EB01F0" w:rsidP="001571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B01F0" w:rsidSect="00EB01F0">
          <w:pgSz w:w="11906" w:h="16838"/>
          <w:pgMar w:top="567" w:right="567" w:bottom="567" w:left="1134" w:header="708" w:footer="708" w:gutter="0"/>
          <w:cols w:space="708"/>
          <w:titlePg/>
          <w:docGrid w:linePitch="360"/>
        </w:sectPr>
      </w:pPr>
    </w:p>
    <w:p w:rsidR="00EB01F0" w:rsidRDefault="00EB01F0" w:rsidP="007355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Реализация программы</w:t>
      </w:r>
    </w:p>
    <w:p w:rsidR="00A72B61" w:rsidRPr="00EB01F0" w:rsidRDefault="00A72B61" w:rsidP="007355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этой программы подразделяется на три этапа:</w:t>
      </w:r>
    </w:p>
    <w:p w:rsidR="00A72B61" w:rsidRPr="00EB01F0" w:rsidRDefault="00A72B61" w:rsidP="007355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«Мир наших увлечений» (5-6 классы).</w:t>
      </w:r>
    </w:p>
    <w:p w:rsidR="00A72B61" w:rsidRPr="00EB01F0" w:rsidRDefault="00A72B61" w:rsidP="007355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«Я – личность» (7-8 классы).</w:t>
      </w:r>
    </w:p>
    <w:p w:rsidR="00A72B61" w:rsidRPr="0015713D" w:rsidRDefault="00A72B61" w:rsidP="007355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«Как найти св</w:t>
      </w:r>
      <w:r w:rsidR="001571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ое место в жизни» (9-11 классы)</w:t>
      </w:r>
    </w:p>
    <w:p w:rsidR="00A72B61" w:rsidRPr="00EB01F0" w:rsidRDefault="00A72B61" w:rsidP="001571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данной программы обусловлена необходимостью:</w:t>
      </w:r>
    </w:p>
    <w:p w:rsidR="00A72B61" w:rsidRPr="00EB01F0" w:rsidRDefault="00A72B61" w:rsidP="0015713D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самодостаточной личности, уважающей окружающих людей.</w:t>
      </w:r>
    </w:p>
    <w:p w:rsidR="00A72B61" w:rsidRPr="00EB01F0" w:rsidRDefault="00A72B61" w:rsidP="0015713D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Ценностной ориентировке на воспитание чувства гражданского достоинства, основных  категорий морали – добро, долг, совесть, справедливость, уважение, милосердие, гуманизм.</w:t>
      </w:r>
      <w:proofErr w:type="gramEnd"/>
    </w:p>
    <w:p w:rsidR="00A72B61" w:rsidRPr="00EB01F0" w:rsidRDefault="00A72B61" w:rsidP="0015713D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к выбору самостоятельной жизненной позиции.</w:t>
      </w:r>
    </w:p>
    <w:p w:rsidR="00A72B61" w:rsidRPr="0015713D" w:rsidRDefault="00A72B61" w:rsidP="0015713D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целостного видения мира. Через </w:t>
      </w:r>
      <w:proofErr w:type="spellStart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двенадцатиричную</w:t>
      </w:r>
      <w:proofErr w:type="spellEnd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Космоса – Мира, лежащую в основе пространственно временных представлений человека – к модели индивидуальной человеческой психики</w:t>
      </w:r>
      <w:r w:rsidR="001820D6"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(знакомство с классификацией основных типов личности).</w:t>
      </w:r>
    </w:p>
    <w:p w:rsidR="001820D6" w:rsidRPr="00EB01F0" w:rsidRDefault="001820D6" w:rsidP="001571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жизнедеятельности детей:</w:t>
      </w:r>
    </w:p>
    <w:p w:rsidR="001820D6" w:rsidRPr="00EB01F0" w:rsidRDefault="001820D6" w:rsidP="0015713D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Личностно-ориентированный подход в воспитании детей;</w:t>
      </w:r>
    </w:p>
    <w:p w:rsidR="001820D6" w:rsidRPr="00EB01F0" w:rsidRDefault="001820D6" w:rsidP="0015713D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Атмосфера доброжелательности и взаимопомощи;</w:t>
      </w:r>
    </w:p>
    <w:p w:rsidR="001820D6" w:rsidRPr="00EB01F0" w:rsidRDefault="001820D6" w:rsidP="0015713D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Общественно-полезная направленность в деятельности;</w:t>
      </w:r>
    </w:p>
    <w:p w:rsidR="001820D6" w:rsidRPr="00EB01F0" w:rsidRDefault="001820D6" w:rsidP="0015713D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педагогов, родителей, обучающихся;</w:t>
      </w:r>
    </w:p>
    <w:p w:rsidR="001820D6" w:rsidRPr="0015713D" w:rsidRDefault="001820D6" w:rsidP="0015713D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возрастных и индивидуальных особенностей обучающихся.</w:t>
      </w:r>
    </w:p>
    <w:p w:rsidR="00A72B61" w:rsidRPr="00EB01F0" w:rsidRDefault="001820D6" w:rsidP="001571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и принципы данной программы соответствуют и помогают реализации</w:t>
      </w:r>
    </w:p>
    <w:p w:rsidR="001820D6" w:rsidRPr="00EB01F0" w:rsidRDefault="001820D6" w:rsidP="0015713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01F0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Основной цели воспитательной деятельности школы:</w:t>
      </w:r>
    </w:p>
    <w:p w:rsidR="001820D6" w:rsidRPr="00EB01F0" w:rsidRDefault="001820D6" w:rsidP="0015713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1F0">
        <w:rPr>
          <w:rFonts w:ascii="Times New Roman" w:hAnsi="Times New Roman" w:cs="Times New Roman"/>
          <w:i/>
          <w:sz w:val="24"/>
          <w:szCs w:val="24"/>
        </w:rPr>
        <w:t>создание условий  для развития нравственно-эстетической, творческой личности ученика на основе современных педагогических технологий.</w:t>
      </w:r>
    </w:p>
    <w:p w:rsidR="001820D6" w:rsidRPr="00EB01F0" w:rsidRDefault="001820D6" w:rsidP="0015713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01F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Задачам воспитательной деятельности школы:</w:t>
      </w:r>
    </w:p>
    <w:p w:rsidR="001820D6" w:rsidRPr="00EB01F0" w:rsidRDefault="001820D6" w:rsidP="0015713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1F0">
        <w:rPr>
          <w:rFonts w:ascii="Times New Roman" w:hAnsi="Times New Roman" w:cs="Times New Roman"/>
          <w:i/>
          <w:sz w:val="24"/>
          <w:szCs w:val="24"/>
        </w:rPr>
        <w:t>Создание в школе благоприятной психологической атмосферы, способствующей раскрытию потенциала каждого ребёнка.</w:t>
      </w:r>
    </w:p>
    <w:p w:rsidR="001820D6" w:rsidRPr="00EB01F0" w:rsidRDefault="001820D6" w:rsidP="0015713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1F0">
        <w:rPr>
          <w:rFonts w:ascii="Times New Roman" w:hAnsi="Times New Roman" w:cs="Times New Roman"/>
          <w:i/>
          <w:sz w:val="24"/>
          <w:szCs w:val="24"/>
        </w:rPr>
        <w:t>формирование активной гражданской и патриотической позиции;</w:t>
      </w:r>
    </w:p>
    <w:p w:rsidR="001820D6" w:rsidRPr="00EB01F0" w:rsidRDefault="001820D6" w:rsidP="0015713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1F0">
        <w:rPr>
          <w:rFonts w:ascii="Times New Roman" w:hAnsi="Times New Roman" w:cs="Times New Roman"/>
          <w:i/>
          <w:sz w:val="24"/>
          <w:szCs w:val="24"/>
        </w:rPr>
        <w:t>развитие потребности к самореализации творческого потенциала, заложенного в личности;</w:t>
      </w:r>
    </w:p>
    <w:p w:rsidR="001820D6" w:rsidRPr="00EB01F0" w:rsidRDefault="001820D6" w:rsidP="0015713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1F0">
        <w:rPr>
          <w:rFonts w:ascii="Times New Roman" w:hAnsi="Times New Roman" w:cs="Times New Roman"/>
          <w:i/>
          <w:sz w:val="24"/>
          <w:szCs w:val="24"/>
        </w:rPr>
        <w:t>привитие сознательного отношения к труду;</w:t>
      </w:r>
    </w:p>
    <w:p w:rsidR="001820D6" w:rsidRPr="00EB01F0" w:rsidRDefault="001820D6" w:rsidP="0015713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1F0">
        <w:rPr>
          <w:rFonts w:ascii="Times New Roman" w:hAnsi="Times New Roman" w:cs="Times New Roman"/>
          <w:i/>
          <w:sz w:val="24"/>
          <w:szCs w:val="24"/>
        </w:rPr>
        <w:t>поддержание и укрепление школьных традиций.</w:t>
      </w:r>
    </w:p>
    <w:p w:rsidR="001820D6" w:rsidRPr="00EB01F0" w:rsidRDefault="001820D6" w:rsidP="0015713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1F0">
        <w:rPr>
          <w:rFonts w:ascii="Times New Roman" w:hAnsi="Times New Roman" w:cs="Times New Roman"/>
          <w:i/>
          <w:sz w:val="24"/>
          <w:szCs w:val="24"/>
        </w:rPr>
        <w:t xml:space="preserve"> привлечение учащихся к работе по возрождению, сохранению и приумножению культурных, духовно- нравственных ценностей Карелии, России;</w:t>
      </w:r>
    </w:p>
    <w:p w:rsidR="001820D6" w:rsidRPr="00EB01F0" w:rsidRDefault="001820D6" w:rsidP="0015713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1F0">
        <w:rPr>
          <w:rFonts w:ascii="Times New Roman" w:hAnsi="Times New Roman" w:cs="Times New Roman"/>
          <w:i/>
          <w:sz w:val="24"/>
          <w:szCs w:val="24"/>
        </w:rPr>
        <w:t>Развитие школьного ученического самоуправления, активизация  деятельности детей.</w:t>
      </w:r>
    </w:p>
    <w:p w:rsidR="001820D6" w:rsidRPr="00EB01F0" w:rsidRDefault="001820D6" w:rsidP="0015713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1F0">
        <w:rPr>
          <w:rFonts w:ascii="Times New Roman" w:hAnsi="Times New Roman" w:cs="Times New Roman"/>
          <w:i/>
          <w:sz w:val="24"/>
          <w:szCs w:val="24"/>
        </w:rPr>
        <w:t>создание условий для сохранения и укрепления здоровья школьников, пропаганды здорового образа жизни</w:t>
      </w:r>
    </w:p>
    <w:p w:rsidR="00992983" w:rsidRDefault="00992983" w:rsidP="0015713D">
      <w:pPr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992983" w:rsidSect="00EB01F0">
          <w:pgSz w:w="11906" w:h="16838"/>
          <w:pgMar w:top="567" w:right="567" w:bottom="567" w:left="1134" w:header="708" w:footer="708" w:gutter="0"/>
          <w:cols w:space="708"/>
          <w:titlePg/>
          <w:docGrid w:linePitch="360"/>
        </w:sectPr>
      </w:pPr>
    </w:p>
    <w:p w:rsidR="0031271D" w:rsidRPr="00EB01F0" w:rsidRDefault="001820D6" w:rsidP="007355EC">
      <w:pPr>
        <w:spacing w:after="0" w:line="360" w:lineRule="auto"/>
        <w:ind w:left="2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Первый  этап реализации программы </w:t>
      </w:r>
      <w:r w:rsidR="0031271D" w:rsidRPr="00EB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«ПОЗНАЙ СЕБЯ»</w:t>
      </w:r>
    </w:p>
    <w:p w:rsidR="001820D6" w:rsidRPr="0092559F" w:rsidRDefault="001820D6" w:rsidP="007355EC">
      <w:pPr>
        <w:spacing w:after="0" w:line="360" w:lineRule="auto"/>
        <w:ind w:left="21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55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«Мир наших увлечений»</w:t>
      </w:r>
    </w:p>
    <w:p w:rsidR="00336B0D" w:rsidRPr="0092559F" w:rsidRDefault="001820D6" w:rsidP="007355EC">
      <w:pPr>
        <w:spacing w:after="0" w:line="360" w:lineRule="auto"/>
        <w:ind w:left="21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55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5-6 классы.</w:t>
      </w:r>
    </w:p>
    <w:p w:rsidR="001820D6" w:rsidRPr="00EB01F0" w:rsidRDefault="001820D6" w:rsidP="0015713D">
      <w:pPr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1820D6" w:rsidRPr="00EB01F0" w:rsidRDefault="001820D6" w:rsidP="0015713D">
      <w:pPr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проявлению и развитию индивидуальных творческих способностей обучающихся</w:t>
      </w:r>
      <w:r w:rsidR="0052723D"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познание себя и своих близких к гармоничному и результативному пути в будущее.</w:t>
      </w:r>
    </w:p>
    <w:p w:rsidR="0052723D" w:rsidRPr="00EB01F0" w:rsidRDefault="0052723D" w:rsidP="0015713D">
      <w:pPr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922471" w:rsidRPr="00EB01F0" w:rsidRDefault="00922471" w:rsidP="0015713D">
      <w:pPr>
        <w:pStyle w:val="a8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воспитание семьи через знакомство родителей и детей с нормативно-правовой базой.</w:t>
      </w:r>
    </w:p>
    <w:p w:rsidR="0052723D" w:rsidRPr="00EB01F0" w:rsidRDefault="0052723D" w:rsidP="0015713D">
      <w:pPr>
        <w:pStyle w:val="a8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>Научить навыкам делового общения, умению вести конструктивный диалог.</w:t>
      </w:r>
    </w:p>
    <w:p w:rsidR="0052723D" w:rsidRPr="00EB01F0" w:rsidRDefault="0052723D" w:rsidP="0015713D">
      <w:pPr>
        <w:pStyle w:val="a8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>Выявить индивидуальные интересы и способности детей, семейные увлечения.</w:t>
      </w:r>
    </w:p>
    <w:p w:rsidR="0052723D" w:rsidRPr="00EB01F0" w:rsidRDefault="0052723D" w:rsidP="0015713D">
      <w:pPr>
        <w:pStyle w:val="a8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 xml:space="preserve">Наблюдение за общением детей в </w:t>
      </w:r>
      <w:proofErr w:type="spellStart"/>
      <w:r w:rsidRPr="00EB01F0">
        <w:rPr>
          <w:rFonts w:ascii="Times New Roman" w:hAnsi="Times New Roman" w:cs="Times New Roman"/>
          <w:sz w:val="24"/>
          <w:szCs w:val="24"/>
        </w:rPr>
        <w:t>микрогруппах</w:t>
      </w:r>
      <w:proofErr w:type="spellEnd"/>
      <w:r w:rsidRPr="00EB01F0">
        <w:rPr>
          <w:rFonts w:ascii="Times New Roman" w:hAnsi="Times New Roman" w:cs="Times New Roman"/>
          <w:sz w:val="24"/>
          <w:szCs w:val="24"/>
        </w:rPr>
        <w:t>.</w:t>
      </w:r>
    </w:p>
    <w:p w:rsidR="0052723D" w:rsidRPr="00EB01F0" w:rsidRDefault="0052723D" w:rsidP="0015713D">
      <w:pPr>
        <w:pStyle w:val="a8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>Привлекать обучающихся к участию в кружках, спортивных секциях и общественной работе, во внеклассной и внешкольной деятельности в рамках ПОО «Перевалка», города и республики.</w:t>
      </w:r>
    </w:p>
    <w:p w:rsidR="0052723D" w:rsidRPr="00992983" w:rsidRDefault="0052723D" w:rsidP="00992983">
      <w:pPr>
        <w:pStyle w:val="a8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 xml:space="preserve">Расширять познавательный и культурный кругозор </w:t>
      </w:r>
      <w:proofErr w:type="gramStart"/>
      <w:r w:rsidRPr="00EB01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01F0">
        <w:rPr>
          <w:rFonts w:ascii="Times New Roman" w:hAnsi="Times New Roman" w:cs="Times New Roman"/>
          <w:sz w:val="24"/>
          <w:szCs w:val="24"/>
        </w:rPr>
        <w:t>.</w:t>
      </w:r>
    </w:p>
    <w:p w:rsidR="0052723D" w:rsidRPr="00EB01F0" w:rsidRDefault="0052723D" w:rsidP="009929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1F0">
        <w:rPr>
          <w:rFonts w:ascii="Times New Roman" w:hAnsi="Times New Roman" w:cs="Times New Roman"/>
          <w:b/>
          <w:sz w:val="24"/>
          <w:szCs w:val="24"/>
        </w:rPr>
        <w:t>Ожидаемый результат.</w:t>
      </w:r>
    </w:p>
    <w:p w:rsidR="0052723D" w:rsidRPr="00EB01F0" w:rsidRDefault="0052723D" w:rsidP="009929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1F0">
        <w:rPr>
          <w:rFonts w:ascii="Times New Roman" w:hAnsi="Times New Roman" w:cs="Times New Roman"/>
          <w:b/>
          <w:sz w:val="24"/>
          <w:szCs w:val="24"/>
        </w:rPr>
        <w:t>Обучающиеся должны уметь:</w:t>
      </w:r>
    </w:p>
    <w:p w:rsidR="004660CE" w:rsidRPr="00EB01F0" w:rsidRDefault="0052723D" w:rsidP="0015713D">
      <w:pPr>
        <w:pStyle w:val="a8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>Рассказать о своем увле</w:t>
      </w:r>
      <w:r w:rsidR="00D12E71" w:rsidRPr="00EB01F0">
        <w:rPr>
          <w:rFonts w:ascii="Times New Roman" w:hAnsi="Times New Roman" w:cs="Times New Roman"/>
          <w:sz w:val="24"/>
          <w:szCs w:val="24"/>
        </w:rPr>
        <w:t>чении или участии в делах школы,</w:t>
      </w:r>
      <w:r w:rsidRPr="00EB01F0">
        <w:rPr>
          <w:rFonts w:ascii="Times New Roman" w:hAnsi="Times New Roman" w:cs="Times New Roman"/>
          <w:sz w:val="24"/>
          <w:szCs w:val="24"/>
        </w:rPr>
        <w:t xml:space="preserve"> </w:t>
      </w:r>
      <w:r w:rsidR="00D12E71" w:rsidRPr="00EB01F0">
        <w:rPr>
          <w:rFonts w:ascii="Times New Roman" w:hAnsi="Times New Roman" w:cs="Times New Roman"/>
          <w:sz w:val="24"/>
          <w:szCs w:val="24"/>
        </w:rPr>
        <w:t>к</w:t>
      </w:r>
      <w:r w:rsidRPr="00EB01F0">
        <w:rPr>
          <w:rFonts w:ascii="Times New Roman" w:hAnsi="Times New Roman" w:cs="Times New Roman"/>
          <w:sz w:val="24"/>
          <w:szCs w:val="24"/>
        </w:rPr>
        <w:t>ласса, внеклассной деятельности</w:t>
      </w:r>
      <w:r w:rsidR="00D12E71" w:rsidRPr="00EB01F0">
        <w:rPr>
          <w:rFonts w:ascii="Times New Roman" w:hAnsi="Times New Roman" w:cs="Times New Roman"/>
          <w:sz w:val="24"/>
          <w:szCs w:val="24"/>
        </w:rPr>
        <w:t xml:space="preserve"> </w:t>
      </w:r>
      <w:r w:rsidR="00CC4C97" w:rsidRPr="00EB01F0">
        <w:rPr>
          <w:rFonts w:ascii="Times New Roman" w:hAnsi="Times New Roman" w:cs="Times New Roman"/>
          <w:sz w:val="24"/>
          <w:szCs w:val="24"/>
        </w:rPr>
        <w:t>(</w:t>
      </w:r>
      <w:r w:rsidRPr="00EB01F0">
        <w:rPr>
          <w:rFonts w:ascii="Times New Roman" w:hAnsi="Times New Roman" w:cs="Times New Roman"/>
          <w:sz w:val="24"/>
          <w:szCs w:val="24"/>
        </w:rPr>
        <w:t>проанализировать положительные и отрицател</w:t>
      </w:r>
      <w:r w:rsidR="004660CE" w:rsidRPr="00EB01F0">
        <w:rPr>
          <w:rFonts w:ascii="Times New Roman" w:hAnsi="Times New Roman" w:cs="Times New Roman"/>
          <w:sz w:val="24"/>
          <w:szCs w:val="24"/>
        </w:rPr>
        <w:t>ьные стороны своей деятельности,</w:t>
      </w:r>
      <w:r w:rsidRPr="00EB01F0">
        <w:rPr>
          <w:rFonts w:ascii="Times New Roman" w:hAnsi="Times New Roman" w:cs="Times New Roman"/>
          <w:sz w:val="24"/>
          <w:szCs w:val="24"/>
        </w:rPr>
        <w:t xml:space="preserve"> </w:t>
      </w:r>
      <w:r w:rsidR="004660CE" w:rsidRPr="00EB01F0">
        <w:rPr>
          <w:rFonts w:ascii="Times New Roman" w:hAnsi="Times New Roman" w:cs="Times New Roman"/>
          <w:sz w:val="24"/>
          <w:szCs w:val="24"/>
        </w:rPr>
        <w:t>с</w:t>
      </w:r>
      <w:r w:rsidRPr="00EB01F0">
        <w:rPr>
          <w:rFonts w:ascii="Times New Roman" w:hAnsi="Times New Roman" w:cs="Times New Roman"/>
          <w:sz w:val="24"/>
          <w:szCs w:val="24"/>
        </w:rPr>
        <w:t>вои успехи</w:t>
      </w:r>
      <w:r w:rsidR="004660CE" w:rsidRPr="00EB01F0">
        <w:rPr>
          <w:rFonts w:ascii="Times New Roman" w:hAnsi="Times New Roman" w:cs="Times New Roman"/>
          <w:sz w:val="24"/>
          <w:szCs w:val="24"/>
        </w:rPr>
        <w:t xml:space="preserve"> или неудачи</w:t>
      </w:r>
      <w:r w:rsidR="00CC4C97" w:rsidRPr="00EB01F0">
        <w:rPr>
          <w:rFonts w:ascii="Times New Roman" w:hAnsi="Times New Roman" w:cs="Times New Roman"/>
          <w:sz w:val="24"/>
          <w:szCs w:val="24"/>
        </w:rPr>
        <w:t>)</w:t>
      </w:r>
      <w:r w:rsidR="004660CE" w:rsidRPr="00EB01F0">
        <w:rPr>
          <w:rFonts w:ascii="Times New Roman" w:hAnsi="Times New Roman" w:cs="Times New Roman"/>
          <w:sz w:val="24"/>
          <w:szCs w:val="24"/>
        </w:rPr>
        <w:t>, рассказать о своих планах на следующий учебный год.</w:t>
      </w:r>
    </w:p>
    <w:p w:rsidR="004660CE" w:rsidRPr="00EB01F0" w:rsidRDefault="004660CE" w:rsidP="0015713D">
      <w:pPr>
        <w:pStyle w:val="a8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>Отстаивать свое мнение не унижая других.</w:t>
      </w:r>
    </w:p>
    <w:p w:rsidR="0052723D" w:rsidRPr="00EB01F0" w:rsidRDefault="004660CE" w:rsidP="0015713D">
      <w:pPr>
        <w:pStyle w:val="a8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 xml:space="preserve">Работать в </w:t>
      </w:r>
      <w:proofErr w:type="spellStart"/>
      <w:r w:rsidRPr="00EB01F0">
        <w:rPr>
          <w:rFonts w:ascii="Times New Roman" w:hAnsi="Times New Roman" w:cs="Times New Roman"/>
          <w:sz w:val="24"/>
          <w:szCs w:val="24"/>
        </w:rPr>
        <w:t>микрогруппе</w:t>
      </w:r>
      <w:proofErr w:type="spellEnd"/>
      <w:r w:rsidRPr="00EB01F0">
        <w:rPr>
          <w:rFonts w:ascii="Times New Roman" w:hAnsi="Times New Roman" w:cs="Times New Roman"/>
          <w:sz w:val="24"/>
          <w:szCs w:val="24"/>
        </w:rPr>
        <w:t xml:space="preserve"> (творческое дело, предметная игра, и прочее), учитывая мнение других. Практически показать свои умения и возможность их применения не только в индивидуальной, но и в групповой деятельности.</w:t>
      </w:r>
    </w:p>
    <w:p w:rsidR="004660CE" w:rsidRPr="00EB01F0" w:rsidRDefault="004660CE" w:rsidP="0015713D">
      <w:pPr>
        <w:pStyle w:val="a8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>Активно участвовать во всех мероприятиях класса, школы, микрорайона, города и республики.</w:t>
      </w:r>
    </w:p>
    <w:p w:rsidR="004660CE" w:rsidRPr="00EB01F0" w:rsidRDefault="004660CE" w:rsidP="0015713D">
      <w:pPr>
        <w:pStyle w:val="a8"/>
        <w:spacing w:after="0" w:line="360" w:lineRule="auto"/>
        <w:ind w:left="16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0CE" w:rsidRDefault="007355EC" w:rsidP="007355EC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деятельности выписываются исходя из плана работы классного руководителя.</w:t>
      </w:r>
    </w:p>
    <w:p w:rsidR="007355EC" w:rsidRPr="00EB01F0" w:rsidRDefault="0092559F" w:rsidP="007355EC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пример из моего плана воспитательной работы:</w:t>
      </w:r>
    </w:p>
    <w:p w:rsidR="004660CE" w:rsidRPr="00EB01F0" w:rsidRDefault="004660CE" w:rsidP="007355EC">
      <w:pPr>
        <w:pStyle w:val="a8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>Посещение различных секций и кружков школы, микрорайона, города.</w:t>
      </w:r>
    </w:p>
    <w:p w:rsidR="004660CE" w:rsidRPr="00EB01F0" w:rsidRDefault="004660CE" w:rsidP="007355EC">
      <w:pPr>
        <w:pStyle w:val="a8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spellStart"/>
      <w:r w:rsidRPr="00EB01F0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EB01F0">
        <w:rPr>
          <w:rFonts w:ascii="Times New Roman" w:hAnsi="Times New Roman" w:cs="Times New Roman"/>
          <w:sz w:val="24"/>
          <w:szCs w:val="24"/>
        </w:rPr>
        <w:t xml:space="preserve"> проекте «</w:t>
      </w:r>
      <w:proofErr w:type="gramStart"/>
      <w:r w:rsidRPr="00EB01F0">
        <w:rPr>
          <w:rFonts w:ascii="Times New Roman" w:hAnsi="Times New Roman" w:cs="Times New Roman"/>
          <w:sz w:val="24"/>
          <w:szCs w:val="24"/>
        </w:rPr>
        <w:t>Очумелые</w:t>
      </w:r>
      <w:proofErr w:type="gramEnd"/>
      <w:r w:rsidRPr="00EB01F0">
        <w:rPr>
          <w:rFonts w:ascii="Times New Roman" w:hAnsi="Times New Roman" w:cs="Times New Roman"/>
          <w:sz w:val="24"/>
          <w:szCs w:val="24"/>
        </w:rPr>
        <w:t xml:space="preserve"> ручки» через предмет технология.</w:t>
      </w:r>
    </w:p>
    <w:p w:rsidR="004660CE" w:rsidRPr="00EB01F0" w:rsidRDefault="004660CE" w:rsidP="007355EC">
      <w:pPr>
        <w:pStyle w:val="a8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>Изучение медицинской карты класса</w:t>
      </w:r>
      <w:r w:rsidR="00D12E71" w:rsidRPr="00EB01F0">
        <w:rPr>
          <w:rFonts w:ascii="Times New Roman" w:hAnsi="Times New Roman" w:cs="Times New Roman"/>
          <w:sz w:val="24"/>
          <w:szCs w:val="24"/>
        </w:rPr>
        <w:t xml:space="preserve"> (беседа со школьным</w:t>
      </w:r>
      <w:r w:rsidRPr="00EB01F0">
        <w:rPr>
          <w:rFonts w:ascii="Times New Roman" w:hAnsi="Times New Roman" w:cs="Times New Roman"/>
          <w:sz w:val="24"/>
          <w:szCs w:val="24"/>
        </w:rPr>
        <w:t xml:space="preserve"> врачом, выявление группы детей с ограниченными возможностями</w:t>
      </w:r>
      <w:r w:rsidR="00922471" w:rsidRPr="00EB01F0">
        <w:rPr>
          <w:rFonts w:ascii="Times New Roman" w:hAnsi="Times New Roman" w:cs="Times New Roman"/>
          <w:sz w:val="24"/>
          <w:szCs w:val="24"/>
        </w:rPr>
        <w:t xml:space="preserve"> по медицинским показаниям).</w:t>
      </w:r>
    </w:p>
    <w:p w:rsidR="00922471" w:rsidRPr="00EB01F0" w:rsidRDefault="00922471" w:rsidP="007355EC">
      <w:pPr>
        <w:pStyle w:val="a8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>Анкетирование родителей на собрании на предмет изучения увлечений семьи.</w:t>
      </w:r>
    </w:p>
    <w:p w:rsidR="00922471" w:rsidRPr="00EB01F0" w:rsidRDefault="00922471" w:rsidP="007355EC">
      <w:pPr>
        <w:pStyle w:val="a8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>Знакомство родителей на собрании и детей на классном часе с правами и обязанностями, документами которые регламентируют выполнение и соблюдение прав и обязанностей</w:t>
      </w:r>
      <w:r w:rsidR="00D12E71" w:rsidRPr="00EB01F0">
        <w:rPr>
          <w:rFonts w:ascii="Times New Roman" w:hAnsi="Times New Roman" w:cs="Times New Roman"/>
          <w:sz w:val="24"/>
          <w:szCs w:val="24"/>
        </w:rPr>
        <w:t xml:space="preserve">: </w:t>
      </w:r>
      <w:r w:rsidR="00D12E71" w:rsidRPr="00EB01F0">
        <w:rPr>
          <w:rFonts w:ascii="Times New Roman" w:hAnsi="Times New Roman" w:cs="Times New Roman"/>
          <w:sz w:val="24"/>
          <w:szCs w:val="24"/>
        </w:rPr>
        <w:lastRenderedPageBreak/>
        <w:t xml:space="preserve">Конституция РФ, Семейный </w:t>
      </w:r>
      <w:r w:rsidR="00CC4C97" w:rsidRPr="00EB01F0">
        <w:rPr>
          <w:rFonts w:ascii="Times New Roman" w:hAnsi="Times New Roman" w:cs="Times New Roman"/>
          <w:sz w:val="24"/>
          <w:szCs w:val="24"/>
        </w:rPr>
        <w:t>кодекс, Устав школы, Правила</w:t>
      </w:r>
      <w:r w:rsidR="00D12E71" w:rsidRPr="00EB01F0">
        <w:rPr>
          <w:rFonts w:ascii="Times New Roman" w:hAnsi="Times New Roman" w:cs="Times New Roman"/>
          <w:sz w:val="24"/>
          <w:szCs w:val="24"/>
        </w:rPr>
        <w:t xml:space="preserve"> обучающихся, Библиотечное положение.</w:t>
      </w:r>
    </w:p>
    <w:p w:rsidR="00922471" w:rsidRPr="00EB01F0" w:rsidRDefault="00922471" w:rsidP="007355EC">
      <w:pPr>
        <w:pStyle w:val="a8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>Тестирование класса психологом школы на предмет адаптации детей в 5 классе.</w:t>
      </w:r>
    </w:p>
    <w:p w:rsidR="00922471" w:rsidRPr="00EB01F0" w:rsidRDefault="00922471" w:rsidP="007355EC">
      <w:pPr>
        <w:pStyle w:val="a8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>Составление астрологической карты класса, знакомство с ней родителей и психолога.</w:t>
      </w:r>
    </w:p>
    <w:p w:rsidR="00515E8A" w:rsidRPr="00EB01F0" w:rsidRDefault="00515E8A" w:rsidP="007355EC">
      <w:pPr>
        <w:pStyle w:val="a8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 xml:space="preserve">Тестирование по методике </w:t>
      </w:r>
      <w:proofErr w:type="spellStart"/>
      <w:r w:rsidRPr="00EB01F0">
        <w:rPr>
          <w:rFonts w:ascii="Times New Roman" w:hAnsi="Times New Roman" w:cs="Times New Roman"/>
          <w:sz w:val="24"/>
          <w:szCs w:val="24"/>
        </w:rPr>
        <w:t>Айзенка</w:t>
      </w:r>
      <w:proofErr w:type="spellEnd"/>
      <w:r w:rsidRPr="00EB01F0">
        <w:rPr>
          <w:rFonts w:ascii="Times New Roman" w:hAnsi="Times New Roman" w:cs="Times New Roman"/>
          <w:sz w:val="24"/>
          <w:szCs w:val="24"/>
        </w:rPr>
        <w:t xml:space="preserve"> (флегматик, меланхолик, сангвиник, холерик – кто вы?), обработка бланков ответов, составление личной карты, совместно с психологом.</w:t>
      </w:r>
    </w:p>
    <w:p w:rsidR="00922471" w:rsidRPr="00EB01F0" w:rsidRDefault="00515E8A" w:rsidP="007355EC">
      <w:pPr>
        <w:pStyle w:val="a8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 xml:space="preserve">Составление и утверждение </w:t>
      </w:r>
      <w:r w:rsidR="00922471" w:rsidRPr="00EB01F0">
        <w:rPr>
          <w:rFonts w:ascii="Times New Roman" w:hAnsi="Times New Roman" w:cs="Times New Roman"/>
          <w:sz w:val="24"/>
          <w:szCs w:val="24"/>
        </w:rPr>
        <w:t xml:space="preserve"> </w:t>
      </w:r>
      <w:r w:rsidRPr="00EB01F0">
        <w:rPr>
          <w:rFonts w:ascii="Times New Roman" w:hAnsi="Times New Roman" w:cs="Times New Roman"/>
          <w:sz w:val="24"/>
          <w:szCs w:val="24"/>
        </w:rPr>
        <w:t>правил поведения в классе на совместном собрании родителей и детей.</w:t>
      </w:r>
    </w:p>
    <w:p w:rsidR="00515E8A" w:rsidRPr="00EB01F0" w:rsidRDefault="00515E8A" w:rsidP="007355EC">
      <w:pPr>
        <w:pStyle w:val="a8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>Оформление классного уголка.</w:t>
      </w:r>
    </w:p>
    <w:p w:rsidR="00515E8A" w:rsidRPr="00EB01F0" w:rsidRDefault="00515E8A" w:rsidP="007355EC">
      <w:pPr>
        <w:pStyle w:val="a8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>Анкетирование «Познай себя в школьном социуме»</w:t>
      </w:r>
      <w:r w:rsidR="00D12E71" w:rsidRPr="00EB01F0">
        <w:rPr>
          <w:rFonts w:ascii="Times New Roman" w:hAnsi="Times New Roman" w:cs="Times New Roman"/>
          <w:sz w:val="24"/>
          <w:szCs w:val="24"/>
        </w:rPr>
        <w:t xml:space="preserve"> </w:t>
      </w:r>
      <w:r w:rsidRPr="00EB01F0">
        <w:rPr>
          <w:rFonts w:ascii="Times New Roman" w:hAnsi="Times New Roman" w:cs="Times New Roman"/>
          <w:sz w:val="24"/>
          <w:szCs w:val="24"/>
        </w:rPr>
        <w:t>(социометрия)</w:t>
      </w:r>
      <w:r w:rsidR="00D12E71" w:rsidRPr="00EB01F0">
        <w:rPr>
          <w:rFonts w:ascii="Times New Roman" w:hAnsi="Times New Roman" w:cs="Times New Roman"/>
          <w:sz w:val="24"/>
          <w:szCs w:val="24"/>
        </w:rPr>
        <w:t>,</w:t>
      </w:r>
      <w:r w:rsidRPr="00EB01F0">
        <w:rPr>
          <w:rFonts w:ascii="Times New Roman" w:hAnsi="Times New Roman" w:cs="Times New Roman"/>
          <w:sz w:val="24"/>
          <w:szCs w:val="24"/>
        </w:rPr>
        <w:t xml:space="preserve"> совместно с психологом школы.</w:t>
      </w:r>
    </w:p>
    <w:p w:rsidR="00515E8A" w:rsidRPr="00EB01F0" w:rsidRDefault="00D12E71" w:rsidP="007355EC">
      <w:pPr>
        <w:pStyle w:val="a8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>Поздравление детей в день рождения именными открытками,</w:t>
      </w:r>
      <w:r w:rsidR="00CC4C97" w:rsidRPr="00EB01F0">
        <w:rPr>
          <w:rFonts w:ascii="Times New Roman" w:hAnsi="Times New Roman" w:cs="Times New Roman"/>
          <w:sz w:val="24"/>
          <w:szCs w:val="24"/>
        </w:rPr>
        <w:t xml:space="preserve"> проявление интереса к значению и истории </w:t>
      </w:r>
      <w:r w:rsidRPr="00EB01F0">
        <w:rPr>
          <w:rFonts w:ascii="Times New Roman" w:hAnsi="Times New Roman" w:cs="Times New Roman"/>
          <w:sz w:val="24"/>
          <w:szCs w:val="24"/>
        </w:rPr>
        <w:t xml:space="preserve"> имени.</w:t>
      </w:r>
    </w:p>
    <w:p w:rsidR="00CC4C97" w:rsidRPr="00EB01F0" w:rsidRDefault="00D12E71" w:rsidP="007355EC">
      <w:pPr>
        <w:pStyle w:val="a8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 xml:space="preserve">Участие в предметных </w:t>
      </w:r>
      <w:r w:rsidR="00CC4C97" w:rsidRPr="00EB01F0">
        <w:rPr>
          <w:rFonts w:ascii="Times New Roman" w:hAnsi="Times New Roman" w:cs="Times New Roman"/>
          <w:sz w:val="24"/>
          <w:szCs w:val="24"/>
        </w:rPr>
        <w:t xml:space="preserve">всероссийских и международных </w:t>
      </w:r>
      <w:r w:rsidRPr="00EB01F0">
        <w:rPr>
          <w:rFonts w:ascii="Times New Roman" w:hAnsi="Times New Roman" w:cs="Times New Roman"/>
          <w:sz w:val="24"/>
          <w:szCs w:val="24"/>
        </w:rPr>
        <w:t>играх</w:t>
      </w:r>
      <w:r w:rsidR="00CC4C97" w:rsidRPr="00EB01F0">
        <w:rPr>
          <w:rFonts w:ascii="Times New Roman" w:hAnsi="Times New Roman" w:cs="Times New Roman"/>
          <w:sz w:val="24"/>
          <w:szCs w:val="24"/>
        </w:rPr>
        <w:t>:</w:t>
      </w:r>
      <w:r w:rsidRPr="00EB01F0">
        <w:rPr>
          <w:rFonts w:ascii="Times New Roman" w:hAnsi="Times New Roman" w:cs="Times New Roman"/>
          <w:sz w:val="24"/>
          <w:szCs w:val="24"/>
        </w:rPr>
        <w:t xml:space="preserve"> «Кенгуру» - математика;</w:t>
      </w:r>
    </w:p>
    <w:p w:rsidR="00CC4C97" w:rsidRPr="00EB01F0" w:rsidRDefault="00D12E71" w:rsidP="007355EC">
      <w:pPr>
        <w:pStyle w:val="a8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 xml:space="preserve">«Русский медвежонок» - русский язык; «Зимние интеллектуальные игры» - </w:t>
      </w:r>
      <w:proofErr w:type="spellStart"/>
      <w:r w:rsidRPr="00EB01F0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EB01F0">
        <w:rPr>
          <w:rFonts w:ascii="Times New Roman" w:hAnsi="Times New Roman" w:cs="Times New Roman"/>
          <w:sz w:val="24"/>
          <w:szCs w:val="24"/>
        </w:rPr>
        <w:t>;</w:t>
      </w:r>
    </w:p>
    <w:p w:rsidR="00D12E71" w:rsidRPr="00EB01F0" w:rsidRDefault="00D12E71" w:rsidP="007355EC">
      <w:pPr>
        <w:pStyle w:val="a8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>«Золотое руно» - мировая художественная культура; «Кит» - информатика.</w:t>
      </w:r>
    </w:p>
    <w:p w:rsidR="00D12E71" w:rsidRPr="00EB01F0" w:rsidRDefault="00D12E71" w:rsidP="007355EC">
      <w:pPr>
        <w:pStyle w:val="a8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>Участие в школьном этапе предметных олимпиад по всем предметам.</w:t>
      </w:r>
    </w:p>
    <w:p w:rsidR="00CC4C97" w:rsidRPr="00EB01F0" w:rsidRDefault="00CC4C97" w:rsidP="007355EC">
      <w:pPr>
        <w:pStyle w:val="a8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>Участие в предметных неделях и декадах по плану школы.</w:t>
      </w:r>
    </w:p>
    <w:p w:rsidR="00D12E71" w:rsidRPr="00EB01F0" w:rsidRDefault="00D12E71" w:rsidP="007355EC">
      <w:pPr>
        <w:pStyle w:val="a8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>Посещение предметных и развивающих экскурсий в музеи, посещение театра и кино.</w:t>
      </w:r>
    </w:p>
    <w:p w:rsidR="00D12E71" w:rsidRPr="00EB01F0" w:rsidRDefault="00D12E71" w:rsidP="007355EC">
      <w:pPr>
        <w:pStyle w:val="a8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>Классные праздники и чаепития.</w:t>
      </w:r>
    </w:p>
    <w:p w:rsidR="00D12E71" w:rsidRPr="00EB01F0" w:rsidRDefault="00D12E71" w:rsidP="007355EC">
      <w:pPr>
        <w:pStyle w:val="a8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 xml:space="preserve">Подготовка и проведение открытого </w:t>
      </w:r>
      <w:proofErr w:type="spellStart"/>
      <w:r w:rsidRPr="00EB01F0">
        <w:rPr>
          <w:rFonts w:ascii="Times New Roman" w:hAnsi="Times New Roman" w:cs="Times New Roman"/>
          <w:sz w:val="24"/>
          <w:szCs w:val="24"/>
        </w:rPr>
        <w:t>межпрежметного</w:t>
      </w:r>
      <w:proofErr w:type="spellEnd"/>
      <w:r w:rsidRPr="00EB01F0">
        <w:rPr>
          <w:rFonts w:ascii="Times New Roman" w:hAnsi="Times New Roman" w:cs="Times New Roman"/>
          <w:sz w:val="24"/>
          <w:szCs w:val="24"/>
        </w:rPr>
        <w:t xml:space="preserve"> мероприятия для родителей </w:t>
      </w:r>
      <w:proofErr w:type="spellStart"/>
      <w:r w:rsidRPr="00EB01F0">
        <w:rPr>
          <w:rFonts w:ascii="Times New Roman" w:hAnsi="Times New Roman" w:cs="Times New Roman"/>
          <w:sz w:val="24"/>
          <w:szCs w:val="24"/>
        </w:rPr>
        <w:t>появященного</w:t>
      </w:r>
      <w:proofErr w:type="spellEnd"/>
      <w:r w:rsidRPr="00EB01F0">
        <w:rPr>
          <w:rFonts w:ascii="Times New Roman" w:hAnsi="Times New Roman" w:cs="Times New Roman"/>
          <w:sz w:val="24"/>
          <w:szCs w:val="24"/>
        </w:rPr>
        <w:t xml:space="preserve"> Дню Матери, подготовка и проведение совместного классного часа «Ладони открытые друг к другу».</w:t>
      </w:r>
    </w:p>
    <w:p w:rsidR="00D12E71" w:rsidRPr="00EB01F0" w:rsidRDefault="00D12E71" w:rsidP="007355EC">
      <w:pPr>
        <w:pStyle w:val="a8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>Участие в предметных неделях и декадах по плану школы.</w:t>
      </w:r>
    </w:p>
    <w:p w:rsidR="00D12E71" w:rsidRPr="00EB01F0" w:rsidRDefault="00D12E71" w:rsidP="007355EC">
      <w:pPr>
        <w:pStyle w:val="a8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 xml:space="preserve">Участие в школьных фестивалях и </w:t>
      </w:r>
      <w:r w:rsidR="00CC4C97" w:rsidRPr="00EB01F0">
        <w:rPr>
          <w:rFonts w:ascii="Times New Roman" w:hAnsi="Times New Roman" w:cs="Times New Roman"/>
          <w:sz w:val="24"/>
          <w:szCs w:val="24"/>
        </w:rPr>
        <w:t>концертах:</w:t>
      </w:r>
    </w:p>
    <w:p w:rsidR="00CC4C97" w:rsidRPr="00EB01F0" w:rsidRDefault="00CC4C97" w:rsidP="007355EC">
      <w:pPr>
        <w:pStyle w:val="a8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 xml:space="preserve">«Фестиваль патриотической песни», «Фестиваль </w:t>
      </w:r>
      <w:proofErr w:type="gramStart"/>
      <w:r w:rsidRPr="00EB01F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B01F0">
        <w:rPr>
          <w:rFonts w:ascii="Times New Roman" w:hAnsi="Times New Roman" w:cs="Times New Roman"/>
          <w:sz w:val="24"/>
          <w:szCs w:val="24"/>
        </w:rPr>
        <w:t xml:space="preserve"> Дню Победы», новогодние концерты, концерт к Дню Матери.</w:t>
      </w:r>
    </w:p>
    <w:p w:rsidR="00D12E71" w:rsidRPr="00EB01F0" w:rsidRDefault="004D18B7" w:rsidP="007355EC">
      <w:pPr>
        <w:pStyle w:val="a8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 xml:space="preserve">Участие в спортивных мероприятиях школы и города: Кросс Наций, Лыжня России, спортивные соревнования ПОО «Перевалка», школьные </w:t>
      </w:r>
      <w:r w:rsidR="009D2CE8" w:rsidRPr="00EB01F0">
        <w:rPr>
          <w:rFonts w:ascii="Times New Roman" w:hAnsi="Times New Roman" w:cs="Times New Roman"/>
          <w:sz w:val="24"/>
          <w:szCs w:val="24"/>
        </w:rPr>
        <w:t xml:space="preserve">спортивные </w:t>
      </w:r>
      <w:r w:rsidRPr="00EB01F0">
        <w:rPr>
          <w:rFonts w:ascii="Times New Roman" w:hAnsi="Times New Roman" w:cs="Times New Roman"/>
          <w:sz w:val="24"/>
          <w:szCs w:val="24"/>
        </w:rPr>
        <w:t>турниры.</w:t>
      </w:r>
    </w:p>
    <w:p w:rsidR="004D18B7" w:rsidRPr="00EB01F0" w:rsidRDefault="004D18B7" w:rsidP="007355EC">
      <w:pPr>
        <w:pStyle w:val="a8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>Классные часы совместно с психологом по итогам тестирование и анкетирования.</w:t>
      </w:r>
    </w:p>
    <w:p w:rsidR="009D2CE8" w:rsidRPr="00EB01F0" w:rsidRDefault="009D2CE8" w:rsidP="007355EC">
      <w:pPr>
        <w:pStyle w:val="a8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>Выход психолога на родительские собрания, ознакомление с итогами тестирования и анкетирования, составление рекомендаций.</w:t>
      </w:r>
    </w:p>
    <w:p w:rsidR="009D2CE8" w:rsidRPr="00EB01F0" w:rsidRDefault="009D2CE8" w:rsidP="007355EC">
      <w:pPr>
        <w:pStyle w:val="a8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lastRenderedPageBreak/>
        <w:t>Совместные родительские собрания с педагогами-предметниками класса.</w:t>
      </w:r>
    </w:p>
    <w:p w:rsidR="009D2CE8" w:rsidRPr="00EB01F0" w:rsidRDefault="009D2CE8" w:rsidP="007355EC">
      <w:pPr>
        <w:pStyle w:val="a8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>Знакомство родителей с психолого-педагогической и возрастной характеристикой младших подростков (5-6 класс).</w:t>
      </w:r>
    </w:p>
    <w:p w:rsidR="009D2CE8" w:rsidRPr="00EB01F0" w:rsidRDefault="00CC4C97" w:rsidP="007355EC">
      <w:pPr>
        <w:pStyle w:val="a8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>Индивидуальные встречи с родителями и беседы с группами детей и родителей.</w:t>
      </w:r>
    </w:p>
    <w:p w:rsidR="00CC4C97" w:rsidRPr="00EB01F0" w:rsidRDefault="00CC4C97" w:rsidP="007355EC">
      <w:pPr>
        <w:pStyle w:val="a8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>Работа родительского комитета, планирование совместных мероприятий с детьми.</w:t>
      </w:r>
    </w:p>
    <w:p w:rsidR="0031271D" w:rsidRPr="00EB01F0" w:rsidRDefault="0031271D" w:rsidP="0015713D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01F0" w:rsidRDefault="00EB01F0" w:rsidP="0015713D">
      <w:pPr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EB01F0" w:rsidSect="00EB01F0">
          <w:pgSz w:w="11906" w:h="16838"/>
          <w:pgMar w:top="567" w:right="567" w:bottom="567" w:left="1134" w:header="708" w:footer="708" w:gutter="0"/>
          <w:cols w:space="708"/>
          <w:titlePg/>
          <w:docGrid w:linePitch="360"/>
        </w:sectPr>
      </w:pPr>
    </w:p>
    <w:p w:rsidR="0031271D" w:rsidRPr="00EB01F0" w:rsidRDefault="0031271D" w:rsidP="007355EC">
      <w:pPr>
        <w:spacing w:after="0" w:line="360" w:lineRule="auto"/>
        <w:ind w:left="2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Второй  этап реализации программы «ПОЗНАЙ СЕБЯ»</w:t>
      </w:r>
    </w:p>
    <w:p w:rsidR="0031271D" w:rsidRPr="0092559F" w:rsidRDefault="0031271D" w:rsidP="007355EC">
      <w:pPr>
        <w:spacing w:after="0" w:line="360" w:lineRule="auto"/>
        <w:ind w:left="21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55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«Я - личность»</w:t>
      </w:r>
    </w:p>
    <w:p w:rsidR="0031271D" w:rsidRPr="0092559F" w:rsidRDefault="0031271D" w:rsidP="007355EC">
      <w:pPr>
        <w:spacing w:after="0" w:line="360" w:lineRule="auto"/>
        <w:ind w:left="21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55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7-8 классы.</w:t>
      </w:r>
    </w:p>
    <w:p w:rsidR="0031271D" w:rsidRPr="00EB01F0" w:rsidRDefault="0031271D" w:rsidP="0015713D">
      <w:pPr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31271D" w:rsidRPr="00EB01F0" w:rsidRDefault="0031271D" w:rsidP="0015713D">
      <w:pPr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создавать систему связей и взаимодействия между обучающимися, родителями и учреждениями дополнительного образования.</w:t>
      </w:r>
    </w:p>
    <w:p w:rsidR="0031271D" w:rsidRPr="00EB01F0" w:rsidRDefault="0031271D" w:rsidP="0015713D">
      <w:pPr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31271D" w:rsidRPr="00EB01F0" w:rsidRDefault="0031271D" w:rsidP="00992983">
      <w:pPr>
        <w:pStyle w:val="a8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желание жить в согласии с собой и окружающими, при этом иметь свою позицию. Отстаивать ее в конструктивной беседе.</w:t>
      </w:r>
    </w:p>
    <w:p w:rsidR="0031271D" w:rsidRPr="00EB01F0" w:rsidRDefault="00AC2170" w:rsidP="00992983">
      <w:pPr>
        <w:pStyle w:val="a8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активной жизненной позиции в достижении успехов в учебе и общественной жизни.</w:t>
      </w:r>
    </w:p>
    <w:p w:rsidR="00AC2170" w:rsidRPr="00EB01F0" w:rsidRDefault="00AC2170" w:rsidP="00992983">
      <w:pPr>
        <w:pStyle w:val="a8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приемам самооценки, критического отношения к своим поступкам, словам, умение сдерживать свои негативные эмоции, агрессивность;           поведению в конфликтных ситуациях.</w:t>
      </w:r>
    </w:p>
    <w:p w:rsidR="00AC2170" w:rsidRPr="00EB01F0" w:rsidRDefault="00AC2170" w:rsidP="0015713D">
      <w:pPr>
        <w:pStyle w:val="a8"/>
        <w:spacing w:after="0" w:line="360" w:lineRule="auto"/>
        <w:ind w:left="9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170" w:rsidRPr="00EB01F0" w:rsidRDefault="00AC2170" w:rsidP="00992983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Ожидаемый результат.</w:t>
      </w:r>
    </w:p>
    <w:p w:rsidR="00AC2170" w:rsidRPr="00EB01F0" w:rsidRDefault="00AC2170" w:rsidP="00992983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уметь:</w:t>
      </w:r>
    </w:p>
    <w:p w:rsidR="00AC2170" w:rsidRPr="00EB01F0" w:rsidRDefault="00AC2170" w:rsidP="00992983">
      <w:pPr>
        <w:pStyle w:val="a8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 с учетом психологических особенностей возраста.</w:t>
      </w:r>
    </w:p>
    <w:p w:rsidR="00AC2170" w:rsidRPr="00EB01F0" w:rsidRDefault="00AC2170" w:rsidP="00992983">
      <w:pPr>
        <w:pStyle w:val="a8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Стремиться совершенствовать свои лучшие личностные качества. Развивать в себе сочувствие и понимание к окружающим людям, искренность, доброжелательность, милосердие, терпимость. </w:t>
      </w:r>
    </w:p>
    <w:p w:rsidR="00AC2170" w:rsidRPr="00EB01F0" w:rsidRDefault="00AC2170" w:rsidP="00992983">
      <w:pPr>
        <w:pStyle w:val="a8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Относиться к людям так, как бы им хотелось, чтобы относились к тебе.</w:t>
      </w:r>
    </w:p>
    <w:p w:rsidR="00992983" w:rsidRDefault="00992983" w:rsidP="0015713D">
      <w:pPr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5EC" w:rsidRDefault="007355EC" w:rsidP="0015713D">
      <w:pPr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355EC" w:rsidSect="00EB01F0">
          <w:pgSz w:w="11906" w:h="16838"/>
          <w:pgMar w:top="567" w:right="567" w:bottom="567" w:left="1134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деятельности выписываются исходя из плана работы классного руководителя.</w:t>
      </w:r>
    </w:p>
    <w:p w:rsidR="003127F3" w:rsidRPr="00EB01F0" w:rsidRDefault="003127F3" w:rsidP="007355EC">
      <w:pPr>
        <w:spacing w:after="0" w:line="360" w:lineRule="auto"/>
        <w:ind w:left="2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Третий  этап реализации программы «ПОЗНАЙ СЕБЯ»</w:t>
      </w:r>
    </w:p>
    <w:p w:rsidR="003127F3" w:rsidRPr="0092559F" w:rsidRDefault="003127F3" w:rsidP="007355EC">
      <w:pPr>
        <w:spacing w:after="0" w:line="360" w:lineRule="auto"/>
        <w:ind w:left="21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55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«Как найти свое место в жизни»</w:t>
      </w:r>
    </w:p>
    <w:p w:rsidR="003127F3" w:rsidRPr="0092559F" w:rsidRDefault="003127F3" w:rsidP="007355EC">
      <w:pPr>
        <w:spacing w:after="0" w:line="360" w:lineRule="auto"/>
        <w:ind w:left="21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55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9 - 11 классы.</w:t>
      </w:r>
    </w:p>
    <w:p w:rsidR="003127F3" w:rsidRPr="00EB01F0" w:rsidRDefault="003127F3" w:rsidP="0015713D">
      <w:pPr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3127F3" w:rsidRPr="00EB01F0" w:rsidRDefault="003127F3" w:rsidP="0015713D">
      <w:pPr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формирования профессионального самоопределения подростков, организации их </w:t>
      </w:r>
      <w:proofErr w:type="spellStart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допрофессиональной</w:t>
      </w:r>
      <w:proofErr w:type="spellEnd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подготовки.</w:t>
      </w:r>
    </w:p>
    <w:p w:rsidR="003127F3" w:rsidRPr="00EB01F0" w:rsidRDefault="003127F3" w:rsidP="0015713D">
      <w:pPr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3127F3" w:rsidRPr="00EB01F0" w:rsidRDefault="003127F3" w:rsidP="00992983">
      <w:pPr>
        <w:pStyle w:val="a8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формирование личностных качеств ученика, его стремление занимать активную жизненную позицию, умение оценивать прошлое, действовать успешно в настоящем, достичь успехов в овладении знаниями.</w:t>
      </w:r>
    </w:p>
    <w:p w:rsidR="003127F3" w:rsidRPr="00EB01F0" w:rsidRDefault="003127F3" w:rsidP="00992983">
      <w:pPr>
        <w:pStyle w:val="a8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 защита растущего человека в поисках смысла жизни, в снятии напряженности пред неопределенностью окружающего мира, в сознании и реализации собственной жизненной позиции.</w:t>
      </w:r>
    </w:p>
    <w:p w:rsidR="003127F3" w:rsidRPr="00EB01F0" w:rsidRDefault="003127F3" w:rsidP="00992983">
      <w:pPr>
        <w:pStyle w:val="a8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профессиональному самоопределению, предоставление условий для ответственного поиска личностной карьеры и самоорганизации.</w:t>
      </w:r>
    </w:p>
    <w:p w:rsidR="003127F3" w:rsidRPr="00EB01F0" w:rsidRDefault="003127F3" w:rsidP="0015713D">
      <w:pPr>
        <w:pStyle w:val="a8"/>
        <w:spacing w:after="0" w:line="360" w:lineRule="auto"/>
        <w:ind w:left="9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7F3" w:rsidRPr="00EB01F0" w:rsidRDefault="003127F3" w:rsidP="00992983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Ожидаемый результат.</w:t>
      </w:r>
    </w:p>
    <w:p w:rsidR="003127F3" w:rsidRPr="00EB01F0" w:rsidRDefault="003127F3" w:rsidP="00992983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уметь:</w:t>
      </w:r>
    </w:p>
    <w:p w:rsidR="003127F3" w:rsidRPr="00EB01F0" w:rsidRDefault="003127F3" w:rsidP="00992983">
      <w:pPr>
        <w:pStyle w:val="a8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люди отличаются между собой по трудолюбию, способностям, активности, чувству ответственности, дисциплинированности, типам темперамента, коммуникабельности, целевым установкам.</w:t>
      </w:r>
      <w:proofErr w:type="gramEnd"/>
    </w:p>
    <w:p w:rsidR="003127F3" w:rsidRPr="00EB01F0" w:rsidRDefault="003127F3" w:rsidP="00992983">
      <w:pPr>
        <w:pStyle w:val="a8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оценивать свои реальные возможности и добиваться поставленной цели.</w:t>
      </w:r>
    </w:p>
    <w:p w:rsidR="003127F3" w:rsidRPr="00EB01F0" w:rsidRDefault="00586837" w:rsidP="00992983">
      <w:pPr>
        <w:pStyle w:val="a8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Научиться </w:t>
      </w:r>
      <w:proofErr w:type="gramStart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</w:t>
      </w:r>
      <w:proofErr w:type="gramEnd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свои поступки в семье, обществе, в кругу друзей, общественных местах, на улице.</w:t>
      </w:r>
    </w:p>
    <w:p w:rsidR="0031271D" w:rsidRPr="007355EC" w:rsidRDefault="007355EC" w:rsidP="00992983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5EC">
        <w:rPr>
          <w:rFonts w:ascii="Times New Roman" w:hAnsi="Times New Roman" w:cs="Times New Roman"/>
          <w:b/>
          <w:sz w:val="24"/>
          <w:szCs w:val="24"/>
        </w:rPr>
        <w:t>Виды деятельности выписываются исходя из плана работы классного руководителя.</w:t>
      </w:r>
    </w:p>
    <w:sectPr w:rsidR="0031271D" w:rsidRPr="007355EC" w:rsidSect="00EB01F0">
      <w:pgSz w:w="11906" w:h="16838"/>
      <w:pgMar w:top="567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D3F" w:rsidRDefault="00EB3D3F" w:rsidP="00EB01F0">
      <w:pPr>
        <w:spacing w:after="0" w:line="240" w:lineRule="auto"/>
      </w:pPr>
      <w:r>
        <w:separator/>
      </w:r>
    </w:p>
  </w:endnote>
  <w:endnote w:type="continuationSeparator" w:id="0">
    <w:p w:rsidR="00EB3D3F" w:rsidRDefault="00EB3D3F" w:rsidP="00EB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181724"/>
      <w:docPartObj>
        <w:docPartGallery w:val="Page Numbers (Bottom of Page)"/>
        <w:docPartUnique/>
      </w:docPartObj>
    </w:sdtPr>
    <w:sdtContent>
      <w:p w:rsidR="007355EC" w:rsidRDefault="007355E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343">
          <w:rPr>
            <w:noProof/>
          </w:rPr>
          <w:t>11</w:t>
        </w:r>
        <w:r>
          <w:fldChar w:fldCharType="end"/>
        </w:r>
      </w:p>
    </w:sdtContent>
  </w:sdt>
  <w:p w:rsidR="00EB01F0" w:rsidRDefault="00EB01F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EC" w:rsidRDefault="007355EC">
    <w:pPr>
      <w:pStyle w:val="ad"/>
      <w:jc w:val="center"/>
    </w:pPr>
  </w:p>
  <w:p w:rsidR="0015713D" w:rsidRDefault="0015713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D3F" w:rsidRDefault="00EB3D3F" w:rsidP="00EB01F0">
      <w:pPr>
        <w:spacing w:after="0" w:line="240" w:lineRule="auto"/>
      </w:pPr>
      <w:r>
        <w:separator/>
      </w:r>
    </w:p>
  </w:footnote>
  <w:footnote w:type="continuationSeparator" w:id="0">
    <w:p w:rsidR="00EB3D3F" w:rsidRDefault="00EB3D3F" w:rsidP="00EB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</w:rPr>
      <w:alias w:val="Название"/>
      <w:id w:val="77738743"/>
      <w:placeholder>
        <w:docPart w:val="5E52FA1CD07B43EC82DEBA6E4426565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355EC" w:rsidRPr="007355EC" w:rsidRDefault="007355EC">
        <w:pPr>
          <w:pStyle w:val="ab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7355EC">
          <w:rPr>
            <w:rFonts w:asciiTheme="majorHAnsi" w:eastAsiaTheme="majorEastAsia" w:hAnsiTheme="majorHAnsi" w:cstheme="majorBidi"/>
            <w:sz w:val="24"/>
            <w:szCs w:val="24"/>
          </w:rPr>
          <w:t xml:space="preserve">Программа воспитательной работы «Познай себя» 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                                                                                   </w:t>
        </w:r>
        <w:r w:rsidRPr="007355EC">
          <w:rPr>
            <w:rFonts w:asciiTheme="majorHAnsi" w:eastAsiaTheme="majorEastAsia" w:hAnsiTheme="majorHAnsi" w:cstheme="majorBidi"/>
            <w:sz w:val="24"/>
            <w:szCs w:val="24"/>
          </w:rPr>
          <w:t xml:space="preserve">Автор: Тимофеева Юлия Геннадьевна, учитель музыки, классный руководитель  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                            </w:t>
        </w:r>
        <w:r w:rsidRPr="007355EC">
          <w:rPr>
            <w:rFonts w:asciiTheme="majorHAnsi" w:eastAsiaTheme="majorEastAsia" w:hAnsiTheme="majorHAnsi" w:cstheme="majorBidi"/>
            <w:sz w:val="24"/>
            <w:szCs w:val="24"/>
          </w:rPr>
          <w:t>МОУ «Средняя школа №20» Петрозаводского городского округа Республики Карелия</w:t>
        </w:r>
      </w:p>
    </w:sdtContent>
  </w:sdt>
  <w:p w:rsidR="007355EC" w:rsidRDefault="007355E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2326"/>
    <w:multiLevelType w:val="hybridMultilevel"/>
    <w:tmpl w:val="64A4468E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>
    <w:nsid w:val="1734619D"/>
    <w:multiLevelType w:val="hybridMultilevel"/>
    <w:tmpl w:val="3C18B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E6A20"/>
    <w:multiLevelType w:val="multilevel"/>
    <w:tmpl w:val="F2F41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394151"/>
    <w:multiLevelType w:val="hybridMultilevel"/>
    <w:tmpl w:val="7988CC52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1D3B08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BE11B7F"/>
    <w:multiLevelType w:val="hybridMultilevel"/>
    <w:tmpl w:val="0966DD50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>
    <w:nsid w:val="37416A5B"/>
    <w:multiLevelType w:val="hybridMultilevel"/>
    <w:tmpl w:val="D55E3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C2411"/>
    <w:multiLevelType w:val="hybridMultilevel"/>
    <w:tmpl w:val="314EE26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>
    <w:nsid w:val="3BDB723E"/>
    <w:multiLevelType w:val="hybridMultilevel"/>
    <w:tmpl w:val="F1C00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20B84"/>
    <w:multiLevelType w:val="hybridMultilevel"/>
    <w:tmpl w:val="0AF83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913E78"/>
    <w:multiLevelType w:val="hybridMultilevel"/>
    <w:tmpl w:val="820683F6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1">
    <w:nsid w:val="46AB6382"/>
    <w:multiLevelType w:val="hybridMultilevel"/>
    <w:tmpl w:val="7D28F4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BE609C3"/>
    <w:multiLevelType w:val="hybridMultilevel"/>
    <w:tmpl w:val="8026C34A"/>
    <w:lvl w:ilvl="0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3">
    <w:nsid w:val="579526CC"/>
    <w:multiLevelType w:val="hybridMultilevel"/>
    <w:tmpl w:val="16CC1234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5BC43A5D"/>
    <w:multiLevelType w:val="hybridMultilevel"/>
    <w:tmpl w:val="8250CE40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60752088"/>
    <w:multiLevelType w:val="hybridMultilevel"/>
    <w:tmpl w:val="803C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11C14"/>
    <w:multiLevelType w:val="hybridMultilevel"/>
    <w:tmpl w:val="E9283522"/>
    <w:lvl w:ilvl="0" w:tplc="0419000F">
      <w:start w:val="1"/>
      <w:numFmt w:val="decimal"/>
      <w:lvlText w:val="%1."/>
      <w:lvlJc w:val="left"/>
      <w:pPr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7">
    <w:nsid w:val="6B1E1A5C"/>
    <w:multiLevelType w:val="hybridMultilevel"/>
    <w:tmpl w:val="021E9FA0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8">
    <w:nsid w:val="6ED95970"/>
    <w:multiLevelType w:val="hybridMultilevel"/>
    <w:tmpl w:val="1494E89A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9">
    <w:nsid w:val="77275BA2"/>
    <w:multiLevelType w:val="multilevel"/>
    <w:tmpl w:val="5E36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764E4F"/>
    <w:multiLevelType w:val="hybridMultilevel"/>
    <w:tmpl w:val="D67CEA48"/>
    <w:lvl w:ilvl="0" w:tplc="041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1">
    <w:nsid w:val="7FA95772"/>
    <w:multiLevelType w:val="hybridMultilevel"/>
    <w:tmpl w:val="CE448BFE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5"/>
  </w:num>
  <w:num w:numId="4">
    <w:abstractNumId w:val="9"/>
  </w:num>
  <w:num w:numId="5">
    <w:abstractNumId w:val="3"/>
  </w:num>
  <w:num w:numId="6">
    <w:abstractNumId w:val="7"/>
  </w:num>
  <w:num w:numId="7">
    <w:abstractNumId w:val="21"/>
  </w:num>
  <w:num w:numId="8">
    <w:abstractNumId w:val="8"/>
  </w:num>
  <w:num w:numId="9">
    <w:abstractNumId w:val="1"/>
  </w:num>
  <w:num w:numId="10">
    <w:abstractNumId w:val="4"/>
  </w:num>
  <w:num w:numId="11">
    <w:abstractNumId w:val="14"/>
  </w:num>
  <w:num w:numId="12">
    <w:abstractNumId w:val="16"/>
  </w:num>
  <w:num w:numId="13">
    <w:abstractNumId w:val="18"/>
  </w:num>
  <w:num w:numId="14">
    <w:abstractNumId w:val="17"/>
  </w:num>
  <w:num w:numId="15">
    <w:abstractNumId w:val="20"/>
  </w:num>
  <w:num w:numId="16">
    <w:abstractNumId w:val="10"/>
  </w:num>
  <w:num w:numId="17">
    <w:abstractNumId w:val="12"/>
  </w:num>
  <w:num w:numId="18">
    <w:abstractNumId w:val="11"/>
  </w:num>
  <w:num w:numId="19">
    <w:abstractNumId w:val="0"/>
  </w:num>
  <w:num w:numId="20">
    <w:abstractNumId w:val="13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1F0"/>
    <w:rsid w:val="000A5A88"/>
    <w:rsid w:val="000C1AE9"/>
    <w:rsid w:val="000D1343"/>
    <w:rsid w:val="000F6465"/>
    <w:rsid w:val="0015713D"/>
    <w:rsid w:val="0017160B"/>
    <w:rsid w:val="0017374E"/>
    <w:rsid w:val="001820D6"/>
    <w:rsid w:val="001C685A"/>
    <w:rsid w:val="001F3884"/>
    <w:rsid w:val="00205EEB"/>
    <w:rsid w:val="002D31F0"/>
    <w:rsid w:val="0031271D"/>
    <w:rsid w:val="003127F3"/>
    <w:rsid w:val="0033228D"/>
    <w:rsid w:val="00336B0D"/>
    <w:rsid w:val="00370117"/>
    <w:rsid w:val="004660CE"/>
    <w:rsid w:val="004D18B7"/>
    <w:rsid w:val="00515E8A"/>
    <w:rsid w:val="0052723D"/>
    <w:rsid w:val="00527E39"/>
    <w:rsid w:val="00586837"/>
    <w:rsid w:val="005D046E"/>
    <w:rsid w:val="005E7D91"/>
    <w:rsid w:val="00631C99"/>
    <w:rsid w:val="006A4240"/>
    <w:rsid w:val="006D58B1"/>
    <w:rsid w:val="007355EC"/>
    <w:rsid w:val="0073791E"/>
    <w:rsid w:val="007435C4"/>
    <w:rsid w:val="00852524"/>
    <w:rsid w:val="00922471"/>
    <w:rsid w:val="0092559F"/>
    <w:rsid w:val="00931E9A"/>
    <w:rsid w:val="009367E3"/>
    <w:rsid w:val="00937AA6"/>
    <w:rsid w:val="00992983"/>
    <w:rsid w:val="009D2CE8"/>
    <w:rsid w:val="009F10C5"/>
    <w:rsid w:val="00A72B61"/>
    <w:rsid w:val="00AC2170"/>
    <w:rsid w:val="00AF5BF4"/>
    <w:rsid w:val="00C34502"/>
    <w:rsid w:val="00CC4C97"/>
    <w:rsid w:val="00D10291"/>
    <w:rsid w:val="00D12E71"/>
    <w:rsid w:val="00D87059"/>
    <w:rsid w:val="00DE3021"/>
    <w:rsid w:val="00E565CD"/>
    <w:rsid w:val="00EB01F0"/>
    <w:rsid w:val="00EB3D3F"/>
    <w:rsid w:val="00EE27C8"/>
    <w:rsid w:val="00F3593E"/>
    <w:rsid w:val="00F56F36"/>
    <w:rsid w:val="00FA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02"/>
  </w:style>
  <w:style w:type="paragraph" w:styleId="1">
    <w:name w:val="heading 1"/>
    <w:basedOn w:val="a"/>
    <w:link w:val="10"/>
    <w:uiPriority w:val="9"/>
    <w:qFormat/>
    <w:rsid w:val="00AF5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F5B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B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F5B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viewscount">
    <w:name w:val="views_count"/>
    <w:basedOn w:val="a0"/>
    <w:rsid w:val="00AF5BF4"/>
  </w:style>
  <w:style w:type="character" w:styleId="a3">
    <w:name w:val="Hyperlink"/>
    <w:basedOn w:val="a0"/>
    <w:uiPriority w:val="99"/>
    <w:semiHidden/>
    <w:unhideWhenUsed/>
    <w:rsid w:val="00AF5BF4"/>
    <w:rPr>
      <w:color w:val="0000FF"/>
      <w:u w:val="single"/>
    </w:rPr>
  </w:style>
  <w:style w:type="character" w:styleId="a4">
    <w:name w:val="Strong"/>
    <w:basedOn w:val="a0"/>
    <w:uiPriority w:val="22"/>
    <w:qFormat/>
    <w:rsid w:val="00AF5BF4"/>
    <w:rPr>
      <w:b/>
      <w:bCs/>
    </w:rPr>
  </w:style>
  <w:style w:type="paragraph" w:styleId="a5">
    <w:name w:val="Normal (Web)"/>
    <w:basedOn w:val="a"/>
    <w:uiPriority w:val="99"/>
    <w:semiHidden/>
    <w:unhideWhenUsed/>
    <w:rsid w:val="00AF5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BF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435C4"/>
    <w:pPr>
      <w:ind w:left="720"/>
      <w:contextualSpacing/>
    </w:pPr>
  </w:style>
  <w:style w:type="paragraph" w:styleId="a9">
    <w:name w:val="No Spacing"/>
    <w:link w:val="aa"/>
    <w:uiPriority w:val="1"/>
    <w:qFormat/>
    <w:rsid w:val="00F3593E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F3593E"/>
    <w:rPr>
      <w:rFonts w:eastAsiaTheme="minorEastAsia"/>
    </w:rPr>
  </w:style>
  <w:style w:type="paragraph" w:styleId="ab">
    <w:name w:val="header"/>
    <w:basedOn w:val="a"/>
    <w:link w:val="ac"/>
    <w:uiPriority w:val="99"/>
    <w:unhideWhenUsed/>
    <w:rsid w:val="00EB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B01F0"/>
  </w:style>
  <w:style w:type="paragraph" w:styleId="ad">
    <w:name w:val="footer"/>
    <w:basedOn w:val="a"/>
    <w:link w:val="ae"/>
    <w:uiPriority w:val="99"/>
    <w:unhideWhenUsed/>
    <w:rsid w:val="00EB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B0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0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2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9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8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2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1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8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0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5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2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4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0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1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strokot.kiev.ua/biografia/sh/shmic.htm" TargetMode="External"/><Relationship Id="rId18" Type="http://schemas.openxmlformats.org/officeDocument/2006/relationships/hyperlink" Target="http://www.astrokot.kiev.ua/biografia/h/huber_l.ht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astrokot.kiev.ua/biografia/h/huber_b.htm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://www.astrokot.kiev.ua/biografia/r/radiar.htm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astrokot.kiev.ua/biografia/k/klekler.htm" TargetMode="External"/><Relationship Id="rId23" Type="http://schemas.openxmlformats.org/officeDocument/2006/relationships/image" Target="media/image6.png"/><Relationship Id="rId10" Type="http://schemas.openxmlformats.org/officeDocument/2006/relationships/header" Target="header1.xm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strokot.kiev.ua/biografia/yu/yung.htm" TargetMode="External"/><Relationship Id="rId22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52FA1CD07B43EC82DEBA6E442656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90F3BC-7F4D-4BB7-89A0-C19E4C200068}"/>
      </w:docPartPr>
      <w:docPartBody>
        <w:p w:rsidR="00000000" w:rsidRDefault="00FD15EF" w:rsidP="00FD15EF">
          <w:pPr>
            <w:pStyle w:val="5E52FA1CD07B43EC82DEBA6E4426565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EF"/>
    <w:rsid w:val="007469C3"/>
    <w:rsid w:val="00FD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E52FA1CD07B43EC82DEBA6E44265656">
    <w:name w:val="5E52FA1CD07B43EC82DEBA6E44265656"/>
    <w:rsid w:val="00FD15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E52FA1CD07B43EC82DEBA6E44265656">
    <w:name w:val="5E52FA1CD07B43EC82DEBA6E44265656"/>
    <w:rsid w:val="00FD15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13F14-FB40-4981-953F-9F3DAA71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3175</Words>
  <Characters>18103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воспитательной работы «Познай себя»                                                                                    Автор: Тимофеева Юлия Геннадьевна, учитель музыки, классный руководитель                              МОУ «Средняя школа №20» Петрозаводского городского округа Республики Карелия</dc:title>
  <dc:creator>user</dc:creator>
  <cp:lastModifiedBy>user</cp:lastModifiedBy>
  <cp:revision>5</cp:revision>
  <dcterms:created xsi:type="dcterms:W3CDTF">2020-06-19T16:26:00Z</dcterms:created>
  <dcterms:modified xsi:type="dcterms:W3CDTF">2020-06-20T05:17:00Z</dcterms:modified>
</cp:coreProperties>
</file>