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1F92" w:rsidRPr="00847179" w:rsidRDefault="00AB1F92" w:rsidP="00AB1F92">
      <w:pPr>
        <w:pStyle w:val="a4"/>
        <w:shd w:val="clear" w:color="auto" w:fill="FFFFFF"/>
        <w:spacing w:before="0" w:beforeAutospacing="0" w:after="0" w:afterAutospacing="0"/>
        <w:ind w:firstLine="709"/>
        <w:jc w:val="center"/>
        <w:textAlignment w:val="baseline"/>
        <w:rPr>
          <w:b/>
          <w:caps/>
          <w:color w:val="000000"/>
          <w:spacing w:val="-1"/>
          <w:w w:val="103"/>
          <w:szCs w:val="32"/>
        </w:rPr>
      </w:pPr>
      <w:r>
        <w:rPr>
          <w:b/>
          <w:bCs/>
        </w:rPr>
        <w:t>СТАТЬЯ НА ТЕМУ «</w:t>
      </w:r>
      <w:r w:rsidRPr="00847179">
        <w:rPr>
          <w:b/>
          <w:caps/>
          <w:color w:val="000000"/>
          <w:spacing w:val="-1"/>
          <w:w w:val="103"/>
          <w:szCs w:val="32"/>
        </w:rPr>
        <w:t>Формирование интереса младших школьников к русскому фольклору во внеурочной деятельности</w:t>
      </w:r>
      <w:r>
        <w:rPr>
          <w:b/>
          <w:caps/>
          <w:color w:val="000000"/>
          <w:spacing w:val="-1"/>
          <w:w w:val="103"/>
          <w:szCs w:val="32"/>
        </w:rPr>
        <w:t>»</w:t>
      </w:r>
    </w:p>
    <w:p w:rsidR="00AB1F92" w:rsidRPr="00CD70E7" w:rsidRDefault="00AB1F92" w:rsidP="00AB1F92">
      <w:pPr>
        <w:spacing w:after="0" w:line="360" w:lineRule="auto"/>
        <w:ind w:left="142" w:right="113" w:firstLine="28"/>
        <w:rPr>
          <w:rFonts w:ascii="Times New Roman" w:hAnsi="Times New Roman"/>
          <w:sz w:val="28"/>
          <w:szCs w:val="24"/>
          <w:u w:val="single"/>
        </w:rPr>
      </w:pPr>
      <w:r w:rsidRPr="00CD70E7">
        <w:rPr>
          <w:rFonts w:ascii="Times New Roman" w:hAnsi="Times New Roman"/>
          <w:b/>
          <w:sz w:val="28"/>
          <w:szCs w:val="24"/>
        </w:rPr>
        <w:t>Кравцова Анастасия Александровна</w:t>
      </w:r>
      <w:r w:rsidRPr="00CD70E7">
        <w:rPr>
          <w:rFonts w:ascii="Times New Roman" w:hAnsi="Times New Roman"/>
          <w:sz w:val="28"/>
          <w:szCs w:val="24"/>
        </w:rPr>
        <w:t xml:space="preserve"> - </w:t>
      </w:r>
      <w:r>
        <w:rPr>
          <w:rFonts w:ascii="Times New Roman" w:hAnsi="Times New Roman"/>
          <w:sz w:val="28"/>
          <w:szCs w:val="24"/>
        </w:rPr>
        <w:t>воспитатель в МБОУ «СОШ №64»</w:t>
      </w:r>
      <w:r w:rsidRPr="00CD70E7">
        <w:rPr>
          <w:rFonts w:ascii="Times New Roman" w:hAnsi="Times New Roman"/>
          <w:caps/>
          <w:sz w:val="28"/>
          <w:szCs w:val="24"/>
        </w:rPr>
        <w:t xml:space="preserve"> (</w:t>
      </w:r>
      <w:r>
        <w:rPr>
          <w:rFonts w:ascii="Times New Roman" w:hAnsi="Times New Roman"/>
          <w:sz w:val="28"/>
          <w:szCs w:val="24"/>
        </w:rPr>
        <w:t>Лесной</w:t>
      </w:r>
      <w:r w:rsidRPr="00CD70E7">
        <w:rPr>
          <w:rFonts w:ascii="Times New Roman" w:hAnsi="Times New Roman"/>
          <w:sz w:val="28"/>
          <w:szCs w:val="24"/>
        </w:rPr>
        <w:t>, Россия</w:t>
      </w:r>
      <w:r w:rsidRPr="00CD70E7">
        <w:rPr>
          <w:rFonts w:ascii="Times New Roman" w:hAnsi="Times New Roman"/>
          <w:caps/>
          <w:sz w:val="28"/>
          <w:szCs w:val="24"/>
        </w:rPr>
        <w:t xml:space="preserve">); </w:t>
      </w:r>
      <w:hyperlink r:id="rId5" w:history="1">
        <w:r w:rsidRPr="00A26C44">
          <w:rPr>
            <w:rStyle w:val="a3"/>
            <w:rFonts w:ascii="Times New Roman" w:hAnsi="Times New Roman"/>
            <w:sz w:val="28"/>
          </w:rPr>
          <w:t>kravcova@schl64.ru</w:t>
        </w:r>
      </w:hyperlink>
      <w:r w:rsidRPr="00A26C44">
        <w:rPr>
          <w:rFonts w:ascii="Times New Roman" w:hAnsi="Times New Roman"/>
          <w:sz w:val="36"/>
          <w:szCs w:val="24"/>
          <w:u w:val="single"/>
        </w:rPr>
        <w:t xml:space="preserve"> </w:t>
      </w:r>
    </w:p>
    <w:p w:rsidR="00AB1F92" w:rsidRPr="00CD70E7" w:rsidRDefault="00AB1F92" w:rsidP="00AB1F92">
      <w:pPr>
        <w:shd w:val="clear" w:color="auto" w:fill="FFFFFF"/>
        <w:spacing w:after="0" w:line="360" w:lineRule="auto"/>
        <w:ind w:left="170" w:right="113" w:hanging="28"/>
        <w:rPr>
          <w:rFonts w:ascii="Times New Roman" w:hAnsi="Times New Roman"/>
          <w:color w:val="000000"/>
          <w:spacing w:val="-1"/>
          <w:w w:val="103"/>
          <w:sz w:val="28"/>
          <w:szCs w:val="28"/>
          <w:lang w:val="en-US"/>
        </w:rPr>
      </w:pPr>
      <w:r w:rsidRPr="00CD70E7">
        <w:rPr>
          <w:rFonts w:ascii="Times New Roman" w:hAnsi="Times New Roman"/>
          <w:b/>
          <w:color w:val="000000"/>
          <w:spacing w:val="-1"/>
          <w:w w:val="103"/>
          <w:sz w:val="28"/>
          <w:szCs w:val="28"/>
        </w:rPr>
        <w:t xml:space="preserve">Аннотация. </w:t>
      </w:r>
      <w:r w:rsidRPr="00CD70E7">
        <w:rPr>
          <w:rFonts w:ascii="Times New Roman" w:hAnsi="Times New Roman"/>
          <w:color w:val="000000"/>
          <w:spacing w:val="-1"/>
          <w:w w:val="103"/>
          <w:sz w:val="28"/>
          <w:szCs w:val="28"/>
        </w:rPr>
        <w:t>Статья посвящена рассмотрению формирования интереса младших школьников к русскому фольклору во внеурочной деятельности. Рассмотрен познавательный интерес и его сущности. Охарактеризован фольклор, жанры и особенности. Изучена</w:t>
      </w:r>
      <w:r w:rsidRPr="00D1381A">
        <w:rPr>
          <w:rFonts w:ascii="Times New Roman" w:hAnsi="Times New Roman"/>
          <w:color w:val="000000"/>
          <w:spacing w:val="-1"/>
          <w:w w:val="103"/>
          <w:sz w:val="28"/>
          <w:szCs w:val="28"/>
          <w:lang w:val="en-US"/>
        </w:rPr>
        <w:t xml:space="preserve"> </w:t>
      </w:r>
      <w:r w:rsidRPr="00CD70E7">
        <w:rPr>
          <w:rFonts w:ascii="Times New Roman" w:hAnsi="Times New Roman"/>
          <w:color w:val="000000"/>
          <w:spacing w:val="-1"/>
          <w:w w:val="103"/>
          <w:sz w:val="28"/>
          <w:szCs w:val="28"/>
        </w:rPr>
        <w:t>внеурочная</w:t>
      </w:r>
      <w:r w:rsidRPr="00D1381A">
        <w:rPr>
          <w:rFonts w:ascii="Times New Roman" w:hAnsi="Times New Roman"/>
          <w:color w:val="000000"/>
          <w:spacing w:val="-1"/>
          <w:w w:val="103"/>
          <w:sz w:val="28"/>
          <w:szCs w:val="28"/>
          <w:lang w:val="en-US"/>
        </w:rPr>
        <w:t xml:space="preserve"> </w:t>
      </w:r>
      <w:r w:rsidRPr="00CD70E7">
        <w:rPr>
          <w:rFonts w:ascii="Times New Roman" w:hAnsi="Times New Roman"/>
          <w:color w:val="000000"/>
          <w:spacing w:val="-1"/>
          <w:w w:val="103"/>
          <w:sz w:val="28"/>
          <w:szCs w:val="28"/>
        </w:rPr>
        <w:t>деятельность</w:t>
      </w:r>
      <w:r w:rsidRPr="00D1381A">
        <w:rPr>
          <w:rFonts w:ascii="Times New Roman" w:hAnsi="Times New Roman"/>
          <w:color w:val="000000"/>
          <w:spacing w:val="-1"/>
          <w:w w:val="103"/>
          <w:sz w:val="28"/>
          <w:szCs w:val="28"/>
          <w:lang w:val="en-US"/>
        </w:rPr>
        <w:t xml:space="preserve"> </w:t>
      </w:r>
      <w:r w:rsidRPr="00CD70E7">
        <w:rPr>
          <w:rFonts w:ascii="Times New Roman" w:hAnsi="Times New Roman"/>
          <w:color w:val="000000"/>
          <w:spacing w:val="-1"/>
          <w:w w:val="103"/>
          <w:sz w:val="28"/>
          <w:szCs w:val="28"/>
        </w:rPr>
        <w:t>её</w:t>
      </w:r>
      <w:r w:rsidRPr="00D1381A">
        <w:rPr>
          <w:rFonts w:ascii="Times New Roman" w:hAnsi="Times New Roman"/>
          <w:color w:val="000000"/>
          <w:spacing w:val="-1"/>
          <w:w w:val="103"/>
          <w:sz w:val="28"/>
          <w:szCs w:val="28"/>
          <w:lang w:val="en-US"/>
        </w:rPr>
        <w:t xml:space="preserve"> </w:t>
      </w:r>
      <w:r w:rsidRPr="00CD70E7">
        <w:rPr>
          <w:rFonts w:ascii="Times New Roman" w:hAnsi="Times New Roman"/>
          <w:color w:val="000000"/>
          <w:spacing w:val="-1"/>
          <w:w w:val="103"/>
          <w:sz w:val="28"/>
          <w:szCs w:val="28"/>
        </w:rPr>
        <w:t>формы</w:t>
      </w:r>
      <w:r w:rsidRPr="00D1381A">
        <w:rPr>
          <w:rFonts w:ascii="Times New Roman" w:hAnsi="Times New Roman"/>
          <w:color w:val="000000"/>
          <w:spacing w:val="-1"/>
          <w:w w:val="103"/>
          <w:sz w:val="28"/>
          <w:szCs w:val="28"/>
          <w:lang w:val="en-US"/>
        </w:rPr>
        <w:t xml:space="preserve"> </w:t>
      </w:r>
      <w:r w:rsidRPr="00CD70E7">
        <w:rPr>
          <w:rFonts w:ascii="Times New Roman" w:hAnsi="Times New Roman"/>
          <w:color w:val="000000"/>
          <w:spacing w:val="-1"/>
          <w:w w:val="103"/>
          <w:sz w:val="28"/>
          <w:szCs w:val="28"/>
        </w:rPr>
        <w:t>и</w:t>
      </w:r>
      <w:r w:rsidRPr="00D1381A">
        <w:rPr>
          <w:rFonts w:ascii="Times New Roman" w:hAnsi="Times New Roman"/>
          <w:color w:val="000000"/>
          <w:spacing w:val="-1"/>
          <w:w w:val="103"/>
          <w:sz w:val="28"/>
          <w:szCs w:val="28"/>
          <w:lang w:val="en-US"/>
        </w:rPr>
        <w:t xml:space="preserve"> </w:t>
      </w:r>
      <w:r w:rsidRPr="00CD70E7">
        <w:rPr>
          <w:rFonts w:ascii="Times New Roman" w:hAnsi="Times New Roman"/>
          <w:color w:val="000000"/>
          <w:spacing w:val="-1"/>
          <w:w w:val="103"/>
          <w:sz w:val="28"/>
          <w:szCs w:val="28"/>
        </w:rPr>
        <w:t>направления</w:t>
      </w:r>
      <w:r w:rsidRPr="00D1381A">
        <w:rPr>
          <w:rFonts w:ascii="Times New Roman" w:hAnsi="Times New Roman"/>
          <w:color w:val="000000"/>
          <w:spacing w:val="-1"/>
          <w:w w:val="103"/>
          <w:sz w:val="28"/>
          <w:szCs w:val="28"/>
          <w:lang w:val="en-US"/>
        </w:rPr>
        <w:t xml:space="preserve">. </w:t>
      </w:r>
      <w:r w:rsidRPr="00CD70E7">
        <w:rPr>
          <w:rFonts w:ascii="Times New Roman" w:hAnsi="Times New Roman"/>
          <w:color w:val="000000"/>
          <w:spacing w:val="-1"/>
          <w:w w:val="103"/>
          <w:sz w:val="28"/>
          <w:szCs w:val="28"/>
          <w:lang w:val="en-US"/>
        </w:rPr>
        <w:t xml:space="preserve">The article is devoted to the formation of interest of younger students to Russian folklore in extracurricular activities. Cognitive interest and its essence are considered. Folklore, its genres and features are characterized. The extracurricular activities of its form and direction are studied. </w:t>
      </w:r>
    </w:p>
    <w:p w:rsidR="00AB1F92" w:rsidRDefault="00AB1F92" w:rsidP="00AB1F92">
      <w:pPr>
        <w:shd w:val="clear" w:color="auto" w:fill="FFFFFF"/>
        <w:spacing w:after="0" w:line="360" w:lineRule="auto"/>
        <w:ind w:left="170" w:right="113" w:hanging="28"/>
        <w:rPr>
          <w:rFonts w:ascii="Times New Roman" w:hAnsi="Times New Roman"/>
          <w:color w:val="000000"/>
          <w:spacing w:val="-1"/>
          <w:w w:val="103"/>
          <w:sz w:val="28"/>
          <w:szCs w:val="28"/>
        </w:rPr>
      </w:pPr>
      <w:r>
        <w:rPr>
          <w:rFonts w:ascii="Times New Roman" w:hAnsi="Times New Roman"/>
          <w:b/>
          <w:color w:val="000000"/>
          <w:spacing w:val="-1"/>
          <w:w w:val="103"/>
          <w:sz w:val="28"/>
          <w:szCs w:val="28"/>
        </w:rPr>
        <w:t xml:space="preserve">Ключевые слова. </w:t>
      </w:r>
      <w:r>
        <w:rPr>
          <w:rFonts w:ascii="Times New Roman" w:hAnsi="Times New Roman"/>
          <w:color w:val="000000"/>
          <w:spacing w:val="-1"/>
          <w:w w:val="103"/>
          <w:sz w:val="28"/>
          <w:szCs w:val="28"/>
        </w:rPr>
        <w:t>Познавательный интерес, русский фольклор, внеурочная деятельность.</w:t>
      </w:r>
    </w:p>
    <w:p w:rsidR="00AB1F92" w:rsidRPr="00CD70E7" w:rsidRDefault="00AB1F92" w:rsidP="00AB1F92">
      <w:pPr>
        <w:shd w:val="clear" w:color="auto" w:fill="FFFFFF"/>
        <w:spacing w:after="0" w:line="360" w:lineRule="auto"/>
        <w:ind w:left="170" w:right="113" w:hanging="28"/>
        <w:rPr>
          <w:rFonts w:ascii="Times New Roman" w:hAnsi="Times New Roman"/>
          <w:color w:val="000000"/>
          <w:spacing w:val="-1"/>
          <w:w w:val="103"/>
          <w:sz w:val="28"/>
          <w:szCs w:val="28"/>
          <w:lang w:val="en-US"/>
        </w:rPr>
      </w:pPr>
      <w:proofErr w:type="gramStart"/>
      <w:r w:rsidRPr="00CD70E7">
        <w:rPr>
          <w:rFonts w:ascii="Times New Roman" w:hAnsi="Times New Roman"/>
          <w:color w:val="000000"/>
          <w:spacing w:val="-1"/>
          <w:w w:val="103"/>
          <w:sz w:val="28"/>
          <w:szCs w:val="28"/>
          <w:lang w:val="en-US"/>
        </w:rPr>
        <w:t>Cognitive interest, Russian folklore, extracurricular activities.</w:t>
      </w:r>
      <w:proofErr w:type="gramEnd"/>
    </w:p>
    <w:p w:rsidR="00AB1F92" w:rsidRDefault="00AB1F92" w:rsidP="00AB1F92">
      <w:pPr>
        <w:spacing w:after="0" w:line="360" w:lineRule="auto"/>
        <w:ind w:right="113" w:firstLine="709"/>
        <w:jc w:val="both"/>
        <w:rPr>
          <w:rFonts w:ascii="Times New Roman" w:hAnsi="Times New Roman"/>
          <w:sz w:val="28"/>
        </w:rPr>
      </w:pPr>
      <w:r>
        <w:rPr>
          <w:rFonts w:ascii="Times New Roman" w:hAnsi="Times New Roman"/>
          <w:sz w:val="28"/>
        </w:rPr>
        <w:t>Н</w:t>
      </w:r>
      <w:r w:rsidRPr="00DD032E">
        <w:rPr>
          <w:rFonts w:ascii="Times New Roman" w:hAnsi="Times New Roman"/>
          <w:sz w:val="28"/>
        </w:rPr>
        <w:t>равственны</w:t>
      </w:r>
      <w:r>
        <w:rPr>
          <w:rFonts w:ascii="Times New Roman" w:hAnsi="Times New Roman"/>
          <w:sz w:val="28"/>
        </w:rPr>
        <w:t>е</w:t>
      </w:r>
      <w:r w:rsidRPr="00DD032E">
        <w:rPr>
          <w:rFonts w:ascii="Times New Roman" w:hAnsi="Times New Roman"/>
          <w:sz w:val="28"/>
        </w:rPr>
        <w:t xml:space="preserve"> ценност</w:t>
      </w:r>
      <w:r>
        <w:rPr>
          <w:rFonts w:ascii="Times New Roman" w:hAnsi="Times New Roman"/>
          <w:sz w:val="28"/>
        </w:rPr>
        <w:t>и –</w:t>
      </w:r>
      <w:r w:rsidRPr="00DD032E">
        <w:rPr>
          <w:rFonts w:ascii="Times New Roman" w:hAnsi="Times New Roman"/>
          <w:sz w:val="28"/>
        </w:rPr>
        <w:t xml:space="preserve"> важн</w:t>
      </w:r>
      <w:r>
        <w:rPr>
          <w:rFonts w:ascii="Times New Roman" w:hAnsi="Times New Roman"/>
          <w:sz w:val="28"/>
        </w:rPr>
        <w:t xml:space="preserve">ый </w:t>
      </w:r>
      <w:r w:rsidRPr="00DD032E">
        <w:rPr>
          <w:rFonts w:ascii="Times New Roman" w:hAnsi="Times New Roman"/>
          <w:sz w:val="28"/>
        </w:rPr>
        <w:t>показател</w:t>
      </w:r>
      <w:r>
        <w:rPr>
          <w:rFonts w:ascii="Times New Roman" w:hAnsi="Times New Roman"/>
          <w:sz w:val="28"/>
        </w:rPr>
        <w:t>ь</w:t>
      </w:r>
      <w:r w:rsidRPr="00DD032E">
        <w:rPr>
          <w:rFonts w:ascii="Times New Roman" w:hAnsi="Times New Roman"/>
          <w:sz w:val="28"/>
        </w:rPr>
        <w:t xml:space="preserve"> </w:t>
      </w:r>
      <w:r>
        <w:rPr>
          <w:rFonts w:ascii="Times New Roman" w:hAnsi="Times New Roman"/>
          <w:sz w:val="28"/>
        </w:rPr>
        <w:t>неразрывной</w:t>
      </w:r>
      <w:r w:rsidRPr="00DD032E">
        <w:rPr>
          <w:rFonts w:ascii="Times New Roman" w:hAnsi="Times New Roman"/>
          <w:sz w:val="28"/>
        </w:rPr>
        <w:t xml:space="preserve"> личности. </w:t>
      </w:r>
      <w:r>
        <w:rPr>
          <w:rFonts w:ascii="Times New Roman" w:hAnsi="Times New Roman"/>
          <w:sz w:val="28"/>
        </w:rPr>
        <w:t>В настоящее время</w:t>
      </w:r>
      <w:r w:rsidRPr="00DD032E">
        <w:rPr>
          <w:rFonts w:ascii="Times New Roman" w:hAnsi="Times New Roman"/>
          <w:sz w:val="28"/>
        </w:rPr>
        <w:t xml:space="preserve"> </w:t>
      </w:r>
      <w:r>
        <w:rPr>
          <w:rFonts w:ascii="Times New Roman" w:hAnsi="Times New Roman"/>
          <w:sz w:val="28"/>
        </w:rPr>
        <w:t>понимается</w:t>
      </w:r>
      <w:r w:rsidRPr="00DD032E">
        <w:rPr>
          <w:rFonts w:ascii="Times New Roman" w:hAnsi="Times New Roman"/>
          <w:sz w:val="28"/>
        </w:rPr>
        <w:t xml:space="preserve"> </w:t>
      </w:r>
      <w:r>
        <w:rPr>
          <w:rFonts w:ascii="Times New Roman" w:hAnsi="Times New Roman"/>
          <w:sz w:val="28"/>
        </w:rPr>
        <w:t>важность</w:t>
      </w:r>
      <w:r w:rsidRPr="00DD032E">
        <w:rPr>
          <w:rFonts w:ascii="Times New Roman" w:hAnsi="Times New Roman"/>
          <w:sz w:val="28"/>
        </w:rPr>
        <w:t xml:space="preserve"> общества за воспитание </w:t>
      </w:r>
      <w:r>
        <w:rPr>
          <w:rFonts w:ascii="Times New Roman" w:hAnsi="Times New Roman"/>
          <w:sz w:val="28"/>
        </w:rPr>
        <w:t xml:space="preserve">нового </w:t>
      </w:r>
      <w:r w:rsidRPr="00DD032E">
        <w:rPr>
          <w:rFonts w:ascii="Times New Roman" w:hAnsi="Times New Roman"/>
          <w:sz w:val="28"/>
        </w:rPr>
        <w:t xml:space="preserve"> поколения.</w:t>
      </w:r>
    </w:p>
    <w:p w:rsidR="00AB1F92" w:rsidRDefault="00AB1F92" w:rsidP="00AB1F92">
      <w:pPr>
        <w:spacing w:after="0" w:line="360" w:lineRule="auto"/>
        <w:ind w:right="113" w:firstLine="709"/>
        <w:jc w:val="both"/>
        <w:rPr>
          <w:rFonts w:ascii="Times New Roman" w:hAnsi="Times New Roman"/>
          <w:sz w:val="28"/>
        </w:rPr>
      </w:pPr>
      <w:r w:rsidRPr="00A96555">
        <w:rPr>
          <w:rFonts w:ascii="Times New Roman" w:hAnsi="Times New Roman"/>
          <w:sz w:val="28"/>
        </w:rPr>
        <w:t xml:space="preserve">Воспитательный потенциал фольклора </w:t>
      </w:r>
      <w:r>
        <w:rPr>
          <w:rFonts w:ascii="Times New Roman" w:hAnsi="Times New Roman"/>
          <w:sz w:val="28"/>
        </w:rPr>
        <w:t>– это</w:t>
      </w:r>
      <w:r w:rsidRPr="00A96555">
        <w:rPr>
          <w:rFonts w:ascii="Times New Roman" w:hAnsi="Times New Roman"/>
          <w:sz w:val="28"/>
        </w:rPr>
        <w:t xml:space="preserve"> позитивно</w:t>
      </w:r>
      <w:r>
        <w:rPr>
          <w:rFonts w:ascii="Times New Roman" w:hAnsi="Times New Roman"/>
          <w:sz w:val="28"/>
        </w:rPr>
        <w:t>е</w:t>
      </w:r>
      <w:r w:rsidRPr="00A96555">
        <w:rPr>
          <w:rFonts w:ascii="Times New Roman" w:hAnsi="Times New Roman"/>
          <w:sz w:val="28"/>
        </w:rPr>
        <w:t xml:space="preserve"> </w:t>
      </w:r>
      <w:proofErr w:type="spellStart"/>
      <w:r>
        <w:rPr>
          <w:rFonts w:ascii="Times New Roman" w:hAnsi="Times New Roman"/>
          <w:sz w:val="28"/>
        </w:rPr>
        <w:t>мировозрение</w:t>
      </w:r>
      <w:proofErr w:type="spellEnd"/>
      <w:r>
        <w:rPr>
          <w:rFonts w:ascii="Times New Roman" w:hAnsi="Times New Roman"/>
          <w:sz w:val="28"/>
        </w:rPr>
        <w:t xml:space="preserve">, </w:t>
      </w:r>
      <w:r w:rsidRPr="00A96555">
        <w:rPr>
          <w:rFonts w:ascii="Times New Roman" w:hAnsi="Times New Roman"/>
          <w:sz w:val="28"/>
        </w:rPr>
        <w:t>раскры</w:t>
      </w:r>
      <w:r>
        <w:rPr>
          <w:rFonts w:ascii="Times New Roman" w:hAnsi="Times New Roman"/>
          <w:sz w:val="28"/>
        </w:rPr>
        <w:t>тие гармонии</w:t>
      </w:r>
      <w:r w:rsidRPr="00A96555">
        <w:rPr>
          <w:rFonts w:ascii="Times New Roman" w:hAnsi="Times New Roman"/>
          <w:sz w:val="28"/>
        </w:rPr>
        <w:t xml:space="preserve"> и красот</w:t>
      </w:r>
      <w:r>
        <w:rPr>
          <w:rFonts w:ascii="Times New Roman" w:hAnsi="Times New Roman"/>
          <w:sz w:val="28"/>
        </w:rPr>
        <w:t>ы</w:t>
      </w:r>
      <w:r w:rsidRPr="00A96555">
        <w:rPr>
          <w:rFonts w:ascii="Times New Roman" w:hAnsi="Times New Roman"/>
          <w:sz w:val="28"/>
        </w:rPr>
        <w:t xml:space="preserve"> окружающего мира</w:t>
      </w:r>
      <w:r>
        <w:rPr>
          <w:rFonts w:ascii="Times New Roman" w:hAnsi="Times New Roman"/>
          <w:sz w:val="28"/>
        </w:rPr>
        <w:t>.</w:t>
      </w:r>
    </w:p>
    <w:p w:rsidR="00AB1F92" w:rsidRPr="00DD032E" w:rsidRDefault="00AB1F92" w:rsidP="00AB1F92">
      <w:pPr>
        <w:spacing w:after="0" w:line="360" w:lineRule="auto"/>
        <w:ind w:right="113" w:firstLine="709"/>
        <w:jc w:val="both"/>
        <w:rPr>
          <w:rFonts w:ascii="Times New Roman" w:hAnsi="Times New Roman"/>
          <w:sz w:val="28"/>
        </w:rPr>
      </w:pPr>
      <w:r w:rsidRPr="00DD032E">
        <w:rPr>
          <w:rFonts w:ascii="Times New Roman" w:hAnsi="Times New Roman"/>
          <w:sz w:val="28"/>
        </w:rPr>
        <w:t>Т</w:t>
      </w:r>
      <w:r>
        <w:rPr>
          <w:rFonts w:ascii="Times New Roman" w:hAnsi="Times New Roman"/>
          <w:sz w:val="28"/>
        </w:rPr>
        <w:t>аким образом, актуальность темы:</w:t>
      </w:r>
      <w:r w:rsidRPr="00DD032E">
        <w:rPr>
          <w:rFonts w:ascii="Times New Roman" w:hAnsi="Times New Roman"/>
          <w:sz w:val="28"/>
        </w:rPr>
        <w:t xml:space="preserve"> «Формирование интереса младших школьников к русскому фольклору во внеурочной деятельности» в следующем:</w:t>
      </w:r>
    </w:p>
    <w:p w:rsidR="00AB1F92" w:rsidRPr="00DD032E" w:rsidRDefault="00AB1F92" w:rsidP="00AB1F92">
      <w:pPr>
        <w:numPr>
          <w:ilvl w:val="0"/>
          <w:numId w:val="2"/>
        </w:numPr>
        <w:tabs>
          <w:tab w:val="left" w:pos="709"/>
          <w:tab w:val="left" w:pos="1134"/>
        </w:tabs>
        <w:spacing w:after="0" w:line="360" w:lineRule="auto"/>
        <w:ind w:left="0" w:right="113" w:firstLine="426"/>
        <w:jc w:val="both"/>
        <w:rPr>
          <w:rFonts w:ascii="Times New Roman" w:hAnsi="Times New Roman"/>
          <w:sz w:val="28"/>
        </w:rPr>
      </w:pPr>
      <w:r w:rsidRPr="00DD032E">
        <w:rPr>
          <w:rFonts w:ascii="Times New Roman" w:hAnsi="Times New Roman"/>
          <w:sz w:val="28"/>
        </w:rPr>
        <w:t xml:space="preserve">ориентированность современного общества на </w:t>
      </w:r>
      <w:proofErr w:type="spellStart"/>
      <w:r w:rsidRPr="00DD032E">
        <w:rPr>
          <w:rFonts w:ascii="Times New Roman" w:hAnsi="Times New Roman"/>
          <w:sz w:val="28"/>
        </w:rPr>
        <w:t>гуманизацию</w:t>
      </w:r>
      <w:proofErr w:type="spellEnd"/>
      <w:r w:rsidRPr="00DD032E">
        <w:rPr>
          <w:rFonts w:ascii="Times New Roman" w:hAnsi="Times New Roman"/>
          <w:sz w:val="28"/>
        </w:rPr>
        <w:t xml:space="preserve"> образования;</w:t>
      </w:r>
    </w:p>
    <w:p w:rsidR="00AB1F92" w:rsidRDefault="00AB1F92" w:rsidP="00AB1F92">
      <w:pPr>
        <w:numPr>
          <w:ilvl w:val="0"/>
          <w:numId w:val="2"/>
        </w:numPr>
        <w:tabs>
          <w:tab w:val="left" w:pos="709"/>
          <w:tab w:val="left" w:pos="1134"/>
        </w:tabs>
        <w:spacing w:after="0" w:line="360" w:lineRule="auto"/>
        <w:ind w:left="0" w:right="113" w:firstLine="426"/>
        <w:jc w:val="both"/>
        <w:rPr>
          <w:rFonts w:ascii="Times New Roman" w:hAnsi="Times New Roman"/>
          <w:sz w:val="28"/>
        </w:rPr>
      </w:pPr>
      <w:r w:rsidRPr="00EA42E2">
        <w:rPr>
          <w:rFonts w:ascii="Times New Roman" w:hAnsi="Times New Roman"/>
          <w:sz w:val="28"/>
        </w:rPr>
        <w:t xml:space="preserve">русская народная культура является богатейшим материалом не только для введения ребёнка в мир искусства, знакомства с традициями русского народа, художественно-эстетического воспитания, формирования способности видеть красоту и гармонию окружающего мира, но и </w:t>
      </w:r>
      <w:r w:rsidRPr="00EA42E2">
        <w:rPr>
          <w:rFonts w:ascii="Times New Roman" w:hAnsi="Times New Roman"/>
          <w:sz w:val="28"/>
        </w:rPr>
        <w:lastRenderedPageBreak/>
        <w:t>способствует развитию таких психических процессов, как восприятие, образное мышление, воображение, эмоционально-положительное отношение к объектам эстетического содержания;</w:t>
      </w:r>
    </w:p>
    <w:p w:rsidR="00AB1F92" w:rsidRPr="009754DE" w:rsidRDefault="00AB1F92" w:rsidP="00AB1F92">
      <w:pPr>
        <w:numPr>
          <w:ilvl w:val="0"/>
          <w:numId w:val="2"/>
        </w:numPr>
        <w:tabs>
          <w:tab w:val="left" w:pos="709"/>
          <w:tab w:val="left" w:pos="1134"/>
        </w:tabs>
        <w:spacing w:after="0" w:line="360" w:lineRule="auto"/>
        <w:ind w:left="0" w:right="113" w:firstLine="426"/>
        <w:jc w:val="both"/>
        <w:rPr>
          <w:rFonts w:ascii="Times New Roman" w:hAnsi="Times New Roman"/>
          <w:sz w:val="28"/>
        </w:rPr>
      </w:pPr>
      <w:r w:rsidRPr="006E026C">
        <w:rPr>
          <w:rFonts w:ascii="Times New Roman" w:hAnsi="Times New Roman"/>
          <w:sz w:val="28"/>
        </w:rPr>
        <w:t>именно родная культура должна стать неотъемлемой частью души ребёнка, началом, порождающим личность;</w:t>
      </w:r>
    </w:p>
    <w:p w:rsidR="00AB1F92" w:rsidRDefault="00AB1F92" w:rsidP="00AB1F92">
      <w:pPr>
        <w:spacing w:after="0" w:line="360" w:lineRule="auto"/>
        <w:ind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Важная проблема - это п</w:t>
      </w:r>
      <w:r w:rsidRPr="009E5171">
        <w:rPr>
          <w:rFonts w:ascii="Times New Roman" w:hAnsi="Times New Roman"/>
          <w:color w:val="000000"/>
          <w:sz w:val="28"/>
          <w:szCs w:val="28"/>
          <w:shd w:val="clear" w:color="auto" w:fill="FFFFFF"/>
        </w:rPr>
        <w:t>роблема познавательного интереса</w:t>
      </w:r>
      <w:r>
        <w:rPr>
          <w:rFonts w:ascii="Times New Roman" w:hAnsi="Times New Roman"/>
          <w:color w:val="000000"/>
          <w:sz w:val="28"/>
          <w:szCs w:val="28"/>
          <w:shd w:val="clear" w:color="auto" w:fill="FFFFFF"/>
        </w:rPr>
        <w:t>.</w:t>
      </w:r>
      <w:r w:rsidRPr="009E5171">
        <w:rPr>
          <w:rFonts w:ascii="Times New Roman" w:hAnsi="Times New Roman"/>
          <w:color w:val="000000"/>
          <w:sz w:val="28"/>
          <w:szCs w:val="28"/>
          <w:shd w:val="clear" w:color="auto" w:fill="FFFFFF"/>
        </w:rPr>
        <w:t xml:space="preserve"> </w:t>
      </w:r>
    </w:p>
    <w:p w:rsidR="00AB1F92" w:rsidRDefault="00AB1F92" w:rsidP="00AB1F92">
      <w:pPr>
        <w:shd w:val="clear" w:color="auto" w:fill="FFFFFF"/>
        <w:spacing w:after="0" w:line="360" w:lineRule="auto"/>
        <w:ind w:firstLine="709"/>
        <w:jc w:val="both"/>
        <w:rPr>
          <w:rFonts w:ascii="Times New Roman" w:hAnsi="Times New Roman"/>
          <w:color w:val="000000"/>
          <w:sz w:val="28"/>
          <w:szCs w:val="28"/>
          <w:shd w:val="clear" w:color="auto" w:fill="FFFFFF"/>
          <w:lang w:eastAsia="ru-RU"/>
        </w:rPr>
      </w:pPr>
      <w:r w:rsidRPr="009E5171">
        <w:rPr>
          <w:rFonts w:ascii="Times New Roman" w:hAnsi="Times New Roman"/>
          <w:color w:val="000000"/>
          <w:sz w:val="28"/>
          <w:szCs w:val="28"/>
          <w:shd w:val="clear" w:color="auto" w:fill="FFFFFF"/>
          <w:lang w:eastAsia="ru-RU"/>
        </w:rPr>
        <w:t xml:space="preserve">По мнению ряда авторов - Л.С. </w:t>
      </w:r>
      <w:proofErr w:type="spellStart"/>
      <w:r w:rsidRPr="009E5171">
        <w:rPr>
          <w:rFonts w:ascii="Times New Roman" w:hAnsi="Times New Roman"/>
          <w:color w:val="000000"/>
          <w:sz w:val="28"/>
          <w:szCs w:val="28"/>
          <w:shd w:val="clear" w:color="auto" w:fill="FFFFFF"/>
          <w:lang w:eastAsia="ru-RU"/>
        </w:rPr>
        <w:t>Выготского</w:t>
      </w:r>
      <w:proofErr w:type="spellEnd"/>
      <w:r w:rsidRPr="009E5171">
        <w:rPr>
          <w:rFonts w:ascii="Times New Roman" w:hAnsi="Times New Roman"/>
          <w:color w:val="000000"/>
          <w:sz w:val="28"/>
          <w:szCs w:val="28"/>
          <w:shd w:val="clear" w:color="auto" w:fill="FFFFFF"/>
          <w:lang w:eastAsia="ru-RU"/>
        </w:rPr>
        <w:t>, В.В. Давыдова, А.Н. Леонтьева -  познавательный интерес - это мотив, лежащий в основе учебной деятельности, придающий ей творче</w:t>
      </w:r>
      <w:r>
        <w:rPr>
          <w:rFonts w:ascii="Times New Roman" w:hAnsi="Times New Roman"/>
          <w:color w:val="000000"/>
          <w:sz w:val="28"/>
          <w:szCs w:val="28"/>
          <w:shd w:val="clear" w:color="auto" w:fill="FFFFFF"/>
          <w:lang w:eastAsia="ru-RU"/>
        </w:rPr>
        <w:t>ский, устремленный характер.</w:t>
      </w:r>
    </w:p>
    <w:p w:rsidR="00AB1F92" w:rsidRPr="009754DE" w:rsidRDefault="00AB1F92" w:rsidP="00AB1F92">
      <w:pPr>
        <w:tabs>
          <w:tab w:val="left" w:pos="1134"/>
          <w:tab w:val="left" w:pos="9214"/>
        </w:tabs>
        <w:spacing w:after="0" w:line="360" w:lineRule="auto"/>
        <w:ind w:right="140" w:firstLine="709"/>
        <w:jc w:val="both"/>
        <w:rPr>
          <w:rFonts w:ascii="Times New Roman" w:hAnsi="Times New Roman"/>
          <w:sz w:val="28"/>
          <w:lang w:eastAsia="ru-RU"/>
        </w:rPr>
      </w:pPr>
      <w:r>
        <w:rPr>
          <w:rFonts w:ascii="Times New Roman" w:hAnsi="Times New Roman"/>
          <w:sz w:val="28"/>
          <w:lang w:eastAsia="ru-RU"/>
        </w:rPr>
        <w:t>«</w:t>
      </w:r>
      <w:r w:rsidRPr="00FE0088">
        <w:rPr>
          <w:rFonts w:ascii="Times New Roman" w:hAnsi="Times New Roman"/>
          <w:sz w:val="28"/>
          <w:lang w:eastAsia="ru-RU"/>
        </w:rPr>
        <w:t xml:space="preserve">Фольклор </w:t>
      </w:r>
      <w:r w:rsidRPr="001772A3">
        <w:rPr>
          <w:rFonts w:ascii="Times New Roman" w:hAnsi="Times New Roman"/>
          <w:sz w:val="28"/>
          <w:lang w:eastAsia="ru-RU"/>
        </w:rPr>
        <w:t>-</w:t>
      </w:r>
      <w:r w:rsidRPr="00FE0088">
        <w:rPr>
          <w:rFonts w:ascii="Times New Roman" w:hAnsi="Times New Roman"/>
          <w:sz w:val="28"/>
          <w:lang w:eastAsia="ru-RU"/>
        </w:rPr>
        <w:t xml:space="preserve"> устное народное творчест</w:t>
      </w:r>
      <w:r>
        <w:rPr>
          <w:rFonts w:ascii="Times New Roman" w:hAnsi="Times New Roman"/>
          <w:sz w:val="28"/>
          <w:lang w:eastAsia="ru-RU"/>
        </w:rPr>
        <w:t>во (англ.; в дословном переводе</w:t>
      </w:r>
      <w:r w:rsidRPr="001772A3">
        <w:rPr>
          <w:rFonts w:ascii="Times New Roman" w:hAnsi="Times New Roman"/>
          <w:sz w:val="28"/>
          <w:lang w:eastAsia="ru-RU"/>
        </w:rPr>
        <w:t xml:space="preserve"> - </w:t>
      </w:r>
      <w:r w:rsidRPr="00FE0088">
        <w:rPr>
          <w:rFonts w:ascii="Times New Roman" w:hAnsi="Times New Roman"/>
          <w:sz w:val="28"/>
          <w:lang w:eastAsia="ru-RU"/>
        </w:rPr>
        <w:t xml:space="preserve">народное знание; </w:t>
      </w:r>
      <w:proofErr w:type="spellStart"/>
      <w:r w:rsidRPr="00FE0088">
        <w:rPr>
          <w:rFonts w:ascii="Times New Roman" w:hAnsi="Times New Roman"/>
          <w:sz w:val="28"/>
          <w:lang w:eastAsia="ru-RU"/>
        </w:rPr>
        <w:t>folk</w:t>
      </w:r>
      <w:proofErr w:type="spellEnd"/>
      <w:r w:rsidRPr="00FE0088">
        <w:rPr>
          <w:rFonts w:ascii="Times New Roman" w:hAnsi="Times New Roman"/>
          <w:sz w:val="28"/>
          <w:lang w:eastAsia="ru-RU"/>
        </w:rPr>
        <w:t xml:space="preserve"> </w:t>
      </w:r>
      <w:r w:rsidRPr="001772A3">
        <w:rPr>
          <w:rFonts w:ascii="Times New Roman" w:hAnsi="Times New Roman"/>
          <w:sz w:val="28"/>
          <w:lang w:eastAsia="ru-RU"/>
        </w:rPr>
        <w:t>-</w:t>
      </w:r>
      <w:r w:rsidRPr="00FE0088">
        <w:rPr>
          <w:rFonts w:ascii="Times New Roman" w:hAnsi="Times New Roman"/>
          <w:sz w:val="28"/>
          <w:lang w:eastAsia="ru-RU"/>
        </w:rPr>
        <w:t xml:space="preserve"> народ, </w:t>
      </w:r>
      <w:proofErr w:type="spellStart"/>
      <w:r w:rsidRPr="00FE0088">
        <w:rPr>
          <w:rFonts w:ascii="Times New Roman" w:hAnsi="Times New Roman"/>
          <w:sz w:val="28"/>
          <w:lang w:eastAsia="ru-RU"/>
        </w:rPr>
        <w:t>lore</w:t>
      </w:r>
      <w:proofErr w:type="spellEnd"/>
      <w:r w:rsidRPr="00FE0088">
        <w:rPr>
          <w:rFonts w:ascii="Times New Roman" w:hAnsi="Times New Roman"/>
          <w:sz w:val="28"/>
          <w:lang w:eastAsia="ru-RU"/>
        </w:rPr>
        <w:t xml:space="preserve"> </w:t>
      </w:r>
      <w:r w:rsidRPr="001772A3">
        <w:rPr>
          <w:rFonts w:ascii="Times New Roman" w:hAnsi="Times New Roman"/>
          <w:sz w:val="28"/>
          <w:lang w:eastAsia="ru-RU"/>
        </w:rPr>
        <w:t>-</w:t>
      </w:r>
      <w:r w:rsidRPr="00FE0088">
        <w:rPr>
          <w:rFonts w:ascii="Times New Roman" w:hAnsi="Times New Roman"/>
          <w:sz w:val="28"/>
          <w:lang w:eastAsia="ru-RU"/>
        </w:rPr>
        <w:t xml:space="preserve"> знание) </w:t>
      </w:r>
      <w:r w:rsidRPr="001772A3">
        <w:rPr>
          <w:rFonts w:ascii="Times New Roman" w:hAnsi="Times New Roman"/>
          <w:sz w:val="28"/>
          <w:lang w:eastAsia="ru-RU"/>
        </w:rPr>
        <w:t>-</w:t>
      </w:r>
      <w:r>
        <w:rPr>
          <w:rFonts w:ascii="Times New Roman" w:hAnsi="Times New Roman"/>
          <w:sz w:val="28"/>
          <w:lang w:eastAsia="ru-RU"/>
        </w:rPr>
        <w:t xml:space="preserve"> это народная мудрость, выраженная</w:t>
      </w:r>
      <w:r w:rsidRPr="00FE0088">
        <w:rPr>
          <w:rFonts w:ascii="Times New Roman" w:hAnsi="Times New Roman"/>
          <w:sz w:val="28"/>
          <w:lang w:eastAsia="ru-RU"/>
        </w:rPr>
        <w:t xml:space="preserve"> в специфичес</w:t>
      </w:r>
      <w:r>
        <w:rPr>
          <w:rFonts w:ascii="Times New Roman" w:hAnsi="Times New Roman"/>
          <w:sz w:val="28"/>
          <w:lang w:eastAsia="ru-RU"/>
        </w:rPr>
        <w:t xml:space="preserve">ких формах искусства» </w:t>
      </w:r>
      <w:r w:rsidRPr="009754DE">
        <w:rPr>
          <w:rFonts w:ascii="Times New Roman" w:hAnsi="Times New Roman"/>
          <w:sz w:val="28"/>
          <w:lang w:eastAsia="ru-RU"/>
        </w:rPr>
        <w:t>[</w:t>
      </w:r>
      <w:r>
        <w:rPr>
          <w:rFonts w:ascii="Times New Roman" w:hAnsi="Times New Roman"/>
          <w:sz w:val="28"/>
          <w:lang w:eastAsia="ru-RU"/>
        </w:rPr>
        <w:t>2</w:t>
      </w:r>
      <w:r w:rsidRPr="009754DE">
        <w:rPr>
          <w:rFonts w:ascii="Times New Roman" w:hAnsi="Times New Roman"/>
          <w:sz w:val="28"/>
          <w:lang w:eastAsia="ru-RU"/>
        </w:rPr>
        <w:t>]</w:t>
      </w:r>
      <w:r>
        <w:rPr>
          <w:rFonts w:ascii="Times New Roman" w:hAnsi="Times New Roman"/>
          <w:sz w:val="28"/>
          <w:lang w:eastAsia="ru-RU"/>
        </w:rPr>
        <w:t>.</w:t>
      </w:r>
    </w:p>
    <w:p w:rsidR="00AB1F92" w:rsidRDefault="00AB1F92" w:rsidP="00AB1F92">
      <w:pPr>
        <w:tabs>
          <w:tab w:val="left" w:pos="1134"/>
          <w:tab w:val="left" w:pos="9214"/>
        </w:tabs>
        <w:spacing w:after="0" w:line="360" w:lineRule="auto"/>
        <w:ind w:right="140" w:firstLine="709"/>
        <w:jc w:val="both"/>
        <w:rPr>
          <w:rFonts w:ascii="Times New Roman" w:hAnsi="Times New Roman"/>
          <w:sz w:val="28"/>
          <w:lang w:eastAsia="ru-RU"/>
        </w:rPr>
      </w:pPr>
      <w:r w:rsidRPr="00FE0088">
        <w:rPr>
          <w:rFonts w:ascii="Times New Roman" w:hAnsi="Times New Roman"/>
          <w:sz w:val="28"/>
          <w:lang w:eastAsia="ru-RU"/>
        </w:rPr>
        <w:t xml:space="preserve">Фольклор </w:t>
      </w:r>
      <w:r w:rsidRPr="001772A3">
        <w:rPr>
          <w:rFonts w:ascii="Times New Roman" w:hAnsi="Times New Roman"/>
          <w:sz w:val="28"/>
          <w:lang w:eastAsia="ru-RU"/>
        </w:rPr>
        <w:t>-</w:t>
      </w:r>
      <w:r>
        <w:rPr>
          <w:rFonts w:ascii="Times New Roman" w:hAnsi="Times New Roman"/>
          <w:sz w:val="28"/>
          <w:lang w:eastAsia="ru-RU"/>
        </w:rPr>
        <w:t xml:space="preserve"> это народное искусство потому ведь в</w:t>
      </w:r>
      <w:r w:rsidRPr="00FE0088">
        <w:rPr>
          <w:rFonts w:ascii="Times New Roman" w:hAnsi="Times New Roman"/>
          <w:sz w:val="28"/>
          <w:lang w:eastAsia="ru-RU"/>
        </w:rPr>
        <w:t xml:space="preserve"> нем </w:t>
      </w:r>
      <w:r>
        <w:rPr>
          <w:rFonts w:ascii="Times New Roman" w:hAnsi="Times New Roman"/>
          <w:sz w:val="28"/>
          <w:lang w:eastAsia="ru-RU"/>
        </w:rPr>
        <w:t>отражается</w:t>
      </w:r>
      <w:r w:rsidRPr="00FE0088">
        <w:rPr>
          <w:rFonts w:ascii="Times New Roman" w:hAnsi="Times New Roman"/>
          <w:sz w:val="28"/>
          <w:lang w:eastAsia="ru-RU"/>
        </w:rPr>
        <w:t xml:space="preserve"> то, что </w:t>
      </w:r>
      <w:r>
        <w:rPr>
          <w:rFonts w:ascii="Times New Roman" w:hAnsi="Times New Roman"/>
          <w:sz w:val="28"/>
          <w:lang w:eastAsia="ru-RU"/>
        </w:rPr>
        <w:t>сейчас</w:t>
      </w:r>
      <w:r w:rsidRPr="00FE0088">
        <w:rPr>
          <w:rFonts w:ascii="Times New Roman" w:hAnsi="Times New Roman"/>
          <w:sz w:val="28"/>
          <w:lang w:eastAsia="ru-RU"/>
        </w:rPr>
        <w:t xml:space="preserve"> называют менталитетом.</w:t>
      </w:r>
      <w:r w:rsidRPr="006E026C">
        <w:rPr>
          <w:rFonts w:ascii="Times New Roman" w:hAnsi="Times New Roman"/>
          <w:sz w:val="28"/>
          <w:lang w:eastAsia="ru-RU"/>
        </w:rPr>
        <w:t xml:space="preserve"> </w:t>
      </w:r>
    </w:p>
    <w:p w:rsidR="00AB1F92" w:rsidRPr="00FE0088" w:rsidRDefault="00AB1F92" w:rsidP="00AB1F92">
      <w:pPr>
        <w:tabs>
          <w:tab w:val="left" w:pos="1134"/>
          <w:tab w:val="left" w:pos="9214"/>
        </w:tabs>
        <w:spacing w:after="0" w:line="360" w:lineRule="auto"/>
        <w:ind w:right="140" w:firstLine="709"/>
        <w:jc w:val="both"/>
        <w:rPr>
          <w:rFonts w:ascii="Times New Roman" w:hAnsi="Times New Roman"/>
          <w:sz w:val="28"/>
          <w:lang w:eastAsia="ru-RU"/>
        </w:rPr>
      </w:pPr>
      <w:r w:rsidRPr="00FE0088">
        <w:rPr>
          <w:rFonts w:ascii="Times New Roman" w:hAnsi="Times New Roman"/>
          <w:sz w:val="28"/>
          <w:lang w:eastAsia="ru-RU"/>
        </w:rPr>
        <w:t>В создании, хранении, а порою и исполнении фольклора большую роль играл коллектив. В восприятии коллектива фольклорное произведение существовало как анонимное. Проблема авторства и тем более проблема атрибуции, т. е. установления имени создателя, никогда не ставилась.</w:t>
      </w:r>
    </w:p>
    <w:p w:rsidR="00AB1F92" w:rsidRPr="001772A3" w:rsidRDefault="00AB1F92" w:rsidP="00AB1F92">
      <w:pPr>
        <w:tabs>
          <w:tab w:val="left" w:pos="1134"/>
          <w:tab w:val="left" w:pos="9214"/>
        </w:tabs>
        <w:spacing w:after="0" w:line="360" w:lineRule="auto"/>
        <w:ind w:right="140" w:firstLine="709"/>
        <w:jc w:val="both"/>
        <w:rPr>
          <w:rFonts w:ascii="Times New Roman" w:hAnsi="Times New Roman"/>
          <w:sz w:val="28"/>
          <w:lang w:eastAsia="ru-RU"/>
        </w:rPr>
      </w:pPr>
      <w:r w:rsidRPr="00FE0088">
        <w:rPr>
          <w:rFonts w:ascii="Times New Roman" w:hAnsi="Times New Roman"/>
          <w:sz w:val="28"/>
          <w:lang w:eastAsia="ru-RU"/>
        </w:rPr>
        <w:t>Фольклорный текст отличается от литературного способом создания, бытования, поэтикой. Но здесь, как и в литературе, существует видовое деление: эпос, лирика, драма</w:t>
      </w:r>
      <w:r>
        <w:rPr>
          <w:rFonts w:ascii="Times New Roman" w:hAnsi="Times New Roman"/>
          <w:sz w:val="28"/>
          <w:lang w:eastAsia="ru-RU"/>
        </w:rPr>
        <w:t>.</w:t>
      </w:r>
    </w:p>
    <w:p w:rsidR="00AB1F92" w:rsidRPr="00D168C5" w:rsidRDefault="00AB1F92" w:rsidP="00AB1F92">
      <w:pPr>
        <w:shd w:val="clear" w:color="auto" w:fill="FFFFFF"/>
        <w:tabs>
          <w:tab w:val="left" w:pos="1134"/>
        </w:tabs>
        <w:spacing w:after="0" w:line="360" w:lineRule="auto"/>
        <w:ind w:right="113" w:firstLine="709"/>
        <w:jc w:val="both"/>
        <w:rPr>
          <w:rFonts w:ascii="Times New Roman" w:hAnsi="Times New Roman"/>
          <w:sz w:val="28"/>
          <w:szCs w:val="28"/>
        </w:rPr>
      </w:pPr>
      <w:r>
        <w:rPr>
          <w:rFonts w:ascii="Times New Roman" w:hAnsi="Times New Roman"/>
          <w:sz w:val="28"/>
          <w:szCs w:val="28"/>
        </w:rPr>
        <w:t>«</w:t>
      </w:r>
      <w:r w:rsidRPr="00D168C5">
        <w:rPr>
          <w:rFonts w:ascii="Times New Roman" w:hAnsi="Times New Roman"/>
          <w:sz w:val="28"/>
          <w:szCs w:val="28"/>
        </w:rPr>
        <w:t>Внеурочная деятельность - это все вид</w:t>
      </w:r>
      <w:r>
        <w:rPr>
          <w:rFonts w:ascii="Times New Roman" w:hAnsi="Times New Roman"/>
          <w:sz w:val="28"/>
          <w:szCs w:val="28"/>
        </w:rPr>
        <w:t>ы</w:t>
      </w:r>
      <w:r w:rsidRPr="00D168C5">
        <w:rPr>
          <w:rFonts w:ascii="Times New Roman" w:hAnsi="Times New Roman"/>
          <w:sz w:val="28"/>
          <w:szCs w:val="28"/>
        </w:rPr>
        <w:t xml:space="preserve"> деятельности школьников, в которой решаются задачи воспитания и социализации, развития интересов, формирования универсальных учебных действий</w:t>
      </w:r>
      <w:r>
        <w:rPr>
          <w:rFonts w:ascii="Times New Roman" w:hAnsi="Times New Roman"/>
          <w:sz w:val="28"/>
          <w:szCs w:val="28"/>
        </w:rPr>
        <w:t>» [2</w:t>
      </w:r>
      <w:r w:rsidRPr="00D168C5">
        <w:rPr>
          <w:rFonts w:ascii="Times New Roman" w:hAnsi="Times New Roman"/>
          <w:sz w:val="28"/>
          <w:szCs w:val="28"/>
        </w:rPr>
        <w:t>, с. 23]</w:t>
      </w:r>
      <w:r>
        <w:rPr>
          <w:rFonts w:ascii="Times New Roman" w:hAnsi="Times New Roman"/>
          <w:sz w:val="28"/>
          <w:szCs w:val="28"/>
        </w:rPr>
        <w:t>.</w:t>
      </w:r>
    </w:p>
    <w:p w:rsidR="00AB1F92" w:rsidRDefault="00AB1F92" w:rsidP="00AB1F92">
      <w:pPr>
        <w:shd w:val="clear" w:color="auto" w:fill="FFFFFF"/>
        <w:tabs>
          <w:tab w:val="left" w:pos="1134"/>
        </w:tabs>
        <w:spacing w:after="0" w:line="360" w:lineRule="auto"/>
        <w:ind w:right="113" w:firstLine="709"/>
        <w:jc w:val="both"/>
        <w:rPr>
          <w:rFonts w:ascii="Times New Roman" w:hAnsi="Times New Roman"/>
          <w:sz w:val="28"/>
          <w:szCs w:val="28"/>
        </w:rPr>
      </w:pPr>
      <w:r>
        <w:rPr>
          <w:rFonts w:ascii="Times New Roman" w:hAnsi="Times New Roman"/>
          <w:sz w:val="28"/>
          <w:szCs w:val="28"/>
        </w:rPr>
        <w:t>В последнее время</w:t>
      </w:r>
      <w:r w:rsidRPr="00D168C5">
        <w:rPr>
          <w:rFonts w:ascii="Times New Roman" w:hAnsi="Times New Roman"/>
          <w:sz w:val="28"/>
          <w:szCs w:val="28"/>
        </w:rPr>
        <w:t xml:space="preserve"> </w:t>
      </w:r>
      <w:r>
        <w:rPr>
          <w:rFonts w:ascii="Times New Roman" w:hAnsi="Times New Roman"/>
          <w:sz w:val="28"/>
          <w:szCs w:val="28"/>
        </w:rPr>
        <w:t>популярными</w:t>
      </w:r>
      <w:r w:rsidRPr="00D168C5">
        <w:rPr>
          <w:rFonts w:ascii="Times New Roman" w:hAnsi="Times New Roman"/>
          <w:sz w:val="28"/>
          <w:szCs w:val="28"/>
        </w:rPr>
        <w:t xml:space="preserve"> стали нетрадиционные формы обучения и воспитания</w:t>
      </w:r>
      <w:r>
        <w:rPr>
          <w:rFonts w:ascii="Times New Roman" w:hAnsi="Times New Roman"/>
          <w:sz w:val="28"/>
          <w:szCs w:val="28"/>
        </w:rPr>
        <w:t>.</w:t>
      </w:r>
      <w:r w:rsidRPr="00D168C5">
        <w:rPr>
          <w:rFonts w:ascii="Times New Roman" w:hAnsi="Times New Roman"/>
          <w:sz w:val="28"/>
          <w:szCs w:val="28"/>
        </w:rPr>
        <w:t xml:space="preserve"> </w:t>
      </w:r>
      <w:r>
        <w:rPr>
          <w:rFonts w:ascii="Times New Roman" w:hAnsi="Times New Roman"/>
          <w:sz w:val="28"/>
          <w:szCs w:val="28"/>
        </w:rPr>
        <w:t xml:space="preserve">Они </w:t>
      </w:r>
      <w:r w:rsidRPr="00D168C5">
        <w:rPr>
          <w:rFonts w:ascii="Times New Roman" w:hAnsi="Times New Roman"/>
          <w:sz w:val="28"/>
          <w:szCs w:val="28"/>
        </w:rPr>
        <w:t>позволяю</w:t>
      </w:r>
      <w:r>
        <w:rPr>
          <w:rFonts w:ascii="Times New Roman" w:hAnsi="Times New Roman"/>
          <w:sz w:val="28"/>
          <w:szCs w:val="28"/>
        </w:rPr>
        <w:t>т полноценно раскрыть</w:t>
      </w:r>
      <w:r w:rsidRPr="00D168C5">
        <w:rPr>
          <w:rFonts w:ascii="Times New Roman" w:hAnsi="Times New Roman"/>
          <w:sz w:val="28"/>
          <w:szCs w:val="28"/>
        </w:rPr>
        <w:t xml:space="preserve"> себя как учителю, так и учащимся. Оптимальной формой</w:t>
      </w:r>
      <w:r>
        <w:rPr>
          <w:rFonts w:ascii="Times New Roman" w:hAnsi="Times New Roman"/>
          <w:sz w:val="28"/>
          <w:szCs w:val="28"/>
        </w:rPr>
        <w:t xml:space="preserve"> организации развивающей среды </w:t>
      </w:r>
      <w:r w:rsidRPr="00D168C5">
        <w:rPr>
          <w:rFonts w:ascii="Times New Roman" w:hAnsi="Times New Roman"/>
          <w:sz w:val="28"/>
          <w:szCs w:val="28"/>
        </w:rPr>
        <w:t xml:space="preserve">является внеурочная деятельность. </w:t>
      </w:r>
    </w:p>
    <w:p w:rsidR="00AB1F92" w:rsidRPr="00D168C5" w:rsidRDefault="00AB1F92" w:rsidP="00AB1F92">
      <w:pPr>
        <w:shd w:val="clear" w:color="auto" w:fill="FFFFFF"/>
        <w:tabs>
          <w:tab w:val="left" w:pos="1134"/>
        </w:tabs>
        <w:spacing w:after="0" w:line="360" w:lineRule="auto"/>
        <w:ind w:right="113" w:firstLine="709"/>
        <w:jc w:val="both"/>
        <w:rPr>
          <w:rFonts w:ascii="Times New Roman" w:hAnsi="Times New Roman"/>
          <w:sz w:val="28"/>
          <w:szCs w:val="28"/>
        </w:rPr>
      </w:pPr>
      <w:r w:rsidRPr="00D168C5">
        <w:rPr>
          <w:rFonts w:ascii="Times New Roman" w:hAnsi="Times New Roman"/>
          <w:sz w:val="28"/>
          <w:szCs w:val="28"/>
        </w:rPr>
        <w:t xml:space="preserve">Школа после уроков - это  мир творчества, проявление и раскрытие каждым ребенком своих интересов, своих увлечений, своего «я». Во </w:t>
      </w:r>
      <w:r w:rsidRPr="00D168C5">
        <w:rPr>
          <w:rFonts w:ascii="Times New Roman" w:hAnsi="Times New Roman"/>
          <w:sz w:val="28"/>
          <w:szCs w:val="28"/>
        </w:rPr>
        <w:lastRenderedPageBreak/>
        <w:t>внеурочной деятельности создаётся своеобразная эмоционально - наполненная среда увлеченных детей и педагогов, в которой осуществляется обучение настроенных на успех учеников в различных областях спорта, искусства, науки, техники и других видов деятельности.</w:t>
      </w:r>
    </w:p>
    <w:p w:rsidR="00AB1F92" w:rsidRPr="00847179" w:rsidRDefault="00AB1F92" w:rsidP="00AB1F92">
      <w:pPr>
        <w:tabs>
          <w:tab w:val="left" w:pos="1134"/>
        </w:tabs>
        <w:spacing w:after="0" w:line="360" w:lineRule="auto"/>
        <w:ind w:firstLine="709"/>
        <w:jc w:val="both"/>
        <w:rPr>
          <w:rFonts w:ascii="Times New Roman" w:hAnsi="Times New Roman"/>
          <w:sz w:val="28"/>
          <w:szCs w:val="28"/>
        </w:rPr>
      </w:pPr>
      <w:r w:rsidRPr="007A6451">
        <w:rPr>
          <w:rFonts w:ascii="Times New Roman" w:hAnsi="Times New Roman"/>
          <w:sz w:val="28"/>
          <w:szCs w:val="28"/>
        </w:rPr>
        <w:t>В современных условиях в</w:t>
      </w:r>
      <w:r>
        <w:rPr>
          <w:rFonts w:ascii="Times New Roman" w:hAnsi="Times New Roman"/>
          <w:sz w:val="28"/>
          <w:szCs w:val="28"/>
        </w:rPr>
        <w:t>ы</w:t>
      </w:r>
      <w:r w:rsidRPr="007A6451">
        <w:rPr>
          <w:rFonts w:ascii="Times New Roman" w:hAnsi="Times New Roman"/>
          <w:sz w:val="28"/>
          <w:szCs w:val="28"/>
        </w:rPr>
        <w:t xml:space="preserve">росла необходимость </w:t>
      </w:r>
      <w:r>
        <w:rPr>
          <w:rFonts w:ascii="Times New Roman" w:hAnsi="Times New Roman"/>
          <w:sz w:val="28"/>
          <w:szCs w:val="28"/>
        </w:rPr>
        <w:t>возобновления изучения наследия</w:t>
      </w:r>
      <w:r w:rsidRPr="007A6451">
        <w:rPr>
          <w:rFonts w:ascii="Times New Roman" w:hAnsi="Times New Roman"/>
          <w:sz w:val="28"/>
          <w:szCs w:val="28"/>
        </w:rPr>
        <w:t xml:space="preserve"> наш</w:t>
      </w:r>
      <w:r>
        <w:rPr>
          <w:rFonts w:ascii="Times New Roman" w:hAnsi="Times New Roman"/>
          <w:sz w:val="28"/>
          <w:szCs w:val="28"/>
        </w:rPr>
        <w:t>их народов</w:t>
      </w:r>
      <w:r w:rsidRPr="007A6451">
        <w:rPr>
          <w:rFonts w:ascii="Times New Roman" w:hAnsi="Times New Roman"/>
          <w:sz w:val="28"/>
          <w:szCs w:val="28"/>
        </w:rPr>
        <w:t xml:space="preserve">, изучать которые – </w:t>
      </w:r>
      <w:r>
        <w:rPr>
          <w:rFonts w:ascii="Times New Roman" w:hAnsi="Times New Roman"/>
          <w:sz w:val="28"/>
          <w:szCs w:val="28"/>
        </w:rPr>
        <w:t>основная</w:t>
      </w:r>
      <w:r w:rsidRPr="007A6451">
        <w:rPr>
          <w:rFonts w:ascii="Times New Roman" w:hAnsi="Times New Roman"/>
          <w:sz w:val="28"/>
          <w:szCs w:val="28"/>
        </w:rPr>
        <w:t xml:space="preserve"> задача в нравственном и патриотическом воспитании молодого поколения. Воспитание личности, развитие нравственного потенциала, эстетического вкуса детей невозможно, если мы будем говорить об этом </w:t>
      </w:r>
      <w:r>
        <w:rPr>
          <w:rFonts w:ascii="Times New Roman" w:hAnsi="Times New Roman"/>
          <w:sz w:val="28"/>
          <w:szCs w:val="28"/>
        </w:rPr>
        <w:t>поверхностно</w:t>
      </w:r>
      <w:r w:rsidRPr="007A6451">
        <w:rPr>
          <w:rFonts w:ascii="Times New Roman" w:hAnsi="Times New Roman"/>
          <w:sz w:val="28"/>
          <w:szCs w:val="28"/>
        </w:rPr>
        <w:t xml:space="preserve">. Лучшие качества национального характера: уважение к своей истории и традициям, любовь к Отечеству и к малой родине, целомудрие, скромность, врождённое чувство прекрасного, стремление к гармонии – всё это являют нам творения народных умельцев. </w:t>
      </w:r>
    </w:p>
    <w:p w:rsidR="00AB1F92" w:rsidRPr="00F23942" w:rsidRDefault="00AB1F92" w:rsidP="00AB1F92">
      <w:pPr>
        <w:pStyle w:val="a4"/>
        <w:tabs>
          <w:tab w:val="right" w:pos="1134"/>
        </w:tabs>
        <w:spacing w:before="0" w:beforeAutospacing="0" w:after="0" w:afterAutospacing="0" w:line="360" w:lineRule="auto"/>
        <w:ind w:firstLine="709"/>
        <w:jc w:val="both"/>
        <w:rPr>
          <w:sz w:val="28"/>
          <w:szCs w:val="28"/>
        </w:rPr>
      </w:pPr>
      <w:r w:rsidRPr="00F23942">
        <w:rPr>
          <w:sz w:val="28"/>
          <w:szCs w:val="28"/>
        </w:rPr>
        <w:t xml:space="preserve">Результатом освоения программы является: творческое и духовное развитие участников процесса, и воспитание социально-адаптированного человека, способного применять на практике знания, полученные в кукольном театре. </w:t>
      </w:r>
    </w:p>
    <w:p w:rsidR="00AB1F92" w:rsidRDefault="00AB1F92" w:rsidP="00AB1F92">
      <w:pPr>
        <w:pStyle w:val="a4"/>
        <w:tabs>
          <w:tab w:val="right" w:pos="1134"/>
        </w:tabs>
        <w:spacing w:before="0" w:beforeAutospacing="0" w:after="0" w:afterAutospacing="0" w:line="360" w:lineRule="auto"/>
        <w:ind w:firstLine="709"/>
        <w:jc w:val="both"/>
        <w:rPr>
          <w:sz w:val="28"/>
          <w:szCs w:val="28"/>
        </w:rPr>
      </w:pPr>
      <w:r w:rsidRPr="00F23942">
        <w:rPr>
          <w:sz w:val="28"/>
          <w:szCs w:val="28"/>
        </w:rPr>
        <w:t xml:space="preserve">Вследствие реализации программ </w:t>
      </w:r>
      <w:proofErr w:type="gramStart"/>
      <w:r w:rsidRPr="00F23942">
        <w:rPr>
          <w:sz w:val="28"/>
          <w:szCs w:val="28"/>
        </w:rPr>
        <w:t>у</w:t>
      </w:r>
      <w:proofErr w:type="gramEnd"/>
      <w:r w:rsidRPr="00F23942">
        <w:rPr>
          <w:sz w:val="28"/>
          <w:szCs w:val="28"/>
        </w:rPr>
        <w:t xml:space="preserve"> обучающихся сформируется интерес не только к русскому фольклору, но так же сформируется интерес к театру. Произойдет развитие и улучшения творческих способностей и воображения</w:t>
      </w:r>
      <w:r>
        <w:rPr>
          <w:sz w:val="28"/>
          <w:szCs w:val="28"/>
        </w:rPr>
        <w:t>.</w:t>
      </w:r>
    </w:p>
    <w:p w:rsidR="00AB1F92" w:rsidRDefault="00AB1F92" w:rsidP="00AB1F92">
      <w:pPr>
        <w:pStyle w:val="c12"/>
        <w:shd w:val="clear" w:color="auto" w:fill="FFFFFF"/>
        <w:tabs>
          <w:tab w:val="right" w:pos="1134"/>
        </w:tabs>
        <w:spacing w:before="0" w:beforeAutospacing="0" w:after="0" w:afterAutospacing="0" w:line="360" w:lineRule="auto"/>
        <w:ind w:firstLine="709"/>
        <w:jc w:val="both"/>
        <w:rPr>
          <w:rStyle w:val="c7"/>
          <w:sz w:val="28"/>
          <w:szCs w:val="28"/>
        </w:rPr>
      </w:pPr>
      <w:r w:rsidRPr="00F23942">
        <w:rPr>
          <w:rStyle w:val="c7"/>
          <w:sz w:val="28"/>
          <w:szCs w:val="28"/>
        </w:rPr>
        <w:t xml:space="preserve">Сочетание </w:t>
      </w:r>
      <w:r>
        <w:rPr>
          <w:rStyle w:val="c7"/>
          <w:sz w:val="28"/>
          <w:szCs w:val="28"/>
        </w:rPr>
        <w:t>различных направлений</w:t>
      </w:r>
      <w:r w:rsidRPr="00F23942">
        <w:rPr>
          <w:rStyle w:val="c7"/>
          <w:sz w:val="28"/>
          <w:szCs w:val="28"/>
        </w:rPr>
        <w:t xml:space="preserve"> создает условия для проявления способностей ребенка в различных видах творческой деятельности, неразрывно связывая музыку, слово и движение, позволяющее комплексно подойти к проблеме освоения различных видов народного музыкального творчества ребенком. </w:t>
      </w:r>
    </w:p>
    <w:p w:rsidR="00AB1F92" w:rsidRDefault="00AB1F92" w:rsidP="00AB1F92">
      <w:pPr>
        <w:pStyle w:val="a4"/>
        <w:spacing w:before="0" w:beforeAutospacing="0" w:after="0" w:afterAutospacing="0" w:line="360" w:lineRule="auto"/>
        <w:ind w:firstLine="709"/>
        <w:jc w:val="both"/>
        <w:rPr>
          <w:sz w:val="28"/>
          <w:szCs w:val="28"/>
        </w:rPr>
      </w:pPr>
      <w:r>
        <w:rPr>
          <w:sz w:val="28"/>
          <w:szCs w:val="28"/>
        </w:rPr>
        <w:t>Главная педагогическая задача – пробудить интерес к у</w:t>
      </w:r>
      <w:r w:rsidRPr="000A6865">
        <w:rPr>
          <w:sz w:val="28"/>
          <w:szCs w:val="28"/>
        </w:rPr>
        <w:t xml:space="preserve">своению художественного пространства,  в  котором  </w:t>
      </w:r>
      <w:r>
        <w:rPr>
          <w:sz w:val="28"/>
          <w:szCs w:val="28"/>
        </w:rPr>
        <w:t>соединилось</w:t>
      </w:r>
      <w:r w:rsidRPr="000A6865">
        <w:rPr>
          <w:sz w:val="28"/>
          <w:szCs w:val="28"/>
        </w:rPr>
        <w:t xml:space="preserve">  п</w:t>
      </w:r>
      <w:r>
        <w:rPr>
          <w:sz w:val="28"/>
          <w:szCs w:val="28"/>
        </w:rPr>
        <w:t>рошлое  и  настоящее, возникло</w:t>
      </w:r>
      <w:r w:rsidRPr="000A6865">
        <w:rPr>
          <w:sz w:val="28"/>
          <w:szCs w:val="28"/>
        </w:rPr>
        <w:t xml:space="preserve"> ново</w:t>
      </w:r>
      <w:r>
        <w:rPr>
          <w:sz w:val="28"/>
          <w:szCs w:val="28"/>
        </w:rPr>
        <w:t>е, и сохранились различные</w:t>
      </w:r>
      <w:r w:rsidRPr="000A6865">
        <w:rPr>
          <w:sz w:val="28"/>
          <w:szCs w:val="28"/>
        </w:rPr>
        <w:t xml:space="preserve"> пласты  художественного  наследия  народа.  Знания  народно-художественных  </w:t>
      </w:r>
      <w:r w:rsidRPr="000A6865">
        <w:rPr>
          <w:sz w:val="28"/>
          <w:szCs w:val="28"/>
        </w:rPr>
        <w:lastRenderedPageBreak/>
        <w:t xml:space="preserve">традиций  являются    фундаментом  национального  мышления,  которое формирует  основы  культуры.  </w:t>
      </w:r>
    </w:p>
    <w:p w:rsidR="00AB1F92" w:rsidRPr="00847179" w:rsidRDefault="00AB1F92" w:rsidP="00AB1F92">
      <w:pPr>
        <w:pStyle w:val="a4"/>
        <w:tabs>
          <w:tab w:val="left" w:pos="426"/>
        </w:tabs>
        <w:spacing w:before="0" w:beforeAutospacing="0" w:after="0" w:afterAutospacing="0" w:line="360" w:lineRule="auto"/>
        <w:jc w:val="both"/>
        <w:rPr>
          <w:b/>
          <w:sz w:val="28"/>
          <w:szCs w:val="28"/>
        </w:rPr>
      </w:pPr>
      <w:r>
        <w:rPr>
          <w:b/>
          <w:sz w:val="28"/>
          <w:szCs w:val="28"/>
        </w:rPr>
        <w:t>СПИСОК ЛИТЕРАТУРЫ</w:t>
      </w:r>
    </w:p>
    <w:p w:rsidR="00AB1F92" w:rsidRDefault="00AB1F92" w:rsidP="00AB1F92">
      <w:pPr>
        <w:numPr>
          <w:ilvl w:val="0"/>
          <w:numId w:val="1"/>
        </w:numPr>
        <w:tabs>
          <w:tab w:val="left" w:pos="426"/>
          <w:tab w:val="right" w:pos="1134"/>
        </w:tabs>
        <w:spacing w:after="0" w:line="360" w:lineRule="auto"/>
        <w:ind w:left="0" w:firstLine="709"/>
        <w:jc w:val="both"/>
        <w:rPr>
          <w:rFonts w:ascii="Times New Roman" w:hAnsi="Times New Roman"/>
          <w:sz w:val="28"/>
          <w:lang w:eastAsia="ru-RU"/>
        </w:rPr>
      </w:pPr>
      <w:proofErr w:type="spellStart"/>
      <w:r w:rsidRPr="009754DE">
        <w:rPr>
          <w:rFonts w:ascii="Times New Roman" w:hAnsi="Times New Roman"/>
          <w:sz w:val="28"/>
          <w:lang w:eastAsia="ru-RU"/>
        </w:rPr>
        <w:t>Гриценко</w:t>
      </w:r>
      <w:proofErr w:type="spellEnd"/>
      <w:r w:rsidRPr="009754DE">
        <w:rPr>
          <w:rFonts w:ascii="Times New Roman" w:hAnsi="Times New Roman"/>
          <w:sz w:val="28"/>
          <w:lang w:eastAsia="ru-RU"/>
        </w:rPr>
        <w:t xml:space="preserve"> З. А. Детская литература: методика приобщения детей к чтению: учеб</w:t>
      </w:r>
      <w:proofErr w:type="gramStart"/>
      <w:r w:rsidRPr="009754DE">
        <w:rPr>
          <w:rFonts w:ascii="Times New Roman" w:hAnsi="Times New Roman"/>
          <w:sz w:val="28"/>
          <w:lang w:eastAsia="ru-RU"/>
        </w:rPr>
        <w:t>.</w:t>
      </w:r>
      <w:proofErr w:type="gramEnd"/>
      <w:r w:rsidRPr="009754DE">
        <w:rPr>
          <w:rFonts w:ascii="Times New Roman" w:hAnsi="Times New Roman"/>
          <w:sz w:val="28"/>
          <w:lang w:eastAsia="ru-RU"/>
        </w:rPr>
        <w:t xml:space="preserve"> </w:t>
      </w:r>
      <w:proofErr w:type="gramStart"/>
      <w:r w:rsidRPr="009754DE">
        <w:rPr>
          <w:rFonts w:ascii="Times New Roman" w:hAnsi="Times New Roman"/>
          <w:sz w:val="28"/>
          <w:lang w:eastAsia="ru-RU"/>
        </w:rPr>
        <w:t>п</w:t>
      </w:r>
      <w:proofErr w:type="gramEnd"/>
      <w:r w:rsidRPr="009754DE">
        <w:rPr>
          <w:rFonts w:ascii="Times New Roman" w:hAnsi="Times New Roman"/>
          <w:sz w:val="28"/>
          <w:lang w:eastAsia="ru-RU"/>
        </w:rPr>
        <w:t xml:space="preserve">особие для студ. </w:t>
      </w:r>
      <w:proofErr w:type="spellStart"/>
      <w:r w:rsidRPr="009754DE">
        <w:rPr>
          <w:rFonts w:ascii="Times New Roman" w:hAnsi="Times New Roman"/>
          <w:sz w:val="28"/>
          <w:lang w:eastAsia="ru-RU"/>
        </w:rPr>
        <w:t>фак</w:t>
      </w:r>
      <w:proofErr w:type="spellEnd"/>
      <w:r w:rsidRPr="009754DE">
        <w:rPr>
          <w:rFonts w:ascii="Times New Roman" w:hAnsi="Times New Roman"/>
          <w:sz w:val="28"/>
          <w:lang w:eastAsia="ru-RU"/>
        </w:rPr>
        <w:t xml:space="preserve">. воспитания </w:t>
      </w:r>
      <w:proofErr w:type="spellStart"/>
      <w:r w:rsidRPr="009754DE">
        <w:rPr>
          <w:rFonts w:ascii="Times New Roman" w:hAnsi="Times New Roman"/>
          <w:sz w:val="28"/>
          <w:lang w:eastAsia="ru-RU"/>
        </w:rPr>
        <w:t>высш</w:t>
      </w:r>
      <w:proofErr w:type="spellEnd"/>
      <w:r w:rsidRPr="009754DE">
        <w:rPr>
          <w:rFonts w:ascii="Times New Roman" w:hAnsi="Times New Roman"/>
          <w:sz w:val="28"/>
          <w:lang w:eastAsia="ru-RU"/>
        </w:rPr>
        <w:t xml:space="preserve">. </w:t>
      </w:r>
      <w:proofErr w:type="spellStart"/>
      <w:r w:rsidRPr="009754DE">
        <w:rPr>
          <w:rFonts w:ascii="Times New Roman" w:hAnsi="Times New Roman"/>
          <w:sz w:val="28"/>
          <w:lang w:eastAsia="ru-RU"/>
        </w:rPr>
        <w:t>пед</w:t>
      </w:r>
      <w:proofErr w:type="spellEnd"/>
      <w:r w:rsidRPr="009754DE">
        <w:rPr>
          <w:rFonts w:ascii="Times New Roman" w:hAnsi="Times New Roman"/>
          <w:sz w:val="28"/>
          <w:lang w:eastAsia="ru-RU"/>
        </w:rPr>
        <w:t xml:space="preserve">. учеб. заведений  / З. А. </w:t>
      </w:r>
      <w:proofErr w:type="spellStart"/>
      <w:r w:rsidRPr="009754DE">
        <w:rPr>
          <w:rFonts w:ascii="Times New Roman" w:hAnsi="Times New Roman"/>
          <w:sz w:val="28"/>
          <w:lang w:eastAsia="ru-RU"/>
        </w:rPr>
        <w:t>Гриценко</w:t>
      </w:r>
      <w:proofErr w:type="spellEnd"/>
      <w:r w:rsidRPr="009754DE">
        <w:rPr>
          <w:rFonts w:ascii="Times New Roman" w:hAnsi="Times New Roman"/>
          <w:sz w:val="28"/>
          <w:lang w:eastAsia="ru-RU"/>
        </w:rPr>
        <w:t xml:space="preserve">. – 2-е изд. – Москва: Академия, 2015. -  320 </w:t>
      </w:r>
      <w:proofErr w:type="gramStart"/>
      <w:r w:rsidRPr="009754DE">
        <w:rPr>
          <w:rFonts w:ascii="Times New Roman" w:hAnsi="Times New Roman"/>
          <w:sz w:val="28"/>
          <w:lang w:eastAsia="ru-RU"/>
        </w:rPr>
        <w:t>с</w:t>
      </w:r>
      <w:proofErr w:type="gramEnd"/>
      <w:r w:rsidRPr="009754DE">
        <w:rPr>
          <w:rFonts w:ascii="Times New Roman" w:hAnsi="Times New Roman"/>
          <w:sz w:val="28"/>
          <w:lang w:eastAsia="ru-RU"/>
        </w:rPr>
        <w:t xml:space="preserve">.  </w:t>
      </w:r>
    </w:p>
    <w:p w:rsidR="00737840" w:rsidRDefault="00AB1F92" w:rsidP="00AB1F92">
      <w:r w:rsidRPr="009754DE">
        <w:rPr>
          <w:rFonts w:ascii="Times New Roman" w:hAnsi="Times New Roman"/>
          <w:sz w:val="28"/>
          <w:lang w:eastAsia="ru-RU"/>
        </w:rPr>
        <w:t xml:space="preserve">Федеральный Государственный образовательный стандарт начального общего образования: </w:t>
      </w:r>
      <w:proofErr w:type="spellStart"/>
      <w:r w:rsidRPr="009754DE">
        <w:rPr>
          <w:rFonts w:ascii="Times New Roman" w:hAnsi="Times New Roman"/>
          <w:sz w:val="28"/>
          <w:lang w:eastAsia="ru-RU"/>
        </w:rPr>
        <w:t>введ</w:t>
      </w:r>
      <w:proofErr w:type="spellEnd"/>
      <w:r w:rsidRPr="009754DE">
        <w:rPr>
          <w:rFonts w:ascii="Times New Roman" w:hAnsi="Times New Roman"/>
          <w:sz w:val="28"/>
          <w:lang w:eastAsia="ru-RU"/>
        </w:rPr>
        <w:t xml:space="preserve">. 06. 10.2009г., № 373 / Мин - </w:t>
      </w:r>
      <w:proofErr w:type="gramStart"/>
      <w:r w:rsidRPr="009754DE">
        <w:rPr>
          <w:rFonts w:ascii="Times New Roman" w:hAnsi="Times New Roman"/>
          <w:sz w:val="28"/>
          <w:lang w:eastAsia="ru-RU"/>
        </w:rPr>
        <w:t>во</w:t>
      </w:r>
      <w:proofErr w:type="gramEnd"/>
      <w:r w:rsidRPr="009754DE">
        <w:rPr>
          <w:rFonts w:ascii="Times New Roman" w:hAnsi="Times New Roman"/>
          <w:sz w:val="28"/>
          <w:lang w:eastAsia="ru-RU"/>
        </w:rPr>
        <w:t xml:space="preserve"> образования и науки РФ. - Москва: Просвещение, 2017. – 35 </w:t>
      </w:r>
      <w:proofErr w:type="gramStart"/>
      <w:r w:rsidRPr="009754DE">
        <w:rPr>
          <w:rFonts w:ascii="Times New Roman" w:hAnsi="Times New Roman"/>
          <w:sz w:val="28"/>
          <w:lang w:eastAsia="ru-RU"/>
        </w:rPr>
        <w:t>с</w:t>
      </w:r>
      <w:proofErr w:type="gramEnd"/>
      <w:r w:rsidRPr="009754DE">
        <w:rPr>
          <w:rFonts w:ascii="Times New Roman" w:hAnsi="Times New Roman"/>
          <w:sz w:val="28"/>
          <w:lang w:eastAsia="ru-RU"/>
        </w:rPr>
        <w:t>.</w:t>
      </w:r>
    </w:p>
    <w:sectPr w:rsidR="00737840" w:rsidSect="0073784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C06812"/>
    <w:multiLevelType w:val="hybridMultilevel"/>
    <w:tmpl w:val="7A0C99CE"/>
    <w:lvl w:ilvl="0" w:tplc="04190011">
      <w:start w:val="1"/>
      <w:numFmt w:val="decimal"/>
      <w:lvlText w:val="%1)"/>
      <w:lvlJc w:val="left"/>
      <w:pPr>
        <w:ind w:left="890" w:hanging="360"/>
      </w:pPr>
    </w:lvl>
    <w:lvl w:ilvl="1" w:tplc="04190019" w:tentative="1">
      <w:start w:val="1"/>
      <w:numFmt w:val="lowerLetter"/>
      <w:lvlText w:val="%2."/>
      <w:lvlJc w:val="left"/>
      <w:pPr>
        <w:ind w:left="1610" w:hanging="360"/>
      </w:pPr>
    </w:lvl>
    <w:lvl w:ilvl="2" w:tplc="0419001B" w:tentative="1">
      <w:start w:val="1"/>
      <w:numFmt w:val="lowerRoman"/>
      <w:lvlText w:val="%3."/>
      <w:lvlJc w:val="right"/>
      <w:pPr>
        <w:ind w:left="2330" w:hanging="180"/>
      </w:pPr>
    </w:lvl>
    <w:lvl w:ilvl="3" w:tplc="0419000F" w:tentative="1">
      <w:start w:val="1"/>
      <w:numFmt w:val="decimal"/>
      <w:lvlText w:val="%4."/>
      <w:lvlJc w:val="left"/>
      <w:pPr>
        <w:ind w:left="3050" w:hanging="360"/>
      </w:pPr>
    </w:lvl>
    <w:lvl w:ilvl="4" w:tplc="04190019" w:tentative="1">
      <w:start w:val="1"/>
      <w:numFmt w:val="lowerLetter"/>
      <w:lvlText w:val="%5."/>
      <w:lvlJc w:val="left"/>
      <w:pPr>
        <w:ind w:left="3770" w:hanging="360"/>
      </w:pPr>
    </w:lvl>
    <w:lvl w:ilvl="5" w:tplc="0419001B" w:tentative="1">
      <w:start w:val="1"/>
      <w:numFmt w:val="lowerRoman"/>
      <w:lvlText w:val="%6."/>
      <w:lvlJc w:val="right"/>
      <w:pPr>
        <w:ind w:left="4490" w:hanging="180"/>
      </w:pPr>
    </w:lvl>
    <w:lvl w:ilvl="6" w:tplc="0419000F" w:tentative="1">
      <w:start w:val="1"/>
      <w:numFmt w:val="decimal"/>
      <w:lvlText w:val="%7."/>
      <w:lvlJc w:val="left"/>
      <w:pPr>
        <w:ind w:left="5210" w:hanging="360"/>
      </w:pPr>
    </w:lvl>
    <w:lvl w:ilvl="7" w:tplc="04190019" w:tentative="1">
      <w:start w:val="1"/>
      <w:numFmt w:val="lowerLetter"/>
      <w:lvlText w:val="%8."/>
      <w:lvlJc w:val="left"/>
      <w:pPr>
        <w:ind w:left="5930" w:hanging="360"/>
      </w:pPr>
    </w:lvl>
    <w:lvl w:ilvl="8" w:tplc="0419001B" w:tentative="1">
      <w:start w:val="1"/>
      <w:numFmt w:val="lowerRoman"/>
      <w:lvlText w:val="%9."/>
      <w:lvlJc w:val="right"/>
      <w:pPr>
        <w:ind w:left="6650" w:hanging="180"/>
      </w:pPr>
    </w:lvl>
  </w:abstractNum>
  <w:abstractNum w:abstractNumId="1">
    <w:nsid w:val="73A54F1A"/>
    <w:multiLevelType w:val="hybridMultilevel"/>
    <w:tmpl w:val="7C623A9A"/>
    <w:lvl w:ilvl="0" w:tplc="99F27EDE">
      <w:start w:val="1"/>
      <w:numFmt w:val="decimal"/>
      <w:lvlText w:val="%1."/>
      <w:lvlJc w:val="left"/>
      <w:pPr>
        <w:ind w:left="1287" w:hanging="360"/>
      </w:pPr>
      <w:rPr>
        <w:b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B1F92"/>
    <w:rsid w:val="00737840"/>
    <w:rsid w:val="00AB1F9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1F92"/>
    <w:pPr>
      <w:spacing w:after="160" w:line="259" w:lineRule="auto"/>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B1F92"/>
    <w:rPr>
      <w:color w:val="0000FF" w:themeColor="hyperlink"/>
      <w:u w:val="single"/>
    </w:rPr>
  </w:style>
  <w:style w:type="paragraph" w:styleId="a4">
    <w:name w:val="Normal (Web)"/>
    <w:basedOn w:val="a"/>
    <w:uiPriority w:val="99"/>
    <w:unhideWhenUsed/>
    <w:rsid w:val="00AB1F92"/>
    <w:pPr>
      <w:spacing w:before="100" w:beforeAutospacing="1" w:after="100" w:afterAutospacing="1" w:line="240" w:lineRule="auto"/>
    </w:pPr>
    <w:rPr>
      <w:rFonts w:ascii="Times New Roman" w:hAnsi="Times New Roman"/>
      <w:sz w:val="24"/>
      <w:szCs w:val="24"/>
      <w:lang w:eastAsia="ru-RU"/>
    </w:rPr>
  </w:style>
  <w:style w:type="character" w:customStyle="1" w:styleId="c7">
    <w:name w:val="c7"/>
    <w:basedOn w:val="a0"/>
    <w:rsid w:val="00AB1F92"/>
  </w:style>
  <w:style w:type="paragraph" w:customStyle="1" w:styleId="c12">
    <w:name w:val="c12"/>
    <w:basedOn w:val="a"/>
    <w:rsid w:val="00AB1F92"/>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ravcova@schl64.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868</Words>
  <Characters>4953</Characters>
  <Application>Microsoft Office Word</Application>
  <DocSecurity>0</DocSecurity>
  <Lines>41</Lines>
  <Paragraphs>11</Paragraphs>
  <ScaleCrop>false</ScaleCrop>
  <Company/>
  <LinksUpToDate>false</LinksUpToDate>
  <CharactersWithSpaces>5810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Polzovatel</dc:creator>
  <cp:keywords/>
  <dc:description/>
  <cp:lastModifiedBy>Polzovatel</cp:lastModifiedBy>
  <cp:revision>2</cp:revision>
  <dcterms:created xsi:type="dcterms:W3CDTF">2020-09-10T16:01:00Z</dcterms:created>
  <dcterms:modified xsi:type="dcterms:W3CDTF">2020-09-10T16:01:00Z</dcterms:modified>
</cp:coreProperties>
</file>