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Сценарий урока нравственности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МЫ ПРОТИВ СПИДА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Толкачева Е.Ю. </w:t>
        <w:br/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Целью проведения такого мероприятия является: устранение пробелов в знаниях о СПИДе и ВИЧ-инфекции, путях заражения; воспитание ценностного, бережного отношения к собственной жизни и жизни других людей; развитие воли и самостоятельности в выборе жизненного пути.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Урок проводится в  музыкально-информационной форме. В период его подготовки распространяется анкета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Все ли вы знаете о СПИДе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Ее  анализ поможет при организации и проведении самого мероприятия.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pageBreakBefore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  <w:t xml:space="preserve">Анкета-опрос</w:t>
      </w:r>
    </w:p>
    <w:p>
      <w:pPr>
        <w:numPr>
          <w:ilvl w:val="0"/>
          <w:numId w:val="8"/>
        </w:num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Есть ли повод для особой тревоги в отношении эпидемии СПИДа в России?</w:t>
      </w:r>
    </w:p>
    <w:p>
      <w:pPr>
        <w:numPr>
          <w:ilvl w:val="0"/>
          <w:numId w:val="8"/>
        </w:num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Что является причиной заражения ВИЧ-инфекции? Указать источники заражения.</w:t>
      </w:r>
    </w:p>
    <w:p>
      <w:pPr>
        <w:numPr>
          <w:ilvl w:val="0"/>
          <w:numId w:val="8"/>
        </w:num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Какая возрастная категория пополняет группу риска? Указать возраст.</w:t>
      </w:r>
    </w:p>
    <w:p>
      <w:pPr>
        <w:numPr>
          <w:ilvl w:val="0"/>
          <w:numId w:val="8"/>
        </w:numPr>
        <w:spacing w:before="0" w:after="0" w:line="240"/>
        <w:ind w:right="0" w:left="426" w:hanging="4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Можно ли заразиться СПИДом: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при рукопожатии;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при поцелуе, объятиях;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при использовании общей посуды;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через слезы, слюну;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при чихании;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при пользовании общим туалетом (унитаз, ванна);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при укусах насекомых;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при бытовых контактах дома или на работе, в общежитии;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при уходе за больным СПИДом.</w:t>
      </w:r>
    </w:p>
    <w:p>
      <w:pPr>
        <w:numPr>
          <w:ilvl w:val="0"/>
          <w:numId w:val="8"/>
        </w:num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Интересуетесь ли вы публикациями, статьями и другой информацией по проблеме распространения СПИДа?</w:t>
      </w:r>
    </w:p>
    <w:p>
      <w:pPr>
        <w:numPr>
          <w:ilvl w:val="0"/>
          <w:numId w:val="8"/>
        </w:num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Какие меры профилактики надо знать, чтобы избежать заболевания?</w:t>
      </w:r>
    </w:p>
    <w:p>
      <w:pPr>
        <w:numPr>
          <w:ilvl w:val="0"/>
          <w:numId w:val="8"/>
        </w:num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Знаете ли вы, куда надо обратиться для анонимной сдачи анализа?</w:t>
      </w:r>
    </w:p>
    <w:p>
      <w:pPr>
        <w:numPr>
          <w:ilvl w:val="0"/>
          <w:numId w:val="8"/>
        </w:num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Вы за то, чтобы обеспечить наркоманов через аптеки чистой иглой?</w:t>
      </w:r>
    </w:p>
    <w:p>
      <w:pPr>
        <w:numPr>
          <w:ilvl w:val="0"/>
          <w:numId w:val="8"/>
        </w:num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Известны ли вам случаи в мировой практике излечения больных СПИДом?</w:t>
      </w:r>
    </w:p>
    <w:p>
      <w:pPr>
        <w:numPr>
          <w:ilvl w:val="0"/>
          <w:numId w:val="8"/>
        </w:numPr>
        <w:spacing w:before="0" w:after="0" w:line="240"/>
        <w:ind w:right="0" w:left="426" w:hanging="4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Необходимы ли беседы и другие мероприятия по профилактике от ВИЧ – инфекции в техникуме, какие темы вы предпочитаете: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медицинские;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образовательные;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психосоциальные.</w:t>
      </w:r>
    </w:p>
    <w:p>
      <w:pPr>
        <w:numPr>
          <w:ilvl w:val="0"/>
          <w:numId w:val="8"/>
        </w:num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Достаточно ли в читальном зале, библиотеке специальной и популярной литературы, пропагандирующей здоровый образ жизни?</w:t>
      </w:r>
    </w:p>
    <w:p>
      <w:pPr>
        <w:numPr>
          <w:ilvl w:val="0"/>
          <w:numId w:val="8"/>
        </w:num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Признаете ли вы здоровый образ жизни?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В фойе техникума размещены газеты о СПИДе, подготовленные учащимися разных групп (Проводится конкурс плакатов).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В зале играет музыка – произведения, передающие дух эпохи (группы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Квин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Линда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ДДТ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Кино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Высоцикий и др.).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Зрители рассаживаются в зале. Музыка затихает, гаснет свет. Слышен звук часов.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Звучит музыка (песня в исполнении Н.Баскова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Мгновение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»).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ведущий.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Здравствуйте! Наша программа – это попытка откровенного разговора с вами о том, что губит человека, небрежно относящегося к себе и близким. Это взгляд на серьезные проблемы. Сегодня мы будем говорить о СПИДе.  Все, принявшие участие в программе, неравнодушны к судьбе поколения, которому жить в 21 веке.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Мы нередко с любопытством всматриваемся в окружающую нас жизнь. Но ведь и жизнь не отрывает от нас своего пристального взгляда, удивляясь тому, как порой небрежно мы относимся к самим себе.  Человек рождается для счастья. И, кажется, нет места в душе его для злого духа и низменного порока.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Почему же именно сегодня многие люди говорят о деградации и опошлении чувств, почему СПИД, наркомания, низкий уровень духовности вдруг стали знаком судьбы целого поколения? Волнуют ли нас проблемы наркомании и СПИДа?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Слово предоставляется руководителю факультатива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Этика и психология семейной 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Довженко Н.И.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(проводит анализ анкеты)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Звучит песня о проблемах наркомании в исполнении ВИА техникума.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Демонстрируется по видео фильм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Что такое СПИД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» (5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минут).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Заболевание СПИД – синдром приобретенного иммунодефицита является финальной стадией ВИЧ-инфекции, впервые было выявлено в 1981 году в США.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 1982 году была установлена инфекционная природа этой болезни. В 1983 году выделен ее возбудитель, получивший название – вирус иммунодефицита человека (ВИЧ).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 1984 году созданы первые тест–системы, позволившие проводить лабораторную диагностику ВИЧ–инфекции. К этому времени в США, Африке, Европе заболеваемость приобрела уже большой размах.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5ведущий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 22 мая 2000 года официально объявлено, что наш город вступил в эпидемию. СПИД – смертельное заболевание – одно из серьезнейших трагедий современности.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ВИЧ-инфекция постоянно разрушает иммунную защиту организма от других заболеваний, включая некоторые раковые заболевания, туберкулез и инфекционные заболевания.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Болезнь имеет пожизненный характер и протекает с потерей трудоспособности в течение нескольких лет. Из-за отсутствия эффективных лекарственных средств обрекает ВИЧ-инфицированных на летальный исход.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Семьи и целые страны уже сегодня несут невосполнимые потери. Это потери родителей и рабочих кадров. СПИД – трагедия человечества, самая глобальная проблема современности.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Демонстрируется видеофильм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Пути заражения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Затем выступает врач-нарколог по теме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Возможность заражения и симптомы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».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Путь заражения разный. Вирус передается при половом незащищенном контакте, через инфицированную кровь, инъекции грязными шприцами, от беременной матери к плоду, через молоко матери – новорожденному, при переливании инфицированной крови.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8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Вирус погибает при хлорировании, кипячении, но не чувствителен к УФ-облучению. Нельзя заразиться СПИДом при рукопожатии, при поцелуе и объятиях, использовании общей посуды, через слюну и слезы, при чихании, при укусах насекомых, через домашних животных, при посещении бани, бассейна, бытовых контактах дома и на работе.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ведущий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Быстрое распространение ВИЧ происходит в среде лиц, употребляющих наркотики. Причинами заражения являются использование общих шприцев и при внутривенном введении наркотиков, зараженных вирусом иммуннодефицита человека в процессе их приготовления.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получения средств для его приобретения заставляет наркоманов, в первую очередь, женщин, заниматься проституцией, что способствует распространению ВИЧ-инфекции уже половым путем среди всех групп населения.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Кроме того, употребление различных видов наркотиков стимулирует половую активность и снимает морально-этические ограничения. Это приводит к резкому увеличению количества половых контактов, распространению инфекции половым путем.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Наркоманы не уделяют должного внимания вопросам контрацепции. Возникает проблема увеличения количества ВИЧ-инфицированных беременных женщин. Родившиеся дети, помимо ВИЧ-инфекции, полученной от матери, будут иметь наркозависимость, что усложняет оказание медицинской помощи, увеличивает детскую смертность.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Наиболее частые причины смерти наркоманов: передозировка, общая дистрофия, острая сердечно-сосудистая недостаточность, драки, криминальные разборки, самоубийства, СПИД.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Многие наши кумиры безвременно покинули этот мир и нас. Это: Фредди Меркьюри, Рудольф Нуриев, Элвис Пресли, Владимир Высоцкий, Мерилин Монро и др.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Мы помним о них, поем их песни, танцуем под их мелодии.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ведущий.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Наш век не назовешь веком веры, но нельзя его назвать и веком безверия. Скорее всего – это век ложной веры, которая нужна некоторым людям, чтобы восполнить его отсутствие искренних убеждений.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Звучит песня группы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Квин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в исполнении  Фредди Меркьюри. Все участники спектакля выходят с зажженными свечами.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(на последнем куплете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). Надеемся, что наша встреча сегодня станет хотя бы маленькой частицей в решении большой проблемы, как бы профилактикой серьезного заболевания СПИД. Дай бог, вам друзья – здоровья, счастья, долгих лет жизни в наши трудные времена!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В конце  – подведение итогов конкурса плакатов, награждение.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