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7655D" w14:textId="77777777" w:rsidR="006D4442" w:rsidRDefault="006D4442" w:rsidP="006D4442">
      <w:pPr>
        <w:spacing w:after="0"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Лекция 8: Возможные риски при хранении продуктов</w:t>
      </w:r>
      <w:r>
        <w:rPr>
          <w:rFonts w:ascii="Times New Roman" w:eastAsia="Times New Roman" w:hAnsi="Times New Roman"/>
          <w:sz w:val="28"/>
          <w:szCs w:val="28"/>
          <w:lang w:eastAsia="ru-RU"/>
        </w:rPr>
        <w:t>.</w:t>
      </w:r>
    </w:p>
    <w:p w14:paraId="01A8510B"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p>
    <w:p w14:paraId="3139C593"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Нарушение установленных правил и режимов хранения, транспортировки и отпуска товаров может привести к товарным потерям. Эти по</w:t>
      </w:r>
      <w:r>
        <w:rPr>
          <w:rFonts w:ascii="Times New Roman" w:eastAsia="Times New Roman" w:hAnsi="Times New Roman"/>
          <w:sz w:val="28"/>
          <w:szCs w:val="28"/>
          <w:lang w:eastAsia="ru-RU"/>
        </w:rPr>
        <w:softHyphen/>
        <w:t>тери подразделяются на два вида: нормируемые и ненормируемые.</w:t>
      </w:r>
    </w:p>
    <w:p w14:paraId="105D632F"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Нормируемые потери</w:t>
      </w:r>
      <w:r>
        <w:rPr>
          <w:rFonts w:ascii="Times New Roman" w:eastAsia="Times New Roman" w:hAnsi="Times New Roman"/>
          <w:sz w:val="28"/>
          <w:szCs w:val="28"/>
          <w:lang w:eastAsia="ru-RU"/>
        </w:rPr>
        <w:t xml:space="preserve"> — это потери в пределах естественной убыли (усушка, выветривание, раструска, распыл, разлив). Естественная убыль происходит в результате изменений физико- химических свойств продуктов при хранении. Нормы естественной убыли устанавливаются на все виды продуктов.</w:t>
      </w:r>
    </w:p>
    <w:p w14:paraId="69B2CBB0" w14:textId="77777777" w:rsidR="006D4442" w:rsidRDefault="006D4442" w:rsidP="006D444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На большинстве товаров установлены нормы естественной убыли при хранении, транспортировании и реализации, согласно которым осуществляется списание естественной убыли в случае выявления недостач при инвентаризации.</w:t>
      </w:r>
    </w:p>
    <w:p w14:paraId="0B3D1DAF" w14:textId="77777777" w:rsidR="006D4442" w:rsidRDefault="006D4442" w:rsidP="006D444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Размер норм зависит от группы и вида товаров, сроков их хранения, климатической зоны нахождения торгового предприятия, группы магазинов, времени года (для свежих овощей и плодов) и </w:t>
      </w:r>
      <w:proofErr w:type="gramStart"/>
      <w:r>
        <w:rPr>
          <w:rFonts w:ascii="Times New Roman" w:hAnsi="Times New Roman"/>
          <w:sz w:val="28"/>
          <w:szCs w:val="28"/>
          <w:lang w:eastAsia="ru-RU"/>
        </w:rPr>
        <w:t>т.д.</w:t>
      </w:r>
      <w:proofErr w:type="gramEnd"/>
      <w:r>
        <w:rPr>
          <w:rFonts w:ascii="Times New Roman" w:hAnsi="Times New Roman"/>
          <w:sz w:val="28"/>
          <w:szCs w:val="28"/>
          <w:lang w:eastAsia="ru-RU"/>
        </w:rPr>
        <w:t xml:space="preserve"> К штучным и фасованным товарам нормы естественной убыли не применяются. </w:t>
      </w:r>
    </w:p>
    <w:p w14:paraId="42A86C3C"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Естественная убыль списывается в период инвентаризации, если на складе обнаружена недостача. Расчеты по естественной убыли составляет бухгалтерия и утверждает директор предприятия.</w:t>
      </w:r>
    </w:p>
    <w:p w14:paraId="524D1356"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Нормы естественной убыли в кладовой зависят от срока хранения товаров и продуктов. По большинству товарных групп нормы естественной убыли установлены в процентах из расчета хранения товаров в течение одного месяца. Если какой-либо товар хранится в кладовой более одного месяца, то нормы за весь срок хранения будут складываться из норм для первого месяца и норм за последующие месяцы. За время неполного последующего месяца хранения потери исчисляются в размере 1/30 месячной нормы за каждые сутки хранения.</w:t>
      </w:r>
    </w:p>
    <w:p w14:paraId="71EBA667"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lang w:eastAsia="ru-RU"/>
        </w:rPr>
        <w:lastRenderedPageBreak/>
        <w:t>Рассчитывают естественную убыль при хранении товара (недостачу в пределах норм естественной убыли) в натуральном выражении</w:t>
      </w:r>
      <w:r>
        <w:rPr>
          <w:rFonts w:ascii="Times New Roman" w:hAnsi="Times New Roman"/>
          <w:b/>
          <w:bCs/>
          <w:sz w:val="28"/>
          <w:szCs w:val="28"/>
          <w:shd w:val="clear" w:color="auto" w:fill="FFFFFF"/>
          <w:lang w:eastAsia="ru-RU"/>
        </w:rPr>
        <w:t xml:space="preserve"> </w:t>
      </w:r>
      <w:r>
        <w:rPr>
          <w:rFonts w:ascii="Times New Roman" w:hAnsi="Times New Roman"/>
          <w:sz w:val="28"/>
          <w:szCs w:val="28"/>
          <w:shd w:val="clear" w:color="auto" w:fill="FFFFFF"/>
          <w:lang w:eastAsia="ru-RU"/>
        </w:rPr>
        <w:t xml:space="preserve">по формуле: </w:t>
      </w:r>
    </w:p>
    <w:p w14:paraId="785BA74A" w14:textId="77777777" w:rsidR="006D4442" w:rsidRDefault="006D4442" w:rsidP="006D4442">
      <w:pPr>
        <w:spacing w:after="0" w:line="276" w:lineRule="auto"/>
        <w:jc w:val="center"/>
        <w:rPr>
          <w:rFonts w:ascii="Times New Roman" w:hAnsi="Times New Roman"/>
          <w:sz w:val="28"/>
          <w:szCs w:val="28"/>
          <w:shd w:val="clear" w:color="auto" w:fill="FFFFFF"/>
          <w:lang w:eastAsia="ru-RU"/>
        </w:rPr>
      </w:pPr>
    </w:p>
    <w:p w14:paraId="6F2DB50C" w14:textId="77777777" w:rsidR="006D4442" w:rsidRDefault="006D4442" w:rsidP="006D4442">
      <w:pPr>
        <w:spacing w:after="0" w:line="276" w:lineRule="auto"/>
        <w:jc w:val="center"/>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Е = Т *Н / 100,</w:t>
      </w:r>
    </w:p>
    <w:p w14:paraId="47876E3E" w14:textId="77777777" w:rsidR="006D4442" w:rsidRDefault="006D4442" w:rsidP="006D4442">
      <w:pPr>
        <w:spacing w:after="0" w:line="276" w:lineRule="auto"/>
        <w:ind w:firstLine="709"/>
        <w:jc w:val="both"/>
        <w:rPr>
          <w:rFonts w:ascii="Times New Roman" w:hAnsi="Times New Roman"/>
          <w:sz w:val="28"/>
          <w:szCs w:val="28"/>
          <w:shd w:val="clear" w:color="auto" w:fill="FFFFFF"/>
          <w:lang w:eastAsia="ru-RU"/>
        </w:rPr>
      </w:pPr>
    </w:p>
    <w:p w14:paraId="319D151E" w14:textId="77777777" w:rsidR="006D4442" w:rsidRDefault="006D4442" w:rsidP="006D4442">
      <w:pPr>
        <w:spacing w:after="0" w:line="276" w:lineRule="auto"/>
        <w:ind w:firstLine="709"/>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где Е – естественная убыль в кг,  </w:t>
      </w:r>
    </w:p>
    <w:p w14:paraId="723FFC82" w14:textId="77777777" w:rsidR="006D4442" w:rsidRDefault="006D4442" w:rsidP="006D4442">
      <w:pPr>
        <w:spacing w:after="0" w:line="276" w:lineRule="auto"/>
        <w:ind w:firstLine="709"/>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Т – количество реализованного товара; </w:t>
      </w:r>
    </w:p>
    <w:p w14:paraId="1BC6F48D"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shd w:val="clear" w:color="auto" w:fill="FFFFFF"/>
          <w:lang w:eastAsia="ru-RU"/>
        </w:rPr>
        <w:t>Н – норма естественной убыли, %.</w:t>
      </w:r>
    </w:p>
    <w:p w14:paraId="3AA0794C" w14:textId="77777777" w:rsidR="006D4442" w:rsidRDefault="006D4442" w:rsidP="006D4442">
      <w:pPr>
        <w:spacing w:after="0" w:line="276" w:lineRule="auto"/>
        <w:ind w:firstLine="709"/>
        <w:jc w:val="both"/>
        <w:rPr>
          <w:rFonts w:ascii="Times New Roman" w:hAnsi="Times New Roman"/>
          <w:b/>
          <w:bCs/>
          <w:sz w:val="28"/>
          <w:szCs w:val="28"/>
          <w:lang w:eastAsia="ru-RU"/>
        </w:rPr>
      </w:pPr>
    </w:p>
    <w:p w14:paraId="395A3BAA"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Пример 2.1. В кладовой столовой макаронные изделия массой 10 кг хранятся в течение 2 мес. и 8 дней. Норма естественной убыли для одного месяца хранения макаронных изделий составляет 0,03 %, за каждый следующий месяц — 0,008 %.</w:t>
      </w:r>
    </w:p>
    <w:p w14:paraId="55AFC78B"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Норма естественной убыли по макаронным изделиям за 8 дней будет равна: 0,008 • 8/30 = 0,002 %, а за 2 мес. и 8 дней составит:</w:t>
      </w:r>
    </w:p>
    <w:p w14:paraId="5386F0B8"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0,03 + 0,008 + 0,002 = 0,04 %, или 400 г.</w:t>
      </w:r>
    </w:p>
    <w:p w14:paraId="7ACD98C9" w14:textId="77777777" w:rsidR="006D4442" w:rsidRDefault="006D4442" w:rsidP="006D4442">
      <w:pPr>
        <w:spacing w:after="0" w:line="360" w:lineRule="auto"/>
        <w:ind w:firstLine="709"/>
        <w:jc w:val="both"/>
        <w:rPr>
          <w:rFonts w:ascii="Times New Roman" w:eastAsia="Times New Roman" w:hAnsi="Times New Roman"/>
          <w:b/>
          <w:bCs/>
          <w:sz w:val="28"/>
          <w:szCs w:val="28"/>
          <w:lang w:eastAsia="ru-RU"/>
        </w:rPr>
      </w:pPr>
    </w:p>
    <w:p w14:paraId="3C6B3DF9"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К ненормируемым потерям</w:t>
      </w:r>
      <w:r>
        <w:rPr>
          <w:rFonts w:ascii="Times New Roman" w:eastAsia="Times New Roman" w:hAnsi="Times New Roman"/>
          <w:sz w:val="28"/>
          <w:szCs w:val="28"/>
          <w:lang w:eastAsia="ru-RU"/>
        </w:rPr>
        <w:t xml:space="preserve"> относятся бой и порча продуктов. Эти потери возникают в результате неудовлетворительных условий перевозки и хранения продуктов, а также вследствие бесхозяйственности работников кладовых. Потери от боя и порчи продуктов оформляются актом не позднее следующего дня после их установления. Стоимость испорченных продуктов взыскивается с виновных лиц на основании составленного акта (приложение 4). Данный акт в обязательном порядке содержит наименование товара, его сорт, артикул, а также количество и цену. Кроме того, в акте указываются лицо, виновное в данных потерях, а также возможность дальнейшего использования испорченного товара (это может быть продажа по сниженной цене, сдача в переработку) или уничтожение. Составленные акты о бое, ломе и порче товаров передают в бухгалтерию для проверки правильности оформления, а затем руководителю организации. Руководитель принимает ре</w:t>
      </w:r>
      <w:r>
        <w:rPr>
          <w:rFonts w:ascii="Times New Roman" w:eastAsia="Times New Roman" w:hAnsi="Times New Roman"/>
          <w:sz w:val="28"/>
          <w:szCs w:val="28"/>
          <w:lang w:eastAsia="ru-RU"/>
        </w:rPr>
        <w:softHyphen/>
        <w:t>шение, за чей счет списывать образовавшиеся потери.</w:t>
      </w:r>
    </w:p>
    <w:p w14:paraId="7935431C"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Пример 2.2. В кладовой столовой макаронные изделия в количестве 10 кг хранятся 2 мес. и 8 дней. Норма естественной убыли по макаронным изделиям за этот период составит 0,04 %, или 400 г. Себестоимость 1 кг ма</w:t>
      </w:r>
      <w:r>
        <w:rPr>
          <w:rFonts w:ascii="Times New Roman" w:eastAsia="Times New Roman" w:hAnsi="Times New Roman"/>
          <w:sz w:val="28"/>
          <w:szCs w:val="28"/>
          <w:lang w:eastAsia="ru-RU"/>
        </w:rPr>
        <w:softHyphen/>
        <w:t>каронных изделий — 50 руб.</w:t>
      </w:r>
    </w:p>
    <w:p w14:paraId="0B5C7838"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проведения инвентаризации была обнаружена недостача 4 кг макаронных изделий. Руководитель предприятия принял решение о возмещении суммы недостачи за счет материально ответственного лица.</w:t>
      </w:r>
    </w:p>
    <w:p w14:paraId="757CB74F" w14:textId="77777777" w:rsidR="006D4442" w:rsidRDefault="006D4442" w:rsidP="006D444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Порча продуктов возникает на предприятии вследствие бесхо</w:t>
      </w:r>
      <w:r>
        <w:rPr>
          <w:rFonts w:ascii="Times New Roman" w:eastAsia="Times New Roman" w:hAnsi="Times New Roman"/>
          <w:sz w:val="28"/>
          <w:szCs w:val="28"/>
          <w:lang w:eastAsia="ru-RU"/>
        </w:rPr>
        <w:softHyphen/>
        <w:t>зяйственности (неудовлетворительные условия хранения, неосторожное обращение с товарами при транспортировке), и поэтому сумма ущерба, как правило, взыскивается с виновных лиц. Но если виновных лиц установить невозможно, то может быть принято решение об уничтожении испорченных продуктов или товаров на предприятии общественного питания. Испорченные продукты уничтожают обязательно в присутствии комиссии во избежание повторного списания. Если продукты сдаются на переработку, то оформляется расходная накладная.</w:t>
      </w:r>
    </w:p>
    <w:p w14:paraId="4C915007" w14:textId="77777777" w:rsidR="006D4442" w:rsidRDefault="006D4442" w:rsidP="006D4442">
      <w:pPr>
        <w:pStyle w:val="a3"/>
        <w:spacing w:line="360" w:lineRule="auto"/>
        <w:ind w:firstLine="709"/>
        <w:jc w:val="both"/>
        <w:rPr>
          <w:rFonts w:ascii="Times New Roman" w:hAnsi="Times New Roman"/>
          <w:b/>
          <w:bCs/>
          <w:sz w:val="28"/>
          <w:szCs w:val="28"/>
        </w:rPr>
      </w:pPr>
    </w:p>
    <w:p w14:paraId="7DB7FFF8" w14:textId="77777777" w:rsidR="006D4442" w:rsidRDefault="006D4442" w:rsidP="006D4442">
      <w:pPr>
        <w:spacing w:after="0" w:line="276" w:lineRule="auto"/>
        <w:ind w:firstLine="709"/>
        <w:jc w:val="both"/>
        <w:rPr>
          <w:rFonts w:ascii="Times New Roman" w:hAnsi="Times New Roman"/>
          <w:b/>
          <w:bCs/>
          <w:sz w:val="28"/>
          <w:szCs w:val="28"/>
          <w:shd w:val="clear" w:color="auto" w:fill="FFFFFF"/>
          <w:lang w:eastAsia="ru-RU"/>
        </w:rPr>
      </w:pPr>
      <w:r>
        <w:rPr>
          <w:rFonts w:ascii="Times New Roman" w:hAnsi="Times New Roman"/>
          <w:b/>
          <w:bCs/>
          <w:sz w:val="28"/>
          <w:szCs w:val="28"/>
          <w:shd w:val="clear" w:color="auto" w:fill="FFFFFF"/>
          <w:lang w:eastAsia="ru-RU"/>
        </w:rPr>
        <w:t>КОНТРОЛЬНЫЕ ВОПРОСЫ</w:t>
      </w:r>
    </w:p>
    <w:p w14:paraId="16E3CEB9" w14:textId="77777777" w:rsidR="006D4442" w:rsidRDefault="006D4442" w:rsidP="006D4442">
      <w:pPr>
        <w:spacing w:after="0" w:line="276" w:lineRule="auto"/>
        <w:ind w:firstLine="709"/>
        <w:jc w:val="both"/>
        <w:rPr>
          <w:rFonts w:ascii="Times New Roman" w:hAnsi="Times New Roman"/>
          <w:sz w:val="28"/>
          <w:szCs w:val="28"/>
          <w:lang w:eastAsia="ru-RU"/>
        </w:rPr>
      </w:pPr>
    </w:p>
    <w:p w14:paraId="3C7E4BF9"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1. Что такое естественная убыль товаров?</w:t>
      </w:r>
    </w:p>
    <w:p w14:paraId="54357535"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2. К каким товарам нормы естественной убыли не применяются?</w:t>
      </w:r>
    </w:p>
    <w:p w14:paraId="21DE65B8"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3. От чего зависит размер нормы естественной убыли?</w:t>
      </w:r>
    </w:p>
    <w:p w14:paraId="6BF11A29"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4. Какими документами оформляются результаты инвентаризации?</w:t>
      </w:r>
    </w:p>
    <w:p w14:paraId="1B857A54"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5. Что такое ненормируемые потери?</w:t>
      </w:r>
    </w:p>
    <w:p w14:paraId="6AB29D7D"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p w14:paraId="6150AE5B" w14:textId="77777777" w:rsidR="006D4442" w:rsidRDefault="006D4442" w:rsidP="006D4442">
      <w:pPr>
        <w:spacing w:after="0" w:line="276" w:lineRule="auto"/>
        <w:jc w:val="both"/>
        <w:rPr>
          <w:rFonts w:ascii="Times New Roman" w:hAnsi="Times New Roman"/>
          <w:sz w:val="28"/>
          <w:szCs w:val="28"/>
        </w:rPr>
      </w:pPr>
    </w:p>
    <w:p w14:paraId="6F3DD31D" w14:textId="77777777" w:rsidR="006D4442" w:rsidRDefault="006D4442" w:rsidP="006D4442"/>
    <w:p w14:paraId="31D8FB9E" w14:textId="77777777" w:rsidR="006D4442" w:rsidRDefault="006D4442" w:rsidP="006D4442"/>
    <w:p w14:paraId="6C39AE71" w14:textId="77777777" w:rsidR="006D4442" w:rsidRDefault="006D4442" w:rsidP="006D4442"/>
    <w:p w14:paraId="7BE62147" w14:textId="77777777" w:rsidR="006D4442" w:rsidRDefault="006D4442" w:rsidP="006D4442"/>
    <w:p w14:paraId="4697A74A" w14:textId="77777777" w:rsidR="006D4442" w:rsidRDefault="006D4442" w:rsidP="006D4442"/>
    <w:p w14:paraId="42F99D85" w14:textId="77777777" w:rsidR="006D4442" w:rsidRDefault="006D4442" w:rsidP="006D4442"/>
    <w:p w14:paraId="7D1CD6C6" w14:textId="77777777" w:rsidR="006D4442" w:rsidRDefault="006D4442" w:rsidP="006D4442">
      <w:pPr>
        <w:tabs>
          <w:tab w:val="left" w:pos="1485"/>
        </w:tabs>
        <w:rPr>
          <w:rFonts w:ascii="Times New Roman" w:hAnsi="Times New Roman"/>
          <w:sz w:val="28"/>
          <w:szCs w:val="28"/>
        </w:rPr>
      </w:pPr>
    </w:p>
    <w:p w14:paraId="56685381" w14:textId="77777777" w:rsidR="006D4442" w:rsidRDefault="006D4442" w:rsidP="006D4442">
      <w:pPr>
        <w:spacing w:after="0" w:line="276"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Практическая работа</w:t>
      </w:r>
    </w:p>
    <w:p w14:paraId="7B585327" w14:textId="77777777" w:rsidR="006D4442" w:rsidRDefault="006D4442" w:rsidP="006D4442">
      <w:pPr>
        <w:spacing w:after="0" w:line="276" w:lineRule="auto"/>
        <w:ind w:firstLine="708"/>
        <w:jc w:val="both"/>
        <w:rPr>
          <w:rFonts w:ascii="Times New Roman" w:hAnsi="Times New Roman"/>
          <w:b/>
          <w:bCs/>
          <w:sz w:val="28"/>
          <w:szCs w:val="28"/>
          <w:lang w:eastAsia="ru-RU"/>
        </w:rPr>
      </w:pPr>
    </w:p>
    <w:p w14:paraId="067AF077" w14:textId="77777777" w:rsidR="006D4442" w:rsidRDefault="006D4442" w:rsidP="006D4442">
      <w:pPr>
        <w:spacing w:after="0" w:line="276" w:lineRule="auto"/>
        <w:ind w:firstLine="708"/>
        <w:jc w:val="both"/>
        <w:rPr>
          <w:rFonts w:ascii="Times New Roman" w:hAnsi="Times New Roman"/>
          <w:sz w:val="28"/>
          <w:szCs w:val="28"/>
          <w:lang w:eastAsia="ru-RU"/>
        </w:rPr>
      </w:pPr>
      <w:r>
        <w:rPr>
          <w:rFonts w:ascii="Times New Roman" w:hAnsi="Times New Roman"/>
          <w:b/>
          <w:bCs/>
          <w:sz w:val="28"/>
          <w:szCs w:val="28"/>
          <w:lang w:eastAsia="ru-RU"/>
        </w:rPr>
        <w:t xml:space="preserve">Тема: </w:t>
      </w:r>
      <w:r>
        <w:rPr>
          <w:rFonts w:ascii="Times New Roman" w:hAnsi="Times New Roman"/>
          <w:sz w:val="28"/>
          <w:szCs w:val="28"/>
          <w:lang w:eastAsia="ru-RU"/>
        </w:rPr>
        <w:t>Решение ситуационных задач по организации процессов контроля расходов и хранения продуктов.</w:t>
      </w:r>
    </w:p>
    <w:p w14:paraId="3567AAEC"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b/>
          <w:bCs/>
          <w:sz w:val="28"/>
          <w:szCs w:val="28"/>
          <w:lang w:eastAsia="ru-RU"/>
        </w:rPr>
        <w:t>Цель работы</w:t>
      </w:r>
      <w:proofErr w:type="gramStart"/>
      <w:r>
        <w:rPr>
          <w:rFonts w:ascii="Times New Roman" w:hAnsi="Times New Roman"/>
          <w:sz w:val="28"/>
          <w:szCs w:val="28"/>
          <w:lang w:eastAsia="ru-RU"/>
        </w:rPr>
        <w:t>: Научиться</w:t>
      </w:r>
      <w:proofErr w:type="gramEnd"/>
      <w:r>
        <w:rPr>
          <w:rFonts w:ascii="Times New Roman" w:hAnsi="Times New Roman"/>
          <w:sz w:val="28"/>
          <w:szCs w:val="28"/>
          <w:lang w:eastAsia="ru-RU"/>
        </w:rPr>
        <w:t xml:space="preserve"> принимать решения по организации процессов контроля расхода и хранения продуктов.</w:t>
      </w:r>
    </w:p>
    <w:p w14:paraId="6514E138"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b/>
          <w:bCs/>
          <w:sz w:val="28"/>
          <w:szCs w:val="28"/>
          <w:lang w:eastAsia="ru-RU"/>
        </w:rPr>
        <w:t>Формируемые компетенции</w:t>
      </w:r>
      <w:r>
        <w:rPr>
          <w:rFonts w:ascii="Times New Roman" w:hAnsi="Times New Roman"/>
          <w:sz w:val="28"/>
          <w:szCs w:val="28"/>
          <w:lang w:eastAsia="ru-RU"/>
        </w:rPr>
        <w:t>: ОК 1 – ОК 9; ПК 6.1; ПК 6.4.</w:t>
      </w:r>
    </w:p>
    <w:p w14:paraId="6D11181A"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b/>
          <w:bCs/>
          <w:sz w:val="28"/>
          <w:szCs w:val="28"/>
          <w:lang w:eastAsia="ru-RU"/>
        </w:rPr>
        <w:t>Приобретаемые умения</w:t>
      </w:r>
      <w:r>
        <w:rPr>
          <w:rFonts w:ascii="Times New Roman" w:hAnsi="Times New Roman"/>
          <w:sz w:val="28"/>
          <w:szCs w:val="28"/>
          <w:lang w:eastAsia="ru-RU"/>
        </w:rPr>
        <w:t>: студенты научаться определять норму и размер естественной убыли</w:t>
      </w:r>
      <w:r>
        <w:rPr>
          <w:rFonts w:ascii="Times New Roman" w:hAnsi="Times New Roman"/>
          <w:b/>
          <w:bCs/>
          <w:sz w:val="28"/>
          <w:szCs w:val="28"/>
          <w:lang w:eastAsia="ru-RU"/>
        </w:rPr>
        <w:t xml:space="preserve"> </w:t>
      </w:r>
      <w:r>
        <w:rPr>
          <w:rFonts w:ascii="Times New Roman" w:hAnsi="Times New Roman"/>
          <w:sz w:val="28"/>
          <w:szCs w:val="28"/>
          <w:lang w:eastAsia="ru-RU"/>
        </w:rPr>
        <w:t>продовольственных товаров, определять результаты инвентаризации и принимать решение.</w:t>
      </w:r>
    </w:p>
    <w:p w14:paraId="43D699D4"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b/>
          <w:bCs/>
          <w:sz w:val="28"/>
          <w:szCs w:val="28"/>
          <w:lang w:eastAsia="ru-RU"/>
        </w:rPr>
        <w:t>Оснащение рабочего места</w:t>
      </w:r>
      <w:bookmarkStart w:id="0" w:name="_Hlk58800330"/>
      <w:r>
        <w:rPr>
          <w:rFonts w:ascii="Times New Roman" w:hAnsi="Times New Roman"/>
          <w:b/>
          <w:bCs/>
          <w:sz w:val="28"/>
          <w:szCs w:val="28"/>
          <w:lang w:eastAsia="ru-RU"/>
        </w:rPr>
        <w:t>:</w:t>
      </w:r>
      <w:r>
        <w:rPr>
          <w:rFonts w:ascii="Times New Roman" w:hAnsi="Times New Roman"/>
          <w:sz w:val="28"/>
          <w:szCs w:val="28"/>
          <w:lang w:eastAsia="ru-RU"/>
        </w:rPr>
        <w:t xml:space="preserve"> </w:t>
      </w:r>
      <w:proofErr w:type="spellStart"/>
      <w:r>
        <w:rPr>
          <w:rFonts w:ascii="Times New Roman" w:hAnsi="Times New Roman"/>
          <w:sz w:val="28"/>
          <w:szCs w:val="28"/>
          <w:lang w:eastAsia="ru-RU"/>
        </w:rPr>
        <w:t>инструкционно</w:t>
      </w:r>
      <w:proofErr w:type="spellEnd"/>
      <w:r>
        <w:rPr>
          <w:rFonts w:ascii="Times New Roman" w:hAnsi="Times New Roman"/>
          <w:sz w:val="28"/>
          <w:szCs w:val="28"/>
          <w:lang w:eastAsia="ru-RU"/>
        </w:rPr>
        <w:t xml:space="preserve"> - технологические карты, Нормы естественной убыли продовольственных товаров при хранении и отпуске в кладовых предприятий общественного питания, Инструкция по применению норм естественной убыли, калькулятор.</w:t>
      </w:r>
    </w:p>
    <w:bookmarkEnd w:id="0"/>
    <w:p w14:paraId="1AD82193"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b/>
          <w:bCs/>
          <w:sz w:val="28"/>
          <w:szCs w:val="28"/>
          <w:lang w:eastAsia="ru-RU"/>
        </w:rPr>
        <w:t>Литература:</w:t>
      </w:r>
    </w:p>
    <w:p w14:paraId="708CC9C9"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Володина </w:t>
      </w:r>
      <w:proofErr w:type="gramStart"/>
      <w:r>
        <w:rPr>
          <w:rFonts w:ascii="Times New Roman" w:hAnsi="Times New Roman"/>
          <w:sz w:val="28"/>
          <w:szCs w:val="28"/>
          <w:lang w:eastAsia="ru-RU"/>
        </w:rPr>
        <w:t>М.В.</w:t>
      </w:r>
      <w:proofErr w:type="gramEnd"/>
      <w:r>
        <w:rPr>
          <w:rFonts w:ascii="Times New Roman" w:hAnsi="Times New Roman"/>
          <w:sz w:val="28"/>
          <w:szCs w:val="28"/>
          <w:lang w:eastAsia="ru-RU"/>
        </w:rPr>
        <w:t xml:space="preserve"> Организация хранения и контроль запасов и сырья: учебник для студ. учреждений сред. проф. образования / М.В. Володина, Т.А. </w:t>
      </w:r>
      <w:proofErr w:type="spellStart"/>
      <w:r>
        <w:rPr>
          <w:rFonts w:ascii="Times New Roman" w:hAnsi="Times New Roman"/>
          <w:sz w:val="28"/>
          <w:szCs w:val="28"/>
          <w:lang w:eastAsia="ru-RU"/>
        </w:rPr>
        <w:t>Сопачева</w:t>
      </w:r>
      <w:proofErr w:type="spellEnd"/>
      <w:r>
        <w:rPr>
          <w:rFonts w:ascii="Times New Roman" w:hAnsi="Times New Roman"/>
          <w:sz w:val="28"/>
          <w:szCs w:val="28"/>
          <w:lang w:eastAsia="ru-RU"/>
        </w:rPr>
        <w:t>. – 3-е изд., стер. – М.: Издательский центр «Академия», 2015.- с.130-133.</w:t>
      </w:r>
    </w:p>
    <w:p w14:paraId="64260580"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2.Тимофеева </w:t>
      </w:r>
      <w:proofErr w:type="gramStart"/>
      <w:r>
        <w:rPr>
          <w:rFonts w:ascii="Times New Roman" w:hAnsi="Times New Roman"/>
          <w:sz w:val="28"/>
          <w:szCs w:val="28"/>
          <w:lang w:eastAsia="ru-RU"/>
        </w:rPr>
        <w:t>В.А.</w:t>
      </w:r>
      <w:proofErr w:type="gramEnd"/>
      <w:r>
        <w:rPr>
          <w:rFonts w:ascii="Times New Roman" w:hAnsi="Times New Roman"/>
          <w:sz w:val="28"/>
          <w:szCs w:val="28"/>
          <w:lang w:eastAsia="ru-RU"/>
        </w:rPr>
        <w:t xml:space="preserve"> Товароведение продовольственных товаров: учебник / В.А. Тимофеева. – Изд. 12-е, доп. и </w:t>
      </w:r>
      <w:proofErr w:type="spellStart"/>
      <w:r>
        <w:rPr>
          <w:rFonts w:ascii="Times New Roman" w:hAnsi="Times New Roman"/>
          <w:sz w:val="28"/>
          <w:szCs w:val="28"/>
          <w:lang w:eastAsia="ru-RU"/>
        </w:rPr>
        <w:t>перер</w:t>
      </w:r>
      <w:proofErr w:type="spellEnd"/>
      <w:r>
        <w:rPr>
          <w:rFonts w:ascii="Times New Roman" w:hAnsi="Times New Roman"/>
          <w:sz w:val="28"/>
          <w:szCs w:val="28"/>
          <w:lang w:eastAsia="ru-RU"/>
        </w:rPr>
        <w:t xml:space="preserve">. – </w:t>
      </w:r>
      <w:proofErr w:type="spellStart"/>
      <w:r>
        <w:rPr>
          <w:rFonts w:ascii="Times New Roman" w:hAnsi="Times New Roman"/>
          <w:sz w:val="28"/>
          <w:szCs w:val="28"/>
          <w:lang w:eastAsia="ru-RU"/>
        </w:rPr>
        <w:t>Ростов</w:t>
      </w:r>
      <w:proofErr w:type="spellEnd"/>
      <w:r>
        <w:rPr>
          <w:rFonts w:ascii="Times New Roman" w:hAnsi="Times New Roman"/>
          <w:sz w:val="28"/>
          <w:szCs w:val="28"/>
          <w:lang w:eastAsia="ru-RU"/>
        </w:rPr>
        <w:t xml:space="preserve"> н/Д: Феникс, 2013. – 494</w:t>
      </w:r>
    </w:p>
    <w:p w14:paraId="21ADE57B" w14:textId="77777777" w:rsidR="006D4442" w:rsidRDefault="006D4442" w:rsidP="006D4442">
      <w:pPr>
        <w:spacing w:after="0" w:line="276" w:lineRule="auto"/>
        <w:jc w:val="center"/>
        <w:rPr>
          <w:rFonts w:ascii="Times New Roman" w:hAnsi="Times New Roman"/>
          <w:b/>
          <w:bCs/>
          <w:sz w:val="28"/>
          <w:szCs w:val="28"/>
          <w:lang w:eastAsia="ru-RU"/>
        </w:rPr>
      </w:pPr>
    </w:p>
    <w:p w14:paraId="27495B54" w14:textId="77777777" w:rsidR="006D4442" w:rsidRDefault="006D4442" w:rsidP="006D4442">
      <w:pPr>
        <w:spacing w:after="0" w:line="276" w:lineRule="auto"/>
        <w:jc w:val="center"/>
        <w:rPr>
          <w:rFonts w:ascii="Times New Roman" w:hAnsi="Times New Roman"/>
          <w:b/>
          <w:bCs/>
          <w:sz w:val="28"/>
          <w:szCs w:val="28"/>
          <w:lang w:eastAsia="ru-RU"/>
        </w:rPr>
      </w:pPr>
      <w:r>
        <w:rPr>
          <w:rFonts w:ascii="Times New Roman" w:hAnsi="Times New Roman"/>
          <w:b/>
          <w:bCs/>
          <w:sz w:val="28"/>
          <w:szCs w:val="28"/>
          <w:lang w:eastAsia="ru-RU"/>
        </w:rPr>
        <w:t>Методические указания</w:t>
      </w:r>
    </w:p>
    <w:p w14:paraId="1D5E3326"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Перед началом работы ознакомьтесь с основными понятиями и определениями изучаемой темы, которые помогут вам быстро и правильно справиться с заданием</w:t>
      </w:r>
    </w:p>
    <w:p w14:paraId="41DD0981" w14:textId="77777777" w:rsidR="006D4442" w:rsidRDefault="006D4442" w:rsidP="006D4442">
      <w:pPr>
        <w:spacing w:after="0" w:line="276"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Порядок выполнения работы</w:t>
      </w:r>
    </w:p>
    <w:p w14:paraId="57C26564" w14:textId="77777777" w:rsidR="006D4442" w:rsidRDefault="006D4442" w:rsidP="006D4442">
      <w:pPr>
        <w:spacing w:after="0" w:line="276" w:lineRule="auto"/>
        <w:ind w:firstLine="709"/>
        <w:jc w:val="both"/>
        <w:rPr>
          <w:rFonts w:ascii="Times New Roman" w:hAnsi="Times New Roman"/>
          <w:sz w:val="28"/>
          <w:szCs w:val="28"/>
          <w:lang w:eastAsia="ru-RU"/>
        </w:rPr>
      </w:pPr>
    </w:p>
    <w:p w14:paraId="57B88AC3"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1.Выполните предложенные задания.</w:t>
      </w:r>
    </w:p>
    <w:p w14:paraId="5DB04815"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2.Сделайте отчёт о выполненной работе.</w:t>
      </w:r>
    </w:p>
    <w:p w14:paraId="4ECA4763"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3.Ответьте на контрольные вопросы.</w:t>
      </w:r>
    </w:p>
    <w:p w14:paraId="4121812C" w14:textId="77777777" w:rsidR="006D4442" w:rsidRDefault="006D4442" w:rsidP="006D4442">
      <w:pPr>
        <w:spacing w:after="0" w:line="276" w:lineRule="auto"/>
        <w:ind w:firstLine="709"/>
        <w:jc w:val="both"/>
        <w:rPr>
          <w:rFonts w:ascii="Times New Roman" w:hAnsi="Times New Roman"/>
          <w:b/>
          <w:bCs/>
          <w:sz w:val="28"/>
          <w:szCs w:val="28"/>
          <w:lang w:eastAsia="ru-RU"/>
        </w:rPr>
      </w:pPr>
    </w:p>
    <w:p w14:paraId="3D655784"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b/>
          <w:bCs/>
          <w:sz w:val="28"/>
          <w:szCs w:val="28"/>
          <w:lang w:eastAsia="ru-RU"/>
        </w:rPr>
        <w:t>Задание 1.</w:t>
      </w:r>
    </w:p>
    <w:p w14:paraId="73DB3752"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Определите размер естественной убыли свежих овощей и плодов, хранящихся в кладовой предприятия общественного питания весной:</w:t>
      </w:r>
    </w:p>
    <w:p w14:paraId="3BE632DC"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-картофель поздний – 2000кг</w:t>
      </w:r>
    </w:p>
    <w:p w14:paraId="0939F552"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-капуста </w:t>
      </w:r>
      <w:proofErr w:type="spellStart"/>
      <w:r>
        <w:rPr>
          <w:rFonts w:ascii="Times New Roman" w:hAnsi="Times New Roman"/>
          <w:sz w:val="28"/>
          <w:szCs w:val="28"/>
          <w:lang w:eastAsia="ru-RU"/>
        </w:rPr>
        <w:t>белокачанная</w:t>
      </w:r>
      <w:proofErr w:type="spellEnd"/>
      <w:r>
        <w:rPr>
          <w:rFonts w:ascii="Times New Roman" w:hAnsi="Times New Roman"/>
          <w:sz w:val="28"/>
          <w:szCs w:val="28"/>
          <w:lang w:eastAsia="ru-RU"/>
        </w:rPr>
        <w:t xml:space="preserve"> – 1000кг</w:t>
      </w:r>
    </w:p>
    <w:p w14:paraId="0F8504A3"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-морковь -200кг</w:t>
      </w:r>
    </w:p>
    <w:p w14:paraId="7D0F9D61"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-яблоки – 1000кг</w:t>
      </w:r>
    </w:p>
    <w:p w14:paraId="5B158CF8"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-грибы свежие – 300кг</w:t>
      </w:r>
    </w:p>
    <w:p w14:paraId="6F9866B8" w14:textId="77777777" w:rsidR="006D4442" w:rsidRDefault="006D4442" w:rsidP="006D4442">
      <w:pPr>
        <w:spacing w:after="0" w:line="276" w:lineRule="auto"/>
        <w:ind w:firstLine="709"/>
        <w:jc w:val="both"/>
        <w:rPr>
          <w:rFonts w:ascii="Times New Roman" w:hAnsi="Times New Roman"/>
          <w:b/>
          <w:bCs/>
          <w:sz w:val="28"/>
          <w:szCs w:val="28"/>
          <w:lang w:eastAsia="ru-RU"/>
        </w:rPr>
      </w:pPr>
    </w:p>
    <w:p w14:paraId="64CDF450" w14:textId="57EB0E82" w:rsidR="006D4442" w:rsidRDefault="006D4442" w:rsidP="006D4442">
      <w:pPr>
        <w:spacing w:after="0" w:line="276"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 xml:space="preserve">Задание 2. </w:t>
      </w:r>
    </w:p>
    <w:p w14:paraId="4C228252"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Определите размер естественной убыли, если известно, что через кладовую 2-ой зоны 2-ой группы предприятия общественного питания были реализованы:</w:t>
      </w:r>
    </w:p>
    <w:p w14:paraId="62EE54C9"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-сосиски – 350кг</w:t>
      </w:r>
    </w:p>
    <w:p w14:paraId="6C378A6B"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-колбаса </w:t>
      </w:r>
      <w:proofErr w:type="spellStart"/>
      <w:r>
        <w:rPr>
          <w:rFonts w:ascii="Times New Roman" w:hAnsi="Times New Roman"/>
          <w:sz w:val="28"/>
          <w:szCs w:val="28"/>
          <w:lang w:eastAsia="ru-RU"/>
        </w:rPr>
        <w:t>полукопченая</w:t>
      </w:r>
      <w:proofErr w:type="spellEnd"/>
      <w:r>
        <w:rPr>
          <w:rFonts w:ascii="Times New Roman" w:hAnsi="Times New Roman"/>
          <w:sz w:val="28"/>
          <w:szCs w:val="28"/>
          <w:lang w:eastAsia="ru-RU"/>
        </w:rPr>
        <w:t xml:space="preserve"> – 180кг</w:t>
      </w:r>
    </w:p>
    <w:p w14:paraId="29C61E30"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-скумбрия горячего копчения – 175кг</w:t>
      </w:r>
    </w:p>
    <w:p w14:paraId="3080DFE5" w14:textId="77777777" w:rsidR="006D4442" w:rsidRDefault="006D4442" w:rsidP="006D4442">
      <w:pPr>
        <w:spacing w:after="0" w:line="276" w:lineRule="auto"/>
        <w:ind w:firstLine="709"/>
        <w:jc w:val="both"/>
        <w:rPr>
          <w:rFonts w:ascii="Times New Roman" w:hAnsi="Times New Roman"/>
          <w:b/>
          <w:bCs/>
          <w:sz w:val="28"/>
          <w:szCs w:val="28"/>
          <w:lang w:eastAsia="ru-RU"/>
        </w:rPr>
      </w:pPr>
    </w:p>
    <w:p w14:paraId="5B1A2078"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b/>
          <w:bCs/>
          <w:sz w:val="28"/>
          <w:szCs w:val="28"/>
          <w:lang w:eastAsia="ru-RU"/>
        </w:rPr>
        <w:t>Задание 3</w:t>
      </w:r>
      <w:r>
        <w:rPr>
          <w:rFonts w:ascii="Times New Roman" w:hAnsi="Times New Roman"/>
          <w:sz w:val="28"/>
          <w:szCs w:val="28"/>
          <w:lang w:eastAsia="ru-RU"/>
        </w:rPr>
        <w:t xml:space="preserve">. </w:t>
      </w:r>
    </w:p>
    <w:p w14:paraId="145C71FD"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Определите норму и размер естественной убыли, если известно, что на складе, расположенном во второй зоне, свинина мороженая в количестве 300 кг хранится 15 суток. Норма естественной убыли свинины установлена при 3-суточном хранении для второй зоны в размере 0,06 %. За каждые последующие сутки хранения до 10 суток норма увеличивается на 0,01 %, после 10 суток норма увеличивается на 0,005%.</w:t>
      </w:r>
    </w:p>
    <w:p w14:paraId="398DBAF2" w14:textId="77777777" w:rsidR="006D4442" w:rsidRDefault="006D4442" w:rsidP="006D4442">
      <w:pPr>
        <w:spacing w:after="0" w:line="276" w:lineRule="auto"/>
        <w:ind w:firstLine="709"/>
        <w:jc w:val="both"/>
        <w:rPr>
          <w:rFonts w:ascii="Times New Roman" w:hAnsi="Times New Roman"/>
          <w:b/>
          <w:bCs/>
          <w:sz w:val="28"/>
          <w:szCs w:val="28"/>
          <w:lang w:eastAsia="ru-RU"/>
        </w:rPr>
      </w:pPr>
    </w:p>
    <w:p w14:paraId="0D49AD0F" w14:textId="77777777" w:rsidR="006D4442" w:rsidRDefault="006D4442" w:rsidP="006D4442">
      <w:pPr>
        <w:spacing w:after="0" w:line="276"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Задание 4.</w:t>
      </w:r>
    </w:p>
    <w:p w14:paraId="5E80D570"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Определите норму естественной убыли, если известно, что судак мороженый неглазированный хранится на складе 10 суток. Склад находится в первой зоне. Нормы убыли в первые 7 суток составляют 0,05 %, в последующие сутки нормы увеличиваются на 0,002 %.</w:t>
      </w:r>
    </w:p>
    <w:p w14:paraId="0F892459" w14:textId="77777777" w:rsidR="006D4442" w:rsidRDefault="006D4442" w:rsidP="006D4442">
      <w:pPr>
        <w:spacing w:after="0" w:line="276" w:lineRule="auto"/>
        <w:ind w:firstLine="709"/>
        <w:jc w:val="both"/>
        <w:rPr>
          <w:rFonts w:ascii="Times New Roman" w:hAnsi="Times New Roman"/>
          <w:b/>
          <w:bCs/>
          <w:sz w:val="28"/>
          <w:szCs w:val="28"/>
          <w:lang w:eastAsia="ru-RU"/>
        </w:rPr>
      </w:pPr>
    </w:p>
    <w:p w14:paraId="1B442B13" w14:textId="77777777" w:rsidR="006D4442" w:rsidRDefault="006D4442" w:rsidP="006D4442">
      <w:pPr>
        <w:spacing w:after="0" w:line="276"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Задание 5.</w:t>
      </w:r>
    </w:p>
    <w:p w14:paraId="213528FC"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Определите норму и размер естественной убыли, если известно, что на складе, расположенном во второй зоне, халва в количестве 150 </w:t>
      </w:r>
      <w:proofErr w:type="gramStart"/>
      <w:r>
        <w:rPr>
          <w:rFonts w:ascii="Times New Roman" w:hAnsi="Times New Roman"/>
          <w:sz w:val="28"/>
          <w:szCs w:val="28"/>
          <w:lang w:eastAsia="ru-RU"/>
        </w:rPr>
        <w:t>кг</w:t>
      </w:r>
      <w:r>
        <w:rPr>
          <w:rFonts w:ascii="Times New Roman" w:hAnsi="Times New Roman"/>
          <w:b/>
          <w:bCs/>
          <w:sz w:val="28"/>
          <w:szCs w:val="28"/>
          <w:lang w:eastAsia="ru-RU"/>
        </w:rPr>
        <w:t>  </w:t>
      </w:r>
      <w:r>
        <w:rPr>
          <w:rFonts w:ascii="Times New Roman" w:hAnsi="Times New Roman"/>
          <w:sz w:val="28"/>
          <w:szCs w:val="28"/>
          <w:lang w:eastAsia="ru-RU"/>
        </w:rPr>
        <w:t>хранилась</w:t>
      </w:r>
      <w:proofErr w:type="gramEnd"/>
      <w:r>
        <w:rPr>
          <w:rFonts w:ascii="Times New Roman" w:hAnsi="Times New Roman"/>
          <w:sz w:val="28"/>
          <w:szCs w:val="28"/>
          <w:lang w:eastAsia="ru-RU"/>
        </w:rPr>
        <w:t xml:space="preserve"> 19 суток; норма естественной убыли халвы при 15-суточном сроке хранения установлена в размере 0,13 процента. За каждые последующие сутки хранения норма увеличивается на 0,003 процента.</w:t>
      </w:r>
    </w:p>
    <w:p w14:paraId="0F71FE0D" w14:textId="77777777" w:rsidR="006D4442" w:rsidRDefault="006D4442" w:rsidP="006D4442">
      <w:pPr>
        <w:spacing w:after="0" w:line="276" w:lineRule="auto"/>
        <w:ind w:firstLine="709"/>
        <w:jc w:val="both"/>
        <w:rPr>
          <w:rFonts w:ascii="Times New Roman" w:hAnsi="Times New Roman"/>
          <w:b/>
          <w:bCs/>
          <w:sz w:val="28"/>
          <w:szCs w:val="28"/>
          <w:lang w:eastAsia="ru-RU"/>
        </w:rPr>
      </w:pPr>
    </w:p>
    <w:p w14:paraId="232BFC89" w14:textId="77777777" w:rsidR="006D4442" w:rsidRDefault="006D4442" w:rsidP="006D4442">
      <w:pPr>
        <w:spacing w:after="0" w:line="276"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Задание 6.</w:t>
      </w:r>
    </w:p>
    <w:p w14:paraId="6983D601" w14:textId="77777777" w:rsidR="006D4442" w:rsidRDefault="006D4442" w:rsidP="006D4442">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Определите ответственность кладовщика</w:t>
      </w:r>
      <w:r>
        <w:rPr>
          <w:rFonts w:ascii="Times New Roman" w:hAnsi="Times New Roman"/>
          <w:b/>
          <w:bCs/>
          <w:sz w:val="28"/>
          <w:szCs w:val="28"/>
          <w:lang w:eastAsia="ru-RU"/>
        </w:rPr>
        <w:t xml:space="preserve"> </w:t>
      </w:r>
      <w:r>
        <w:rPr>
          <w:rFonts w:ascii="Times New Roman" w:hAnsi="Times New Roman"/>
          <w:sz w:val="28"/>
          <w:szCs w:val="28"/>
          <w:lang w:eastAsia="ru-RU"/>
        </w:rPr>
        <w:t>и</w:t>
      </w:r>
      <w:r>
        <w:rPr>
          <w:rFonts w:ascii="Times New Roman" w:hAnsi="Times New Roman"/>
          <w:b/>
          <w:bCs/>
          <w:sz w:val="28"/>
          <w:szCs w:val="28"/>
          <w:lang w:eastAsia="ru-RU"/>
        </w:rPr>
        <w:t xml:space="preserve"> </w:t>
      </w:r>
      <w:r>
        <w:rPr>
          <w:rFonts w:ascii="Times New Roman" w:hAnsi="Times New Roman"/>
          <w:sz w:val="28"/>
          <w:szCs w:val="28"/>
          <w:lang w:eastAsia="ru-RU"/>
        </w:rPr>
        <w:t>примите решение по результатам инвентаризации, если известно, что по документам на складе предприятия общественного питания значится остаток на сумму 20600 руб. При проведении инвентаризации обнаружился остаток на сумму 18100 руб. Комиссией выявлена порча крупы от вредителей на сумму 500 руб. По расчётам бухгалтера размер естественной убыли за отчётный период составил 2300 руб.</w:t>
      </w:r>
    </w:p>
    <w:sectPr w:rsidR="006D4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0D"/>
    <w:rsid w:val="00196A79"/>
    <w:rsid w:val="006D4442"/>
    <w:rsid w:val="00DD3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0643"/>
  <w15:chartTrackingRefBased/>
  <w15:docId w15:val="{5414C541-A249-42E3-A78D-E0C357DD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44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44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4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Орехов</dc:creator>
  <cp:keywords/>
  <dc:description/>
  <cp:lastModifiedBy>Илья Орехов</cp:lastModifiedBy>
  <cp:revision>3</cp:revision>
  <dcterms:created xsi:type="dcterms:W3CDTF">2020-12-13T23:06:00Z</dcterms:created>
  <dcterms:modified xsi:type="dcterms:W3CDTF">2020-12-13T23:06:00Z</dcterms:modified>
</cp:coreProperties>
</file>