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72" w:rsidRPr="001E17A1" w:rsidRDefault="007E6414" w:rsidP="00962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962A72" w:rsidRPr="001E17A1">
        <w:rPr>
          <w:rFonts w:ascii="Times New Roman" w:hAnsi="Times New Roman" w:cs="Times New Roman"/>
          <w:b/>
          <w:sz w:val="24"/>
          <w:szCs w:val="24"/>
        </w:rPr>
        <w:t xml:space="preserve"> урока.</w:t>
      </w:r>
    </w:p>
    <w:p w:rsidR="00962A72" w:rsidRPr="000A12F9" w:rsidRDefault="00962A72" w:rsidP="00962A72">
      <w:pPr>
        <w:jc w:val="both"/>
        <w:rPr>
          <w:rFonts w:ascii="Times New Roman" w:hAnsi="Times New Roman" w:cs="Times New Roman"/>
          <w:sz w:val="24"/>
          <w:szCs w:val="24"/>
        </w:rPr>
      </w:pPr>
      <w:r w:rsidRPr="001E17A1">
        <w:rPr>
          <w:rFonts w:ascii="Times New Roman" w:hAnsi="Times New Roman" w:cs="Times New Roman"/>
          <w:b/>
          <w:sz w:val="24"/>
          <w:szCs w:val="24"/>
        </w:rPr>
        <w:t>Ф.И.О. уч</w:t>
      </w:r>
      <w:r>
        <w:rPr>
          <w:rFonts w:ascii="Times New Roman" w:hAnsi="Times New Roman" w:cs="Times New Roman"/>
          <w:b/>
          <w:sz w:val="24"/>
          <w:szCs w:val="24"/>
        </w:rPr>
        <w:t>ителя</w:t>
      </w:r>
      <w:r w:rsidRPr="001E17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Тухфатуллова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Робертовна</w:t>
      </w:r>
    </w:p>
    <w:p w:rsidR="00962A72" w:rsidRPr="001E17A1" w:rsidRDefault="00962A72" w:rsidP="00962A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7A1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«Спряжение глаголов»</w:t>
      </w:r>
    </w:p>
    <w:p w:rsidR="00962A72" w:rsidRPr="000A12F9" w:rsidRDefault="00962A72" w:rsidP="00962A72">
      <w:pPr>
        <w:jc w:val="both"/>
        <w:rPr>
          <w:rFonts w:ascii="Times New Roman" w:hAnsi="Times New Roman" w:cs="Times New Roman"/>
          <w:sz w:val="24"/>
          <w:szCs w:val="24"/>
        </w:rPr>
      </w:pPr>
      <w:r w:rsidRPr="001E17A1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962A72" w:rsidRPr="00316F3E" w:rsidRDefault="00962A72" w:rsidP="00962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E17A1">
        <w:rPr>
          <w:rFonts w:ascii="Times New Roman" w:hAnsi="Times New Roman" w:cs="Times New Roman"/>
          <w:b/>
          <w:sz w:val="24"/>
          <w:szCs w:val="24"/>
        </w:rPr>
        <w:t>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F3E">
        <w:rPr>
          <w:rFonts w:ascii="Times New Roman" w:hAnsi="Times New Roman" w:cs="Times New Roman"/>
          <w:sz w:val="24"/>
          <w:szCs w:val="24"/>
        </w:rPr>
        <w:t>ознакомление учащихся с двумя типами спряжения глаголов.</w:t>
      </w:r>
    </w:p>
    <w:p w:rsidR="00962A72" w:rsidRPr="001E17A1" w:rsidRDefault="00962A72" w:rsidP="00962A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7A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62A72" w:rsidRDefault="00962A72" w:rsidP="00962A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7A1">
        <w:rPr>
          <w:rFonts w:ascii="Times New Roman" w:hAnsi="Times New Roman" w:cs="Times New Roman"/>
          <w:b/>
          <w:sz w:val="24"/>
          <w:szCs w:val="24"/>
        </w:rPr>
        <w:t>Дидактические:</w:t>
      </w:r>
    </w:p>
    <w:p w:rsidR="00962A72" w:rsidRPr="004E7B85" w:rsidRDefault="00962A72" w:rsidP="00962A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B85">
        <w:rPr>
          <w:rFonts w:ascii="Times New Roman" w:hAnsi="Times New Roman" w:cs="Times New Roman"/>
          <w:sz w:val="24"/>
          <w:szCs w:val="24"/>
        </w:rPr>
        <w:t>познакомить с окончаниями I и II спряжения глаголов;</w:t>
      </w:r>
    </w:p>
    <w:p w:rsidR="00962A72" w:rsidRPr="004E7B85" w:rsidRDefault="00962A72" w:rsidP="00962A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B85">
        <w:rPr>
          <w:rFonts w:ascii="Times New Roman" w:hAnsi="Times New Roman" w:cs="Times New Roman"/>
          <w:sz w:val="24"/>
          <w:szCs w:val="24"/>
        </w:rPr>
        <w:t>формировать умения различать окончания глаголов I и II спряжения.</w:t>
      </w:r>
    </w:p>
    <w:p w:rsidR="00962A72" w:rsidRDefault="00962A72" w:rsidP="00962A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7A1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962A72" w:rsidRPr="00D06221" w:rsidRDefault="00962A72" w:rsidP="00962A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221">
        <w:rPr>
          <w:rFonts w:ascii="Times New Roman" w:hAnsi="Times New Roman" w:cs="Times New Roman"/>
          <w:sz w:val="24"/>
          <w:szCs w:val="24"/>
        </w:rPr>
        <w:t>способствовать развитию познавательной активности, внимания, памяти, речи.</w:t>
      </w:r>
    </w:p>
    <w:p w:rsidR="00962A72" w:rsidRDefault="00962A72" w:rsidP="00962A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7A1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962A72" w:rsidRPr="00D06221" w:rsidRDefault="00962A72" w:rsidP="00962A7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221">
        <w:rPr>
          <w:rFonts w:ascii="Times New Roman" w:hAnsi="Times New Roman" w:cs="Times New Roman"/>
          <w:sz w:val="24"/>
          <w:szCs w:val="24"/>
        </w:rPr>
        <w:t>воспитывать любознательность, проявление заинтересованности изучению русского языка, прививать навыки самостоятельной работы и работы в паре.</w:t>
      </w:r>
    </w:p>
    <w:tbl>
      <w:tblPr>
        <w:tblStyle w:val="a3"/>
        <w:tblW w:w="16040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2126"/>
        <w:gridCol w:w="2551"/>
        <w:gridCol w:w="1276"/>
        <w:gridCol w:w="1276"/>
        <w:gridCol w:w="1276"/>
        <w:gridCol w:w="1984"/>
        <w:gridCol w:w="1615"/>
      </w:tblGrid>
      <w:tr w:rsidR="00962A72" w:rsidTr="00D079E3">
        <w:tc>
          <w:tcPr>
            <w:tcW w:w="1242" w:type="dxa"/>
            <w:vMerge w:val="restart"/>
          </w:tcPr>
          <w:p w:rsidR="00962A72" w:rsidRPr="00E14527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2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proofErr w:type="gramStart"/>
            <w:r w:rsidRPr="00E14527">
              <w:rPr>
                <w:rFonts w:ascii="Times New Roman" w:hAnsi="Times New Roman" w:cs="Times New Roman"/>
                <w:sz w:val="24"/>
                <w:szCs w:val="24"/>
              </w:rPr>
              <w:t>фрагмен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52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E14527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418" w:type="dxa"/>
            <w:vMerge w:val="restart"/>
          </w:tcPr>
          <w:p w:rsidR="00962A72" w:rsidRPr="00E14527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45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</w:t>
            </w:r>
            <w:r w:rsidRPr="00E1452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E14527">
              <w:rPr>
                <w:rFonts w:ascii="Times New Roman" w:hAnsi="Times New Roman" w:cs="Times New Roman"/>
                <w:sz w:val="24"/>
                <w:szCs w:val="24"/>
              </w:rPr>
              <w:t xml:space="preserve"> задача этапа урока</w:t>
            </w:r>
          </w:p>
        </w:tc>
        <w:tc>
          <w:tcPr>
            <w:tcW w:w="1276" w:type="dxa"/>
            <w:vMerge w:val="restart"/>
          </w:tcPr>
          <w:p w:rsidR="00962A72" w:rsidRPr="00E14527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27">
              <w:rPr>
                <w:rFonts w:ascii="Times New Roman" w:hAnsi="Times New Roman" w:cs="Times New Roman"/>
                <w:sz w:val="24"/>
                <w:szCs w:val="24"/>
              </w:rPr>
              <w:t>Методы и приёмы работы</w:t>
            </w:r>
          </w:p>
        </w:tc>
        <w:tc>
          <w:tcPr>
            <w:tcW w:w="2126" w:type="dxa"/>
            <w:vMerge w:val="restart"/>
          </w:tcPr>
          <w:p w:rsidR="00962A72" w:rsidRPr="00E14527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2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  <w:vMerge w:val="restart"/>
          </w:tcPr>
          <w:p w:rsidR="00962A72" w:rsidRPr="00E14527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2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E145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27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учебной деятельности: </w:t>
            </w:r>
            <w:proofErr w:type="gramStart"/>
            <w:r w:rsidRPr="00E14527">
              <w:rPr>
                <w:rFonts w:ascii="Times New Roman" w:hAnsi="Times New Roman" w:cs="Times New Roman"/>
                <w:sz w:val="24"/>
                <w:szCs w:val="24"/>
              </w:rPr>
              <w:t xml:space="preserve">(Ф - фронтальная, И – </w:t>
            </w:r>
            <w:proofErr w:type="spellStart"/>
            <w:r w:rsidRPr="00E14527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962A72" w:rsidRPr="00E14527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52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E14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145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4527">
              <w:rPr>
                <w:rFonts w:ascii="Times New Roman" w:hAnsi="Times New Roman" w:cs="Times New Roman"/>
                <w:sz w:val="24"/>
                <w:szCs w:val="24"/>
              </w:rPr>
              <w:t xml:space="preserve"> – парная, Г – </w:t>
            </w:r>
            <w:r w:rsidRPr="00E14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групповая)</w:t>
            </w:r>
          </w:p>
        </w:tc>
        <w:tc>
          <w:tcPr>
            <w:tcW w:w="1276" w:type="dxa"/>
            <w:vMerge w:val="restart"/>
          </w:tcPr>
          <w:p w:rsidR="00962A72" w:rsidRPr="00E14527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4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527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E1452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</w:t>
            </w:r>
            <w:proofErr w:type="spellStart"/>
            <w:r w:rsidRPr="00E14527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527"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proofErr w:type="spellEnd"/>
            <w:r w:rsidRPr="00E1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527">
              <w:rPr>
                <w:rFonts w:ascii="Times New Roman" w:hAnsi="Times New Roman" w:cs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52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4875" w:type="dxa"/>
            <w:gridSpan w:val="3"/>
          </w:tcPr>
          <w:p w:rsidR="00962A72" w:rsidRPr="00E14527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2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962A72" w:rsidTr="00D079E3">
        <w:tc>
          <w:tcPr>
            <w:tcW w:w="1242" w:type="dxa"/>
            <w:vMerge/>
          </w:tcPr>
          <w:p w:rsidR="00962A72" w:rsidRPr="00E14527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2A72" w:rsidRPr="00E14527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2A72" w:rsidRPr="00E14527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2A72" w:rsidRPr="00E14527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62A72" w:rsidRPr="00E14527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2A72" w:rsidRPr="00E14527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2A72" w:rsidRPr="00E14527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A72" w:rsidRPr="00E14527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5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1452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984" w:type="dxa"/>
          </w:tcPr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527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52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  <w:p w:rsidR="00962A72" w:rsidRPr="00E14527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E145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познавательные, </w:t>
            </w:r>
            <w:r w:rsidRPr="00E1452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регулятивные,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52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5" w:type="dxa"/>
          </w:tcPr>
          <w:p w:rsidR="00962A72" w:rsidRPr="00E14527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2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962A72" w:rsidTr="00D079E3">
        <w:tc>
          <w:tcPr>
            <w:tcW w:w="1242" w:type="dxa"/>
          </w:tcPr>
          <w:p w:rsidR="00962A72" w:rsidRPr="00B27E02" w:rsidRDefault="00962A72" w:rsidP="00DA14F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Pr="00B27E0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B27E02">
              <w:rPr>
                <w:rFonts w:ascii="Times New Roman" w:hAnsi="Times New Roman" w:cs="Times New Roman"/>
                <w:sz w:val="24"/>
                <w:szCs w:val="24"/>
              </w:rPr>
              <w:t>ционный момент</w:t>
            </w:r>
          </w:p>
        </w:tc>
        <w:tc>
          <w:tcPr>
            <w:tcW w:w="1418" w:type="dxa"/>
          </w:tcPr>
          <w:p w:rsidR="00962A72" w:rsidRPr="00532267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учащихся и их настрой на работу.</w:t>
            </w:r>
          </w:p>
        </w:tc>
        <w:tc>
          <w:tcPr>
            <w:tcW w:w="1276" w:type="dxa"/>
          </w:tcPr>
          <w:p w:rsidR="00962A72" w:rsidRPr="00D06221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062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62A72" w:rsidRDefault="00962A72" w:rsidP="0096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</w:t>
            </w:r>
          </w:p>
          <w:p w:rsidR="00962A72" w:rsidRPr="00962A72" w:rsidRDefault="00962A72" w:rsidP="0096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2A72">
              <w:rPr>
                <w:rFonts w:ascii="Times New Roman" w:hAnsi="Times New Roman" w:cs="Times New Roman"/>
                <w:sz w:val="24"/>
                <w:szCs w:val="24"/>
              </w:rPr>
              <w:t xml:space="preserve">У  нас много  работы: нужно думать, запоминать.  </w:t>
            </w:r>
          </w:p>
          <w:p w:rsidR="00962A72" w:rsidRPr="00962A72" w:rsidRDefault="00962A72" w:rsidP="0096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A72">
              <w:rPr>
                <w:rFonts w:ascii="Times New Roman" w:hAnsi="Times New Roman" w:cs="Times New Roman"/>
                <w:sz w:val="24"/>
                <w:szCs w:val="24"/>
              </w:rPr>
              <w:t>-  А чтобы нам эффективно потрудиться на данном уроке, необходимо настроиться на работу. Закройте глаза. Сейчас я буду говорить вам неоконченные предложения, а вы будете их продолжать.</w:t>
            </w:r>
          </w:p>
          <w:p w:rsidR="00962A72" w:rsidRPr="00962A72" w:rsidRDefault="00962A72" w:rsidP="0096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A72">
              <w:rPr>
                <w:rFonts w:ascii="Times New Roman" w:hAnsi="Times New Roman" w:cs="Times New Roman"/>
                <w:sz w:val="24"/>
                <w:szCs w:val="24"/>
              </w:rPr>
              <w:t>- На уроке наши глазки внимательно смотрят и всё (видят).</w:t>
            </w:r>
          </w:p>
          <w:p w:rsidR="00962A72" w:rsidRPr="00962A72" w:rsidRDefault="00962A72" w:rsidP="009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72">
              <w:rPr>
                <w:rFonts w:ascii="Times New Roman" w:hAnsi="Times New Roman" w:cs="Times New Roman"/>
                <w:sz w:val="24"/>
                <w:szCs w:val="24"/>
              </w:rPr>
              <w:t>- Ушки внимательно слушают и всё (слышат).</w:t>
            </w:r>
          </w:p>
          <w:p w:rsidR="00962A72" w:rsidRPr="00962A72" w:rsidRDefault="00962A72" w:rsidP="0096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A72">
              <w:rPr>
                <w:rFonts w:ascii="Times New Roman" w:hAnsi="Times New Roman" w:cs="Times New Roman"/>
                <w:sz w:val="24"/>
                <w:szCs w:val="24"/>
              </w:rPr>
              <w:t>- Голова хорошо (думает).</w:t>
            </w:r>
          </w:p>
          <w:p w:rsidR="00962A72" w:rsidRPr="00962A72" w:rsidRDefault="00962A72" w:rsidP="0096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A72"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962A72" w:rsidRPr="00962A72" w:rsidRDefault="00962A72" w:rsidP="0096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A72">
              <w:rPr>
                <w:rFonts w:ascii="Times New Roman" w:hAnsi="Times New Roman" w:cs="Times New Roman"/>
                <w:sz w:val="24"/>
                <w:szCs w:val="24"/>
              </w:rPr>
              <w:t>Пусть девизом нашего урока станет пословица: «Не стыдно не знать, стыдно не учиться».</w:t>
            </w:r>
          </w:p>
          <w:p w:rsidR="00962A72" w:rsidRPr="00D06221" w:rsidRDefault="00962A72" w:rsidP="0096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A72">
              <w:rPr>
                <w:rFonts w:ascii="Times New Roman" w:hAnsi="Times New Roman" w:cs="Times New Roman"/>
                <w:sz w:val="24"/>
                <w:szCs w:val="24"/>
              </w:rPr>
              <w:t xml:space="preserve">-Откройте тетради. Запишите число.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работа. </w:t>
            </w:r>
            <w:r w:rsidRPr="00962A72">
              <w:rPr>
                <w:rFonts w:ascii="Times New Roman" w:hAnsi="Times New Roman" w:cs="Times New Roman"/>
                <w:sz w:val="24"/>
                <w:szCs w:val="24"/>
              </w:rPr>
              <w:t>Приступим к активной деятельности.</w:t>
            </w:r>
          </w:p>
        </w:tc>
        <w:tc>
          <w:tcPr>
            <w:tcW w:w="2551" w:type="dxa"/>
          </w:tcPr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Здравствуйте!</w:t>
            </w: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Видят.</w:t>
            </w: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Слышат.</w:t>
            </w: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Думает.</w:t>
            </w: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«….. </w:t>
            </w:r>
            <w:r w:rsidR="00F87B4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Классная работа»</w:t>
            </w: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Pr="009F0971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A72" w:rsidRPr="009F0971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6" w:type="dxa"/>
          </w:tcPr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62A72" w:rsidRPr="009F0971" w:rsidRDefault="00962A72" w:rsidP="00DA14FB">
            <w:pPr>
              <w:rPr>
                <w:color w:val="000000"/>
                <w:sz w:val="24"/>
                <w:szCs w:val="27"/>
              </w:rPr>
            </w:pPr>
            <w:proofErr w:type="gramStart"/>
            <w:r w:rsidRPr="005A5D1E">
              <w:rPr>
                <w:color w:val="000000"/>
                <w:sz w:val="24"/>
                <w:szCs w:val="27"/>
              </w:rPr>
              <w:t>К</w:t>
            </w:r>
            <w:proofErr w:type="gramEnd"/>
            <w:r w:rsidRPr="009F0971">
              <w:rPr>
                <w:b/>
                <w:color w:val="000000"/>
                <w:sz w:val="24"/>
                <w:szCs w:val="27"/>
              </w:rPr>
              <w:t xml:space="preserve"> </w:t>
            </w:r>
            <w:r w:rsidRPr="009F0971">
              <w:rPr>
                <w:color w:val="000000"/>
                <w:sz w:val="24"/>
                <w:szCs w:val="27"/>
              </w:rPr>
              <w:t xml:space="preserve">– участвовать </w:t>
            </w:r>
            <w:proofErr w:type="gramStart"/>
            <w:r w:rsidRPr="009F0971">
              <w:rPr>
                <w:color w:val="000000"/>
                <w:sz w:val="24"/>
                <w:szCs w:val="27"/>
              </w:rPr>
              <w:t>в</w:t>
            </w:r>
            <w:proofErr w:type="gramEnd"/>
            <w:r w:rsidRPr="009F0971">
              <w:rPr>
                <w:color w:val="000000"/>
                <w:sz w:val="24"/>
                <w:szCs w:val="27"/>
              </w:rPr>
              <w:t xml:space="preserve"> диалоге, общей беседе. </w:t>
            </w:r>
            <w:proofErr w:type="gramStart"/>
            <w:r w:rsidRPr="005A5D1E">
              <w:rPr>
                <w:color w:val="000000"/>
                <w:sz w:val="24"/>
                <w:szCs w:val="27"/>
              </w:rPr>
              <w:t>Р</w:t>
            </w:r>
            <w:proofErr w:type="gramEnd"/>
            <w:r w:rsidRPr="005A5D1E">
              <w:rPr>
                <w:color w:val="000000"/>
                <w:sz w:val="24"/>
                <w:szCs w:val="27"/>
              </w:rPr>
              <w:t xml:space="preserve"> </w:t>
            </w:r>
            <w:r w:rsidRPr="009F0971">
              <w:rPr>
                <w:color w:val="000000"/>
                <w:sz w:val="24"/>
                <w:szCs w:val="27"/>
              </w:rPr>
              <w:t>– контролировать своё поведение.</w:t>
            </w:r>
          </w:p>
        </w:tc>
        <w:tc>
          <w:tcPr>
            <w:tcW w:w="1615" w:type="dxa"/>
          </w:tcPr>
          <w:p w:rsidR="00962A72" w:rsidRPr="009F0971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71">
              <w:rPr>
                <w:rFonts w:ascii="Times New Roman" w:hAnsi="Times New Roman" w:cs="Times New Roman"/>
                <w:sz w:val="24"/>
                <w:szCs w:val="24"/>
              </w:rPr>
              <w:t>Становление внутренней позиции школьника на уровне осознания и принятия образца ответственного ученика</w:t>
            </w:r>
          </w:p>
        </w:tc>
      </w:tr>
      <w:tr w:rsidR="00962A72" w:rsidTr="00D079E3">
        <w:tc>
          <w:tcPr>
            <w:tcW w:w="1242" w:type="dxa"/>
          </w:tcPr>
          <w:p w:rsidR="00962A72" w:rsidRPr="00B27E02" w:rsidRDefault="00962A72" w:rsidP="00DA14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Pr="00B27E02" w:rsidRDefault="00962A72" w:rsidP="00DA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0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1418" w:type="dxa"/>
          </w:tcPr>
          <w:p w:rsidR="00962A72" w:rsidRPr="005164E5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5">
              <w:rPr>
                <w:rFonts w:ascii="Times New Roman" w:hAnsi="Times New Roman" w:cs="Times New Roman"/>
                <w:sz w:val="24"/>
                <w:szCs w:val="24"/>
              </w:rPr>
              <w:t>Подвести к теме урока, определить цель учебной деятельности.</w:t>
            </w:r>
          </w:p>
        </w:tc>
        <w:tc>
          <w:tcPr>
            <w:tcW w:w="1276" w:type="dxa"/>
          </w:tcPr>
          <w:p w:rsidR="00962A72" w:rsidRPr="005164E5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E5">
              <w:rPr>
                <w:rFonts w:ascii="Times New Roman" w:hAnsi="Times New Roman" w:cs="Times New Roman"/>
                <w:sz w:val="24"/>
                <w:szCs w:val="24"/>
              </w:rPr>
              <w:t>Словесный (беседа, худ. слово</w:t>
            </w:r>
            <w:proofErr w:type="gramStart"/>
            <w:r w:rsidRPr="005164E5">
              <w:rPr>
                <w:rFonts w:ascii="Times New Roman" w:hAnsi="Times New Roman" w:cs="Times New Roman"/>
                <w:sz w:val="24"/>
                <w:szCs w:val="24"/>
              </w:rPr>
              <w:t xml:space="preserve">,), </w:t>
            </w:r>
            <w:proofErr w:type="gramEnd"/>
            <w:r w:rsidRPr="005164E5">
              <w:rPr>
                <w:rFonts w:ascii="Times New Roman" w:hAnsi="Times New Roman" w:cs="Times New Roman"/>
                <w:sz w:val="24"/>
                <w:szCs w:val="24"/>
              </w:rPr>
              <w:t>практический (письменное упражнение, кроссворд)</w:t>
            </w:r>
          </w:p>
        </w:tc>
        <w:tc>
          <w:tcPr>
            <w:tcW w:w="2126" w:type="dxa"/>
          </w:tcPr>
          <w:p w:rsidR="00D607CE" w:rsidRP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-Минутка чистописания, прописываем заглавную и прописную букву А.</w:t>
            </w:r>
          </w:p>
          <w:p w:rsidR="00D607CE" w:rsidRP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P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CE">
              <w:rPr>
                <w:rFonts w:ascii="Times New Roman" w:hAnsi="Times New Roman" w:cs="Times New Roman"/>
                <w:sz w:val="24"/>
                <w:szCs w:val="24"/>
              </w:rPr>
              <w:t>Что без меня предметы?</w:t>
            </w:r>
          </w:p>
          <w:p w:rsidR="00D607CE" w:rsidRP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CE">
              <w:rPr>
                <w:rFonts w:ascii="Times New Roman" w:hAnsi="Times New Roman" w:cs="Times New Roman"/>
                <w:sz w:val="24"/>
                <w:szCs w:val="24"/>
              </w:rPr>
              <w:t>Лишь название</w:t>
            </w:r>
          </w:p>
          <w:p w:rsidR="00D607CE" w:rsidRP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CE">
              <w:rPr>
                <w:rFonts w:ascii="Times New Roman" w:hAnsi="Times New Roman" w:cs="Times New Roman"/>
                <w:sz w:val="24"/>
                <w:szCs w:val="24"/>
              </w:rPr>
              <w:t>А я приду-</w:t>
            </w:r>
          </w:p>
          <w:p w:rsidR="00D607CE" w:rsidRP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CE">
              <w:rPr>
                <w:rFonts w:ascii="Times New Roman" w:hAnsi="Times New Roman" w:cs="Times New Roman"/>
                <w:sz w:val="24"/>
                <w:szCs w:val="24"/>
              </w:rPr>
              <w:t>Всё в действие придёт:</w:t>
            </w:r>
          </w:p>
          <w:p w:rsidR="00D607CE" w:rsidRP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CE">
              <w:rPr>
                <w:rFonts w:ascii="Times New Roman" w:hAnsi="Times New Roman" w:cs="Times New Roman"/>
                <w:sz w:val="24"/>
                <w:szCs w:val="24"/>
              </w:rPr>
              <w:t>Летит ракета,</w:t>
            </w:r>
          </w:p>
          <w:p w:rsidR="00D607CE" w:rsidRP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CE">
              <w:rPr>
                <w:rFonts w:ascii="Times New Roman" w:hAnsi="Times New Roman" w:cs="Times New Roman"/>
                <w:sz w:val="24"/>
                <w:szCs w:val="24"/>
              </w:rPr>
              <w:t>Люди строят здания,</w:t>
            </w:r>
          </w:p>
          <w:p w:rsidR="00D607CE" w:rsidRP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CE">
              <w:rPr>
                <w:rFonts w:ascii="Times New Roman" w:hAnsi="Times New Roman" w:cs="Times New Roman"/>
                <w:sz w:val="24"/>
                <w:szCs w:val="24"/>
              </w:rPr>
              <w:t>Цветут сады,</w:t>
            </w:r>
          </w:p>
          <w:p w:rsidR="00D607CE" w:rsidRP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CE">
              <w:rPr>
                <w:rFonts w:ascii="Times New Roman" w:hAnsi="Times New Roman" w:cs="Times New Roman"/>
                <w:sz w:val="24"/>
                <w:szCs w:val="24"/>
              </w:rPr>
              <w:t>И хлеб в полях растёт.</w:t>
            </w:r>
          </w:p>
          <w:p w:rsidR="00D607CE" w:rsidRP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CE">
              <w:rPr>
                <w:rFonts w:ascii="Times New Roman" w:hAnsi="Times New Roman" w:cs="Times New Roman"/>
                <w:sz w:val="24"/>
                <w:szCs w:val="24"/>
              </w:rPr>
              <w:t xml:space="preserve"> - Что мы знаем о глаголе?</w:t>
            </w: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P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07CE">
              <w:rPr>
                <w:rFonts w:ascii="Times New Roman" w:hAnsi="Times New Roman" w:cs="Times New Roman"/>
                <w:sz w:val="24"/>
                <w:szCs w:val="24"/>
              </w:rPr>
              <w:t xml:space="preserve">Вы все верно назвали.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CE">
              <w:rPr>
                <w:rFonts w:ascii="Times New Roman" w:hAnsi="Times New Roman" w:cs="Times New Roman"/>
                <w:sz w:val="24"/>
                <w:szCs w:val="24"/>
              </w:rPr>
              <w:t>Существует еще одна категория глагола. Разгадайте кроссворд в паре, чтобы узнать ее название. Разгадайте кроссворд, в который надо вписать глаголы, поставив их в неопределенную форму.</w:t>
            </w:r>
          </w:p>
          <w:p w:rsidR="00D607CE" w:rsidRP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CE">
              <w:rPr>
                <w:rFonts w:ascii="Times New Roman" w:hAnsi="Times New Roman" w:cs="Times New Roman"/>
                <w:sz w:val="24"/>
                <w:szCs w:val="24"/>
              </w:rPr>
              <w:t>Глаголы для кроссворда.</w:t>
            </w:r>
          </w:p>
          <w:p w:rsidR="00D607CE" w:rsidRPr="00D607CE" w:rsidRDefault="00D607CE" w:rsidP="00D6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CE">
              <w:rPr>
                <w:rFonts w:ascii="Times New Roman" w:hAnsi="Times New Roman" w:cs="Times New Roman"/>
                <w:sz w:val="24"/>
                <w:szCs w:val="24"/>
              </w:rPr>
              <w:t>1. Прошу. 2. Терплю. 3. Соберу. 4. Пойму. 5. Бегу.</w:t>
            </w:r>
          </w:p>
          <w:p w:rsidR="00962A72" w:rsidRDefault="00D607CE" w:rsidP="00D6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CE">
              <w:rPr>
                <w:rFonts w:ascii="Times New Roman" w:hAnsi="Times New Roman" w:cs="Times New Roman"/>
                <w:sz w:val="24"/>
                <w:szCs w:val="24"/>
              </w:rPr>
              <w:t>6. Тру.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Подниму. 8. Ловлю. 9. Берегу.</w:t>
            </w:r>
          </w:p>
          <w:p w:rsidR="00D607CE" w:rsidRDefault="00D607CE" w:rsidP="00D6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Pr="00D607CE" w:rsidRDefault="00D607CE" w:rsidP="00D6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D607CE">
              <w:rPr>
                <w:rFonts w:ascii="Times New Roman" w:hAnsi="Times New Roman" w:cs="Times New Roman"/>
                <w:sz w:val="24"/>
                <w:szCs w:val="24"/>
              </w:rPr>
              <w:t>ак вы думаете, что мы сегодня начинаем изучать?</w:t>
            </w:r>
          </w:p>
          <w:p w:rsidR="00D607CE" w:rsidRPr="005164E5" w:rsidRDefault="00D607CE" w:rsidP="00D6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CE">
              <w:rPr>
                <w:rFonts w:ascii="Times New Roman" w:hAnsi="Times New Roman" w:cs="Times New Roman"/>
                <w:sz w:val="24"/>
                <w:szCs w:val="24"/>
              </w:rPr>
              <w:t>-Сформулируйте учебные задачи на урок.</w:t>
            </w:r>
          </w:p>
        </w:tc>
        <w:tc>
          <w:tcPr>
            <w:tcW w:w="2551" w:type="dxa"/>
          </w:tcPr>
          <w:p w:rsidR="00962A72" w:rsidRDefault="00D607CE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а…»</w:t>
            </w:r>
          </w:p>
          <w:p w:rsidR="00D607CE" w:rsidRDefault="00D607CE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P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CE">
              <w:rPr>
                <w:rFonts w:ascii="Times New Roman" w:hAnsi="Times New Roman" w:cs="Times New Roman"/>
                <w:sz w:val="24"/>
                <w:szCs w:val="24"/>
              </w:rPr>
              <w:t>-в стихотворении говорится о глаголе.</w:t>
            </w:r>
          </w:p>
          <w:p w:rsidR="00D607CE" w:rsidRP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P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6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CE">
              <w:rPr>
                <w:rFonts w:ascii="Times New Roman" w:hAnsi="Times New Roman" w:cs="Times New Roman"/>
                <w:sz w:val="24"/>
                <w:szCs w:val="24"/>
              </w:rPr>
              <w:t xml:space="preserve">-обозначают 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изменяются, отвечают на вопросы «Что делать? Что сделать?»</w:t>
            </w: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94E121" wp14:editId="618DA081">
                  <wp:extent cx="1402870" cy="154305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10" cy="1549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Default="00D607CE" w:rsidP="00D6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CE" w:rsidRPr="00D607CE" w:rsidRDefault="00D607CE" w:rsidP="00D6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D607CE">
              <w:rPr>
                <w:rFonts w:ascii="Times New Roman" w:hAnsi="Times New Roman" w:cs="Times New Roman"/>
                <w:sz w:val="24"/>
                <w:szCs w:val="24"/>
              </w:rPr>
              <w:t>пряжение глаголов</w:t>
            </w:r>
          </w:p>
          <w:p w:rsidR="00D607CE" w:rsidRPr="005164E5" w:rsidRDefault="00D607CE" w:rsidP="00D6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607CE">
              <w:rPr>
                <w:rFonts w:ascii="Times New Roman" w:hAnsi="Times New Roman" w:cs="Times New Roman"/>
                <w:sz w:val="24"/>
                <w:szCs w:val="24"/>
              </w:rPr>
              <w:t>знать, какие виды спряжения глаголов существуют; научиться различать спряжения. Выделить признаки, по которым слова относятся к группам спряжения.</w:t>
            </w:r>
          </w:p>
        </w:tc>
        <w:tc>
          <w:tcPr>
            <w:tcW w:w="1276" w:type="dxa"/>
          </w:tcPr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Pr="005A5D1E" w:rsidRDefault="00962A72" w:rsidP="00DA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A72" w:rsidRPr="005A5D1E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1E">
              <w:rPr>
                <w:rFonts w:ascii="Times New Roman" w:hAnsi="Times New Roman" w:cs="Times New Roman"/>
                <w:sz w:val="24"/>
                <w:szCs w:val="24"/>
              </w:rPr>
              <w:t>Карточки с заданием</w:t>
            </w:r>
          </w:p>
        </w:tc>
        <w:tc>
          <w:tcPr>
            <w:tcW w:w="1276" w:type="dxa"/>
          </w:tcPr>
          <w:p w:rsidR="00962A72" w:rsidRPr="005A5D1E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1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D1E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спряжение глаголов</w:t>
            </w:r>
          </w:p>
        </w:tc>
        <w:tc>
          <w:tcPr>
            <w:tcW w:w="1984" w:type="dxa"/>
          </w:tcPr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5D1E">
              <w:rPr>
                <w:rFonts w:ascii="Times New Roman" w:hAnsi="Times New Roman" w:cs="Times New Roman"/>
                <w:sz w:val="24"/>
                <w:szCs w:val="24"/>
              </w:rPr>
              <w:t xml:space="preserve"> – находить ответы на вопросы. </w:t>
            </w:r>
          </w:p>
          <w:p w:rsidR="00962A72" w:rsidRPr="005A5D1E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D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5D1E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определять и формулировать тему урока, цель учебной деятельности.</w:t>
            </w: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5D1E">
              <w:rPr>
                <w:rFonts w:ascii="Times New Roman" w:hAnsi="Times New Roman" w:cs="Times New Roman"/>
                <w:sz w:val="24"/>
                <w:szCs w:val="24"/>
              </w:rPr>
              <w:t>К – выражать свои мысли в устной форме, участвовать в диалоге.</w:t>
            </w:r>
            <w:proofErr w:type="gramEnd"/>
          </w:p>
        </w:tc>
        <w:tc>
          <w:tcPr>
            <w:tcW w:w="1615" w:type="dxa"/>
          </w:tcPr>
          <w:p w:rsidR="00962A72" w:rsidRPr="005A5D1E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1E">
              <w:rPr>
                <w:rFonts w:ascii="Times New Roman" w:hAnsi="Times New Roman" w:cs="Times New Roman"/>
                <w:sz w:val="24"/>
                <w:szCs w:val="24"/>
              </w:rPr>
              <w:t>Проявлять заинтересованность в учебной деятельности</w:t>
            </w:r>
          </w:p>
        </w:tc>
      </w:tr>
      <w:tr w:rsidR="00962A72" w:rsidTr="00D079E3">
        <w:tc>
          <w:tcPr>
            <w:tcW w:w="1242" w:type="dxa"/>
          </w:tcPr>
          <w:p w:rsidR="00962A72" w:rsidRPr="00B27E02" w:rsidRDefault="00962A72" w:rsidP="00DA14F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Pr="00B27E0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действие</w:t>
            </w:r>
          </w:p>
        </w:tc>
        <w:tc>
          <w:tcPr>
            <w:tcW w:w="1418" w:type="dxa"/>
          </w:tcPr>
          <w:p w:rsidR="00962A72" w:rsidRPr="00B4277D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77D">
              <w:rPr>
                <w:rFonts w:ascii="Times New Roman" w:hAnsi="Times New Roman" w:cs="Times New Roman"/>
                <w:sz w:val="24"/>
                <w:szCs w:val="24"/>
              </w:rPr>
              <w:t>Сформировать конкретные знания по теме урока, побуждать учащихся самостоятельно искать решение.</w:t>
            </w:r>
          </w:p>
        </w:tc>
        <w:tc>
          <w:tcPr>
            <w:tcW w:w="1276" w:type="dxa"/>
          </w:tcPr>
          <w:p w:rsidR="00962A72" w:rsidRPr="00ED40F8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0F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ED40F8">
              <w:rPr>
                <w:rFonts w:ascii="Times New Roman" w:hAnsi="Times New Roman" w:cs="Times New Roman"/>
                <w:sz w:val="24"/>
                <w:szCs w:val="24"/>
              </w:rPr>
              <w:t xml:space="preserve"> (вопросы), практический (работа с таблицей, упражнение)</w:t>
            </w:r>
          </w:p>
        </w:tc>
        <w:tc>
          <w:tcPr>
            <w:tcW w:w="2126" w:type="dxa"/>
          </w:tcPr>
          <w:p w:rsidR="00F87B41" w:rsidRPr="00F87B41" w:rsidRDefault="00F87B41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 на стр.80 </w:t>
            </w:r>
            <w:proofErr w:type="spellStart"/>
            <w:proofErr w:type="gramStart"/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87B41">
              <w:rPr>
                <w:rFonts w:ascii="Times New Roman" w:hAnsi="Times New Roman" w:cs="Times New Roman"/>
                <w:sz w:val="24"/>
                <w:szCs w:val="24"/>
              </w:rPr>
              <w:t xml:space="preserve"> 163. Поработаем карандашом. Подставим местоимения к глаголам.</w:t>
            </w:r>
          </w:p>
          <w:p w:rsidR="00F87B41" w:rsidRPr="00F87B41" w:rsidRDefault="00F87B41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Дети по цепочке самостоятельно на эл доске подставляют местоимения.</w:t>
            </w:r>
          </w:p>
          <w:p w:rsidR="00D079E3" w:rsidRDefault="00D079E3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E3" w:rsidRDefault="00D079E3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E3" w:rsidRDefault="00D079E3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Pr="00F87B41" w:rsidRDefault="00F87B41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-Можно ли сказать, что глагол имеет форму лица?</w:t>
            </w:r>
          </w:p>
          <w:p w:rsidR="00D079E3" w:rsidRDefault="00D079E3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E3" w:rsidRDefault="00D079E3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Default="00D079E3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87B41" w:rsidRPr="00F87B41">
              <w:rPr>
                <w:rFonts w:ascii="Times New Roman" w:hAnsi="Times New Roman" w:cs="Times New Roman"/>
                <w:sz w:val="24"/>
                <w:szCs w:val="24"/>
              </w:rPr>
              <w:t>делаем вывод. Что происходит с глаголом, когда изменяется местоимение?</w:t>
            </w:r>
          </w:p>
          <w:p w:rsidR="00D079E3" w:rsidRDefault="00D079E3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E3" w:rsidRDefault="00D079E3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 в форме настоящего и будущего времени называется спряжением глагола.</w:t>
            </w:r>
          </w:p>
          <w:p w:rsidR="00D079E3" w:rsidRDefault="00D079E3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E3" w:rsidRP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E3">
              <w:rPr>
                <w:rFonts w:ascii="Times New Roman" w:hAnsi="Times New Roman" w:cs="Times New Roman"/>
                <w:sz w:val="24"/>
                <w:szCs w:val="24"/>
              </w:rPr>
              <w:t xml:space="preserve">Составим небольшую таблицу в тетради. </w:t>
            </w:r>
          </w:p>
          <w:p w:rsidR="00D079E3" w:rsidRP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E3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окончания  глаголов в 1 столбиках.  Что общего в этих окончаниях? </w:t>
            </w:r>
          </w:p>
          <w:p w:rsidR="00D079E3" w:rsidRP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E3">
              <w:rPr>
                <w:rFonts w:ascii="Times New Roman" w:hAnsi="Times New Roman" w:cs="Times New Roman"/>
                <w:sz w:val="24"/>
                <w:szCs w:val="24"/>
              </w:rPr>
              <w:t>- Назовите окончания глаголов 2 столбика. Что общего?</w:t>
            </w:r>
          </w:p>
          <w:p w:rsidR="00D079E3" w:rsidRP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E3">
              <w:rPr>
                <w:rFonts w:ascii="Times New Roman" w:hAnsi="Times New Roman" w:cs="Times New Roman"/>
                <w:sz w:val="24"/>
                <w:szCs w:val="24"/>
              </w:rPr>
              <w:t xml:space="preserve">-с </w:t>
            </w:r>
            <w:proofErr w:type="gramStart"/>
            <w:r w:rsidRPr="00D079E3">
              <w:rPr>
                <w:rFonts w:ascii="Times New Roman" w:hAnsi="Times New Roman" w:cs="Times New Roman"/>
                <w:sz w:val="24"/>
                <w:szCs w:val="24"/>
              </w:rPr>
              <w:t>глаголами</w:t>
            </w:r>
            <w:proofErr w:type="gramEnd"/>
            <w:r w:rsidRPr="00D079E3">
              <w:rPr>
                <w:rFonts w:ascii="Times New Roman" w:hAnsi="Times New Roman" w:cs="Times New Roman"/>
                <w:sz w:val="24"/>
                <w:szCs w:val="24"/>
              </w:rPr>
              <w:t xml:space="preserve"> какого времени мы сейчас работали?</w:t>
            </w:r>
          </w:p>
          <w:p w:rsidR="00D079E3" w:rsidRP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E3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окончания  глаголов в 1 столбиках.  Что общего в этих окончаниях? </w:t>
            </w:r>
          </w:p>
          <w:p w:rsidR="00D079E3" w:rsidRP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E3">
              <w:rPr>
                <w:rFonts w:ascii="Times New Roman" w:hAnsi="Times New Roman" w:cs="Times New Roman"/>
                <w:sz w:val="24"/>
                <w:szCs w:val="24"/>
              </w:rPr>
              <w:t>- Назовите окончания глаголов 2 столбика. Что общего?</w:t>
            </w:r>
          </w:p>
          <w:p w:rsidR="00D079E3" w:rsidRP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E3">
              <w:rPr>
                <w:rFonts w:ascii="Times New Roman" w:hAnsi="Times New Roman" w:cs="Times New Roman"/>
                <w:sz w:val="24"/>
                <w:szCs w:val="24"/>
              </w:rPr>
              <w:t>-Сделаем вывод. Какие существуют окончания у глаголов 1 и 2 спряжения.</w:t>
            </w:r>
          </w:p>
          <w:p w:rsidR="00D079E3" w:rsidRP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E3" w:rsidRP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E3">
              <w:rPr>
                <w:rFonts w:ascii="Times New Roman" w:hAnsi="Times New Roman" w:cs="Times New Roman"/>
                <w:sz w:val="24"/>
                <w:szCs w:val="24"/>
              </w:rPr>
              <w:t xml:space="preserve">- Мы изменяли глагол по лицам и числам или спрягали.  </w:t>
            </w:r>
          </w:p>
          <w:p w:rsidR="00F87B41" w:rsidRPr="00F87B41" w:rsidRDefault="00F87B41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Pr="00B4277D" w:rsidRDefault="00962A72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79E3" w:rsidRDefault="00D079E3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рисую.</w:t>
            </w:r>
          </w:p>
          <w:p w:rsidR="00D079E3" w:rsidRDefault="00D079E3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рисуешь.</w:t>
            </w:r>
          </w:p>
          <w:p w:rsidR="00D079E3" w:rsidRDefault="00D079E3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рисует.</w:t>
            </w:r>
          </w:p>
          <w:p w:rsidR="00D079E3" w:rsidRDefault="00D079E3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рисуем.</w:t>
            </w:r>
          </w:p>
          <w:p w:rsidR="00D079E3" w:rsidRDefault="00D079E3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рисуете.</w:t>
            </w:r>
          </w:p>
          <w:p w:rsidR="00D079E3" w:rsidRDefault="00D079E3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рисуют.</w:t>
            </w:r>
          </w:p>
          <w:p w:rsidR="00D079E3" w:rsidRDefault="00D079E3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D079E3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нарисую. </w:t>
            </w:r>
          </w:p>
          <w:p w:rsidR="00D079E3" w:rsidRDefault="00D079E3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нарисуешь.</w:t>
            </w:r>
          </w:p>
          <w:p w:rsidR="00D079E3" w:rsidRDefault="00D079E3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нарисует.</w:t>
            </w:r>
          </w:p>
          <w:p w:rsidR="00D079E3" w:rsidRDefault="00D079E3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нарисуем.</w:t>
            </w:r>
          </w:p>
          <w:p w:rsidR="00D079E3" w:rsidRDefault="00D079E3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нарисуете.</w:t>
            </w:r>
          </w:p>
          <w:p w:rsidR="00D079E3" w:rsidRDefault="00D079E3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нарисуют.</w:t>
            </w:r>
          </w:p>
          <w:p w:rsidR="00D079E3" w:rsidRDefault="00D079E3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Pr="00F87B41" w:rsidRDefault="00F87B41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Pr="00F87B41" w:rsidRDefault="00D079E3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F87B41" w:rsidRPr="00F87B41">
              <w:rPr>
                <w:rFonts w:ascii="Times New Roman" w:hAnsi="Times New Roman" w:cs="Times New Roman"/>
                <w:sz w:val="24"/>
                <w:szCs w:val="24"/>
              </w:rPr>
              <w:t>а. От местоимения зависит окончание глагола</w:t>
            </w:r>
          </w:p>
          <w:p w:rsidR="00F87B41" w:rsidRPr="00F87B41" w:rsidRDefault="00F87B41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Pr="00F87B41" w:rsidRDefault="00F87B41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Pr="00F87B41" w:rsidRDefault="00D079E3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F87B41" w:rsidRPr="00F87B4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местоимения изменяется окончания глагола, то есть его форма.</w:t>
            </w:r>
          </w:p>
          <w:p w:rsidR="00962A72" w:rsidRDefault="00962A72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E3" w:rsidRDefault="00D079E3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E3" w:rsidRDefault="00D079E3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E3" w:rsidRDefault="00D079E3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Default="009B4EE9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Default="009B4EE9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Default="009B4EE9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Default="009B4EE9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Default="009B4EE9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Default="009B4EE9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E3" w:rsidRDefault="00D079E3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E3" w:rsidRDefault="00D079E3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BDB16B" wp14:editId="574C188E">
                  <wp:extent cx="2209800" cy="1466674"/>
                  <wp:effectExtent l="9842" t="0" r="0" b="0"/>
                  <wp:docPr id="2" name="Рисунок 2" descr="https://fsd.videouroki.net/products/conspekty/rus4kfgos/70-spryazhenie-glagolov-v-budushchem-vremeni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videouroki.net/products/conspekty/rus4kfgos/70-spryazhenie-glagolov-v-budushchem-vremeni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212328" cy="146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9E3" w:rsidRP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E3" w:rsidRP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E3">
              <w:rPr>
                <w:rFonts w:ascii="Times New Roman" w:hAnsi="Times New Roman" w:cs="Times New Roman"/>
                <w:sz w:val="24"/>
                <w:szCs w:val="24"/>
              </w:rPr>
              <w:t xml:space="preserve">-Содержат гласную </w:t>
            </w:r>
            <w:proofErr w:type="gramStart"/>
            <w:r w:rsidRPr="00D079E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D079E3">
              <w:rPr>
                <w:rFonts w:ascii="Times New Roman" w:hAnsi="Times New Roman" w:cs="Times New Roman"/>
                <w:sz w:val="24"/>
                <w:szCs w:val="24"/>
              </w:rPr>
              <w:t xml:space="preserve"> и одно слово с –у</w:t>
            </w:r>
          </w:p>
          <w:p w:rsid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E3" w:rsidRP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E3" w:rsidRP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E3">
              <w:rPr>
                <w:rFonts w:ascii="Times New Roman" w:hAnsi="Times New Roman" w:cs="Times New Roman"/>
                <w:sz w:val="24"/>
                <w:szCs w:val="24"/>
              </w:rPr>
              <w:t xml:space="preserve">-Содержит гласную  - и </w:t>
            </w:r>
            <w:proofErr w:type="spellStart"/>
            <w:proofErr w:type="gramStart"/>
            <w:r w:rsidRPr="00D07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D079E3">
              <w:rPr>
                <w:rFonts w:ascii="Times New Roman" w:hAnsi="Times New Roman" w:cs="Times New Roman"/>
                <w:sz w:val="24"/>
                <w:szCs w:val="24"/>
              </w:rPr>
              <w:t xml:space="preserve"> одно слово с -а</w:t>
            </w:r>
          </w:p>
          <w:p w:rsidR="00D079E3" w:rsidRP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E3" w:rsidRP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E3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</w:p>
          <w:p w:rsidR="00D079E3" w:rsidRP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E3">
              <w:rPr>
                <w:rFonts w:ascii="Times New Roman" w:hAnsi="Times New Roman" w:cs="Times New Roman"/>
                <w:sz w:val="24"/>
                <w:szCs w:val="24"/>
              </w:rPr>
              <w:t>-ответы детей</w:t>
            </w:r>
          </w:p>
          <w:p w:rsidR="00D079E3" w:rsidRP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E3" w:rsidRP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E3">
              <w:rPr>
                <w:rFonts w:ascii="Times New Roman" w:hAnsi="Times New Roman" w:cs="Times New Roman"/>
                <w:sz w:val="24"/>
                <w:szCs w:val="24"/>
              </w:rPr>
              <w:t xml:space="preserve">-Содержат гласную </w:t>
            </w:r>
            <w:proofErr w:type="gramStart"/>
            <w:r w:rsidRPr="00D079E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D079E3">
              <w:rPr>
                <w:rFonts w:ascii="Times New Roman" w:hAnsi="Times New Roman" w:cs="Times New Roman"/>
                <w:sz w:val="24"/>
                <w:szCs w:val="24"/>
              </w:rPr>
              <w:t xml:space="preserve"> и одно слово с –ю</w:t>
            </w:r>
          </w:p>
          <w:p w:rsidR="00D079E3" w:rsidRP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E3" w:rsidRP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E3">
              <w:rPr>
                <w:rFonts w:ascii="Times New Roman" w:hAnsi="Times New Roman" w:cs="Times New Roman"/>
                <w:sz w:val="24"/>
                <w:szCs w:val="24"/>
              </w:rPr>
              <w:t xml:space="preserve">-Содержит гласную  - и </w:t>
            </w:r>
            <w:proofErr w:type="spellStart"/>
            <w:proofErr w:type="gramStart"/>
            <w:r w:rsidRPr="00D07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D079E3">
              <w:rPr>
                <w:rFonts w:ascii="Times New Roman" w:hAnsi="Times New Roman" w:cs="Times New Roman"/>
                <w:sz w:val="24"/>
                <w:szCs w:val="24"/>
              </w:rPr>
              <w:t xml:space="preserve"> одно слово с -я</w:t>
            </w:r>
          </w:p>
          <w:p w:rsidR="00D079E3" w:rsidRP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E3" w:rsidRP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E3" w:rsidRDefault="00D079E3" w:rsidP="00D0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E3">
              <w:rPr>
                <w:rFonts w:ascii="Times New Roman" w:hAnsi="Times New Roman" w:cs="Times New Roman"/>
                <w:sz w:val="24"/>
                <w:szCs w:val="24"/>
              </w:rPr>
              <w:t xml:space="preserve">-1 спряжение е или </w:t>
            </w:r>
            <w:proofErr w:type="spellStart"/>
            <w:r w:rsidRPr="00D079E3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D079E3">
              <w:rPr>
                <w:rFonts w:ascii="Times New Roman" w:hAnsi="Times New Roman" w:cs="Times New Roman"/>
                <w:sz w:val="24"/>
                <w:szCs w:val="24"/>
              </w:rPr>
              <w:t xml:space="preserve">/ют. 2 спряжение и или </w:t>
            </w:r>
            <w:proofErr w:type="spellStart"/>
            <w:r w:rsidRPr="00D079E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D079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79E3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D0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9E3" w:rsidRPr="00B4277D" w:rsidRDefault="00D079E3" w:rsidP="00F8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D4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Pr="00ED40F8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6" w:type="dxa"/>
          </w:tcPr>
          <w:p w:rsidR="00962A72" w:rsidRPr="00ED40F8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F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276" w:type="dxa"/>
          </w:tcPr>
          <w:p w:rsidR="00962A72" w:rsidRPr="00463E3D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отличать</w:t>
            </w:r>
            <w:r w:rsidRPr="00463E3D">
              <w:rPr>
                <w:rFonts w:ascii="Times New Roman" w:hAnsi="Times New Roman" w:cs="Times New Roman"/>
                <w:sz w:val="24"/>
                <w:szCs w:val="24"/>
              </w:rPr>
              <w:t xml:space="preserve">  окончания I и II спряжения глаголов</w:t>
            </w:r>
          </w:p>
        </w:tc>
        <w:tc>
          <w:tcPr>
            <w:tcW w:w="1984" w:type="dxa"/>
          </w:tcPr>
          <w:p w:rsidR="00962A72" w:rsidRPr="00ED40F8" w:rsidRDefault="00962A72" w:rsidP="00DA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40F8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определять нужную информацию, делать выводы. Р </w:t>
            </w:r>
            <w:proofErr w:type="gramStart"/>
            <w:r w:rsidRPr="00ED40F8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ED40F8">
              <w:rPr>
                <w:rFonts w:ascii="Times New Roman" w:hAnsi="Times New Roman" w:cs="Times New Roman"/>
                <w:sz w:val="24"/>
                <w:szCs w:val="24"/>
              </w:rPr>
              <w:t xml:space="preserve">иксировать полученную информацию. </w:t>
            </w:r>
            <w:proofErr w:type="gramStart"/>
            <w:r w:rsidRPr="00ED40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D40F8">
              <w:rPr>
                <w:rFonts w:ascii="Times New Roman" w:hAnsi="Times New Roman" w:cs="Times New Roman"/>
                <w:sz w:val="24"/>
                <w:szCs w:val="24"/>
              </w:rPr>
              <w:t xml:space="preserve"> – выражать </w:t>
            </w:r>
            <w:proofErr w:type="gramStart"/>
            <w:r w:rsidRPr="00ED40F8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ED40F8">
              <w:rPr>
                <w:rFonts w:ascii="Times New Roman" w:hAnsi="Times New Roman" w:cs="Times New Roman"/>
                <w:sz w:val="24"/>
                <w:szCs w:val="24"/>
              </w:rPr>
              <w:t xml:space="preserve"> мысли в устной форме, участвовать в диалоге, задавать вопросы, необходимые для организации собственной деятельности.</w:t>
            </w:r>
          </w:p>
        </w:tc>
        <w:tc>
          <w:tcPr>
            <w:tcW w:w="1615" w:type="dxa"/>
          </w:tcPr>
          <w:p w:rsidR="00962A72" w:rsidRPr="00ED40F8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F8">
              <w:rPr>
                <w:rFonts w:ascii="Times New Roman" w:hAnsi="Times New Roman" w:cs="Times New Roman"/>
                <w:sz w:val="24"/>
                <w:szCs w:val="24"/>
              </w:rPr>
              <w:t>Развить интерес к познанию русского языка, навыки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A72" w:rsidTr="00D079E3">
        <w:tc>
          <w:tcPr>
            <w:tcW w:w="1242" w:type="dxa"/>
          </w:tcPr>
          <w:p w:rsidR="00962A72" w:rsidRPr="00B27E02" w:rsidRDefault="00962A72" w:rsidP="00DA14F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Pr="00B27E0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контроля</w:t>
            </w:r>
          </w:p>
        </w:tc>
        <w:tc>
          <w:tcPr>
            <w:tcW w:w="1418" w:type="dxa"/>
          </w:tcPr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5FF">
              <w:rPr>
                <w:rFonts w:ascii="Times New Roman" w:hAnsi="Times New Roman" w:cs="Times New Roman"/>
                <w:sz w:val="24"/>
                <w:szCs w:val="24"/>
              </w:rPr>
              <w:t>Установить правильность усвоения нового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A72" w:rsidRPr="006D35FF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F8">
              <w:rPr>
                <w:rFonts w:ascii="Times New Roman" w:hAnsi="Times New Roman" w:cs="Times New Roman"/>
                <w:sz w:val="24"/>
                <w:szCs w:val="24"/>
              </w:rPr>
              <w:t>Анализировать успешность освоения нового материала.</w:t>
            </w:r>
          </w:p>
        </w:tc>
        <w:tc>
          <w:tcPr>
            <w:tcW w:w="1276" w:type="dxa"/>
          </w:tcPr>
          <w:p w:rsidR="00962A72" w:rsidRPr="00463E3D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E3D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463E3D">
              <w:rPr>
                <w:rFonts w:ascii="Times New Roman" w:hAnsi="Times New Roman" w:cs="Times New Roman"/>
                <w:sz w:val="24"/>
                <w:szCs w:val="24"/>
              </w:rPr>
              <w:t xml:space="preserve"> (обсуждение), практический (упражнение).</w:t>
            </w:r>
          </w:p>
        </w:tc>
        <w:tc>
          <w:tcPr>
            <w:tcW w:w="2126" w:type="dxa"/>
          </w:tcPr>
          <w:p w:rsidR="00962A72" w:rsidRDefault="009B4EE9" w:rsidP="009B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E9">
              <w:rPr>
                <w:rFonts w:ascii="Times New Roman" w:hAnsi="Times New Roman" w:cs="Times New Roman"/>
                <w:sz w:val="24"/>
                <w:szCs w:val="24"/>
              </w:rPr>
              <w:t xml:space="preserve">Уч. С.82 №167.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Выполняем самостоятельно.</w:t>
            </w:r>
          </w:p>
          <w:p w:rsidR="009B4EE9" w:rsidRDefault="009B4EE9" w:rsidP="009B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Default="009B4EE9" w:rsidP="009B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Default="009B4EE9" w:rsidP="009B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Default="009B4EE9" w:rsidP="009B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Pr="009B4EE9" w:rsidRDefault="009B4EE9" w:rsidP="009B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9B4EE9">
              <w:rPr>
                <w:rFonts w:ascii="Times New Roman" w:hAnsi="Times New Roman" w:cs="Times New Roman"/>
                <w:sz w:val="24"/>
                <w:szCs w:val="24"/>
              </w:rPr>
              <w:t>азделитесь на группы по 4 человека. Подумайте над заданием упр.165.</w:t>
            </w:r>
          </w:p>
          <w:p w:rsidR="009B4EE9" w:rsidRPr="00CC5655" w:rsidRDefault="009B4EE9" w:rsidP="009B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9B4EE9">
              <w:rPr>
                <w:rFonts w:ascii="Times New Roman" w:hAnsi="Times New Roman" w:cs="Times New Roman"/>
                <w:sz w:val="24"/>
                <w:szCs w:val="24"/>
              </w:rPr>
              <w:t>олодцы. Проверяем.</w:t>
            </w:r>
          </w:p>
        </w:tc>
        <w:tc>
          <w:tcPr>
            <w:tcW w:w="2551" w:type="dxa"/>
          </w:tcPr>
          <w:p w:rsidR="00962A72" w:rsidRDefault="009B4EE9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молчишь, пойдёшь.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Он молчит, пойдет.</w:t>
            </w:r>
          </w:p>
          <w:p w:rsidR="009B4EE9" w:rsidRDefault="009B4EE9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молчим, пойдем.</w:t>
            </w:r>
          </w:p>
          <w:p w:rsidR="009B4EE9" w:rsidRDefault="009B4EE9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молчите, пойдете.</w:t>
            </w:r>
          </w:p>
          <w:p w:rsidR="009B4EE9" w:rsidRDefault="009B4EE9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молчат, пойдут.</w:t>
            </w: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Default="009B4EE9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Pr="00CC5655" w:rsidRDefault="009B4EE9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прошедшем времени не спрягаются.</w:t>
            </w:r>
          </w:p>
        </w:tc>
        <w:tc>
          <w:tcPr>
            <w:tcW w:w="1276" w:type="dxa"/>
          </w:tcPr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46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3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Pr="00463E3D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962A72" w:rsidRPr="00463E3D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3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276" w:type="dxa"/>
          </w:tcPr>
          <w:p w:rsidR="00962A72" w:rsidRPr="00513498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Знать  окончания I и II спряжения глаголов</w:t>
            </w:r>
          </w:p>
        </w:tc>
        <w:tc>
          <w:tcPr>
            <w:tcW w:w="1984" w:type="dxa"/>
          </w:tcPr>
          <w:p w:rsidR="00962A72" w:rsidRPr="00513498" w:rsidRDefault="00962A72" w:rsidP="00DA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3498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полученную информацию для решения учебных заданий. Р – планировать свои действия</w:t>
            </w:r>
            <w:proofErr w:type="gramStart"/>
            <w:r w:rsidRPr="0051349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13498">
              <w:rPr>
                <w:rFonts w:ascii="Times New Roman" w:hAnsi="Times New Roman" w:cs="Times New Roman"/>
                <w:sz w:val="24"/>
                <w:szCs w:val="24"/>
              </w:rPr>
              <w:t xml:space="preserve"> – вступать в диалог.</w:t>
            </w:r>
          </w:p>
        </w:tc>
        <w:tc>
          <w:tcPr>
            <w:tcW w:w="1615" w:type="dxa"/>
          </w:tcPr>
          <w:p w:rsidR="00962A72" w:rsidRPr="00513498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восприятие, умение наблюдать и делать выводы.</w:t>
            </w:r>
          </w:p>
        </w:tc>
      </w:tr>
      <w:tr w:rsidR="00962A72" w:rsidTr="00D079E3">
        <w:tc>
          <w:tcPr>
            <w:tcW w:w="1242" w:type="dxa"/>
          </w:tcPr>
          <w:p w:rsidR="00962A72" w:rsidRPr="00B27E02" w:rsidRDefault="00962A72" w:rsidP="00DA14F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Pr="00B27E02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самооценка</w:t>
            </w:r>
          </w:p>
        </w:tc>
        <w:tc>
          <w:tcPr>
            <w:tcW w:w="1418" w:type="dxa"/>
          </w:tcPr>
          <w:p w:rsidR="00962A72" w:rsidRPr="00ED40F8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F8">
              <w:rPr>
                <w:rFonts w:ascii="Times New Roman" w:hAnsi="Times New Roman" w:cs="Times New Roman"/>
                <w:sz w:val="24"/>
                <w:szCs w:val="24"/>
              </w:rPr>
              <w:t>Организовать самооценку учащимися своей учебной деятельности.</w:t>
            </w:r>
          </w:p>
        </w:tc>
        <w:tc>
          <w:tcPr>
            <w:tcW w:w="1276" w:type="dxa"/>
          </w:tcPr>
          <w:p w:rsidR="00962A72" w:rsidRPr="00513498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513498">
              <w:rPr>
                <w:rFonts w:ascii="Times New Roman" w:hAnsi="Times New Roman" w:cs="Times New Roman"/>
                <w:sz w:val="24"/>
                <w:szCs w:val="24"/>
              </w:rPr>
              <w:t xml:space="preserve"> (беседа)</w:t>
            </w:r>
          </w:p>
        </w:tc>
        <w:tc>
          <w:tcPr>
            <w:tcW w:w="2126" w:type="dxa"/>
          </w:tcPr>
          <w:p w:rsidR="00962A72" w:rsidRDefault="009B4EE9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Сделайте общий вывод урока.</w:t>
            </w:r>
          </w:p>
          <w:p w:rsidR="009B4EE9" w:rsidRDefault="009B4EE9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Default="009B4EE9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Default="009B4EE9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Pr="009B4EE9" w:rsidRDefault="009B4EE9" w:rsidP="009B4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9B4EE9">
              <w:rPr>
                <w:rFonts w:ascii="Times New Roman" w:hAnsi="Times New Roman" w:cs="Times New Roman"/>
                <w:sz w:val="24"/>
                <w:szCs w:val="24"/>
              </w:rPr>
              <w:t>то узнали сегодня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B4EE9" w:rsidRPr="009B4EE9" w:rsidRDefault="009B4EE9" w:rsidP="009B4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Pr="009B4EE9" w:rsidRDefault="009B4EE9" w:rsidP="009B4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9B4EE9">
              <w:rPr>
                <w:rFonts w:ascii="Times New Roman" w:hAnsi="Times New Roman" w:cs="Times New Roman"/>
                <w:sz w:val="24"/>
                <w:szCs w:val="24"/>
              </w:rPr>
              <w:t>ему научились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B4EE9" w:rsidRPr="009B4EE9" w:rsidRDefault="009B4EE9" w:rsidP="009B4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Default="009B4EE9" w:rsidP="009B4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Default="009B4EE9" w:rsidP="009B4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Default="009B4EE9" w:rsidP="009B4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Default="009B4EE9" w:rsidP="009B4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Default="009B4EE9" w:rsidP="009B4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Default="009B4EE9" w:rsidP="009B4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уроке с помощью цветовых сигналов:</w:t>
            </w:r>
          </w:p>
          <w:p w:rsidR="009B4EE9" w:rsidRPr="007E6414" w:rsidRDefault="007E6414" w:rsidP="007E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9B4EE9" w:rsidRPr="007E6414">
              <w:rPr>
                <w:rFonts w:ascii="Times New Roman" w:hAnsi="Times New Roman" w:cs="Times New Roman"/>
                <w:sz w:val="24"/>
                <w:szCs w:val="24"/>
              </w:rPr>
              <w:t>однимите зелёный цвет, если вы считаете, что поработали отлично:</w:t>
            </w:r>
          </w:p>
          <w:p w:rsidR="009B4EE9" w:rsidRPr="007E6414" w:rsidRDefault="007E6414" w:rsidP="007E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9B4EE9" w:rsidRPr="007E6414">
              <w:rPr>
                <w:rFonts w:ascii="Times New Roman" w:hAnsi="Times New Roman" w:cs="Times New Roman"/>
                <w:sz w:val="24"/>
                <w:szCs w:val="24"/>
              </w:rPr>
              <w:t>однимите жёлтый цвет, если вы считаете, что поработали хорошо;</w:t>
            </w:r>
          </w:p>
          <w:p w:rsidR="009B4EE9" w:rsidRPr="007E6414" w:rsidRDefault="007E6414" w:rsidP="007E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9B4EE9" w:rsidRPr="007E6414">
              <w:rPr>
                <w:rFonts w:ascii="Times New Roman" w:hAnsi="Times New Roman" w:cs="Times New Roman"/>
                <w:sz w:val="24"/>
                <w:szCs w:val="24"/>
              </w:rPr>
              <w:t xml:space="preserve">однимите </w:t>
            </w:r>
            <w:r w:rsidRPr="007E6414">
              <w:rPr>
                <w:rFonts w:ascii="Times New Roman" w:hAnsi="Times New Roman" w:cs="Times New Roman"/>
                <w:sz w:val="24"/>
                <w:szCs w:val="24"/>
              </w:rPr>
              <w:t>красный цвет, если вам не понравилась ваша работа на уроке.</w:t>
            </w:r>
          </w:p>
          <w:p w:rsidR="009B4EE9" w:rsidRDefault="009B4EE9" w:rsidP="009B4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Pr="006D35FF" w:rsidRDefault="009B4EE9" w:rsidP="009B4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E9">
              <w:rPr>
                <w:rFonts w:ascii="Times New Roman" w:hAnsi="Times New Roman" w:cs="Times New Roman"/>
                <w:sz w:val="24"/>
                <w:szCs w:val="24"/>
              </w:rPr>
              <w:t>-откройте дневники запишите д/з</w:t>
            </w:r>
            <w:proofErr w:type="gramStart"/>
            <w:r w:rsidRPr="009B4E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B4EE9">
              <w:rPr>
                <w:rFonts w:ascii="Times New Roman" w:hAnsi="Times New Roman" w:cs="Times New Roman"/>
                <w:sz w:val="24"/>
                <w:szCs w:val="24"/>
              </w:rPr>
              <w:t xml:space="preserve"> РТ с 45 №101</w:t>
            </w:r>
          </w:p>
        </w:tc>
        <w:tc>
          <w:tcPr>
            <w:tcW w:w="2551" w:type="dxa"/>
          </w:tcPr>
          <w:p w:rsidR="009B4EE9" w:rsidRDefault="009B4EE9" w:rsidP="009B4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4EE9">
              <w:rPr>
                <w:rFonts w:ascii="Times New Roman" w:hAnsi="Times New Roman" w:cs="Times New Roman"/>
                <w:sz w:val="24"/>
                <w:szCs w:val="24"/>
              </w:rPr>
              <w:t>Есть два спряжения. Каждая группа имеет свои признаки по окончанию и лицу.</w:t>
            </w:r>
          </w:p>
          <w:p w:rsidR="009B4EE9" w:rsidRDefault="009B4EE9" w:rsidP="009B4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Default="009B4EE9" w:rsidP="009B4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Pr="009B4EE9" w:rsidRDefault="009B4EE9" w:rsidP="009B4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-Узнали, что глагол имеет два спряжения; глаголы в прошедшем времени не спрягаются; познакомились с окончаниями.</w:t>
            </w:r>
          </w:p>
          <w:p w:rsidR="009B4EE9" w:rsidRPr="009B4EE9" w:rsidRDefault="009B4EE9" w:rsidP="009B4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E9">
              <w:rPr>
                <w:rFonts w:ascii="Times New Roman" w:hAnsi="Times New Roman" w:cs="Times New Roman"/>
                <w:sz w:val="24"/>
                <w:szCs w:val="24"/>
              </w:rPr>
              <w:t>-научились спрягать глаголы по лицам и числам</w:t>
            </w:r>
          </w:p>
          <w:p w:rsidR="009B4EE9" w:rsidRPr="009B4EE9" w:rsidRDefault="009B4EE9" w:rsidP="009B4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E9" w:rsidRPr="009B4EE9" w:rsidRDefault="009B4EE9" w:rsidP="009B4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E9"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 на уроке</w:t>
            </w:r>
          </w:p>
          <w:p w:rsidR="009B4EE9" w:rsidRPr="009B4EE9" w:rsidRDefault="009B4EE9" w:rsidP="009B4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72" w:rsidRPr="006D35FF" w:rsidRDefault="009B4EE9" w:rsidP="009B4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E9">
              <w:rPr>
                <w:rFonts w:ascii="Times New Roman" w:hAnsi="Times New Roman" w:cs="Times New Roman"/>
                <w:sz w:val="24"/>
                <w:szCs w:val="24"/>
              </w:rPr>
              <w:t>- записывают</w:t>
            </w:r>
          </w:p>
        </w:tc>
        <w:tc>
          <w:tcPr>
            <w:tcW w:w="1276" w:type="dxa"/>
          </w:tcPr>
          <w:p w:rsidR="00962A72" w:rsidRPr="00463E3D" w:rsidRDefault="00962A72" w:rsidP="00D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6" w:type="dxa"/>
          </w:tcPr>
          <w:p w:rsidR="00962A72" w:rsidRPr="00463E3D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3D">
              <w:rPr>
                <w:rFonts w:ascii="Times New Roman" w:hAnsi="Times New Roman" w:cs="Times New Roman"/>
                <w:sz w:val="24"/>
                <w:szCs w:val="24"/>
              </w:rPr>
              <w:t>Цветовые сигналы</w:t>
            </w:r>
          </w:p>
        </w:tc>
        <w:tc>
          <w:tcPr>
            <w:tcW w:w="1276" w:type="dxa"/>
          </w:tcPr>
          <w:p w:rsidR="00962A72" w:rsidRDefault="00962A72" w:rsidP="00DA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62A72" w:rsidRPr="00513498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3498">
              <w:rPr>
                <w:rFonts w:ascii="Times New Roman" w:hAnsi="Times New Roman" w:cs="Times New Roman"/>
                <w:sz w:val="24"/>
                <w:szCs w:val="24"/>
              </w:rPr>
              <w:t xml:space="preserve"> – вступать в диалог. </w:t>
            </w:r>
            <w:proofErr w:type="gramStart"/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3498">
              <w:rPr>
                <w:rFonts w:ascii="Times New Roman" w:hAnsi="Times New Roman" w:cs="Times New Roman"/>
                <w:sz w:val="24"/>
                <w:szCs w:val="24"/>
              </w:rPr>
              <w:t xml:space="preserve"> – оценивают свои достижения.</w:t>
            </w:r>
          </w:p>
        </w:tc>
        <w:tc>
          <w:tcPr>
            <w:tcW w:w="1615" w:type="dxa"/>
          </w:tcPr>
          <w:p w:rsidR="00962A72" w:rsidRPr="00513498" w:rsidRDefault="00962A72" w:rsidP="00D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8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самооценке.</w:t>
            </w:r>
          </w:p>
        </w:tc>
      </w:tr>
    </w:tbl>
    <w:p w:rsidR="00962A72" w:rsidRDefault="00962A72" w:rsidP="00962A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6D8" w:rsidRDefault="000B16D8" w:rsidP="0096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A72" w:rsidRDefault="00962A72" w:rsidP="0096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A72" w:rsidRDefault="00962A72" w:rsidP="0096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A72" w:rsidRDefault="00962A72" w:rsidP="0096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A72" w:rsidRDefault="00962A72" w:rsidP="0096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A72" w:rsidRDefault="00962A72" w:rsidP="0096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A72" w:rsidRDefault="00962A72" w:rsidP="0096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A72" w:rsidRDefault="00962A72" w:rsidP="0096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414" w:rsidRDefault="007E6414" w:rsidP="0096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414" w:rsidRDefault="007E6414" w:rsidP="0096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414" w:rsidRDefault="007E6414" w:rsidP="0096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414" w:rsidRDefault="007E6414" w:rsidP="0096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414" w:rsidRDefault="007E6414" w:rsidP="00962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A72" w:rsidRPr="00962A72" w:rsidRDefault="00962A72" w:rsidP="003B13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62A72" w:rsidRPr="00962A72" w:rsidSect="00962A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5E4C"/>
    <w:multiLevelType w:val="hybridMultilevel"/>
    <w:tmpl w:val="73D6439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F643FD"/>
    <w:multiLevelType w:val="hybridMultilevel"/>
    <w:tmpl w:val="2C48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17C65"/>
    <w:multiLevelType w:val="hybridMultilevel"/>
    <w:tmpl w:val="2A2C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147D2"/>
    <w:multiLevelType w:val="hybridMultilevel"/>
    <w:tmpl w:val="F804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72"/>
    <w:rsid w:val="000B16D8"/>
    <w:rsid w:val="003B134F"/>
    <w:rsid w:val="007E6414"/>
    <w:rsid w:val="00962A72"/>
    <w:rsid w:val="009B4EE9"/>
    <w:rsid w:val="00D079E3"/>
    <w:rsid w:val="00D607CE"/>
    <w:rsid w:val="00F8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2020-09-23T18:01:00Z</dcterms:created>
  <dcterms:modified xsi:type="dcterms:W3CDTF">2020-12-01T12:13:00Z</dcterms:modified>
</cp:coreProperties>
</file>