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7B" w:rsidRPr="006822F7" w:rsidRDefault="003D097B" w:rsidP="003D097B">
      <w:pPr>
        <w:pStyle w:val="1"/>
        <w:spacing w:line="276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Семендяев Артем Алексеевич</w:t>
      </w:r>
      <w:r w:rsidRPr="006822F7">
        <w:rPr>
          <w:b/>
          <w:bCs/>
          <w:sz w:val="28"/>
          <w:szCs w:val="28"/>
        </w:rPr>
        <w:t>,</w:t>
      </w:r>
    </w:p>
    <w:p w:rsidR="003D097B" w:rsidRPr="006822F7" w:rsidRDefault="003D097B" w:rsidP="003D09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6822F7">
        <w:rPr>
          <w:rFonts w:ascii="Times New Roman" w:hAnsi="Times New Roman" w:cs="Times New Roman"/>
          <w:sz w:val="28"/>
          <w:szCs w:val="28"/>
        </w:rPr>
        <w:t>, МБ</w:t>
      </w:r>
      <w:r>
        <w:rPr>
          <w:rFonts w:ascii="Times New Roman" w:hAnsi="Times New Roman" w:cs="Times New Roman"/>
          <w:sz w:val="28"/>
          <w:szCs w:val="28"/>
        </w:rPr>
        <w:t>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ЦДЮТиЭ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D097B" w:rsidRDefault="003D097B" w:rsidP="003D09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Старый Оскол</w:t>
      </w:r>
      <w:r w:rsidRPr="006822F7">
        <w:rPr>
          <w:rFonts w:ascii="Times New Roman" w:hAnsi="Times New Roman" w:cs="Times New Roman"/>
          <w:sz w:val="28"/>
          <w:szCs w:val="28"/>
        </w:rPr>
        <w:t>, Белгородская область</w:t>
      </w:r>
    </w:p>
    <w:p w:rsid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97B" w:rsidRPr="00F61842" w:rsidRDefault="003D097B" w:rsidP="003D097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 И ТЕНДЕНЦИИ РАЗ</w:t>
      </w:r>
      <w:r w:rsidR="00F61842">
        <w:rPr>
          <w:rFonts w:ascii="Times New Roman" w:hAnsi="Times New Roman" w:cs="Times New Roman"/>
          <w:b/>
          <w:sz w:val="28"/>
          <w:szCs w:val="28"/>
        </w:rPr>
        <w:t>ВИТИЯ ДЕТСКО-ЮНОШЕСКОГО ТУРИЗМА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Сегодня туризм стал важным общественным и экономическим феноменом, оказывающим значительное воздействие и приносящее грандиозные объемы, прибыли в экономику многих стран мира. Наряду со многими значимыми событиями и явлениями, происходящими в жизни мирового сообщества, туризм показал взрывной характер своего развития. Ежегодно туристская индустрия все более активно входит в мировой рынок. С уверенностью можем сказать, что туризм поистине стал социальным и финансовым феноменом интернационального масштаба. Темпу формирования туризма в мире содействует укрепление и расширение политических, экономических, научных, а также культурных связей между государствами мира.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Выступая на мировой арене выгодной и достаточно доходной отраслью, туризм оказывает воздействие на формирование внутреннего валового продукта, активизирует внешнеторговый баланс, способствует созданию новый рабочих мест и обеспечивает занятость населения. Высокий темп развития туризма, несомненно, играет большую роль в расширении кругозора общества, способствует получению знаний об истории своего Отечества и культуре народов мира, дает возможность знакомиться с памятниками архитектуры, бытом и традициями той или иной страны. В первую очередь, такие знания важны для молодежи. В связи с этим на современном туристском рынке выделяется такой специфический сегмент, как детский туризм. [2, с.28-30].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 xml:space="preserve">В России вопросы становления и развития детского туризма мало исследованы на теоретическом и практическом уровнях. Такое положение обусловливается, в первую очередь, тем, что детский туризм не приносит большой прибыли. Помимо этого, такой вид туризма предполагает серьезную ответственность </w:t>
      </w:r>
      <w:proofErr w:type="gramStart"/>
      <w:r w:rsidRPr="003D097B">
        <w:rPr>
          <w:rFonts w:ascii="Times New Roman" w:hAnsi="Times New Roman" w:cs="Times New Roman"/>
          <w:sz w:val="28"/>
          <w:szCs w:val="28"/>
        </w:rPr>
        <w:t>представителя</w:t>
      </w:r>
      <w:proofErr w:type="gramEnd"/>
      <w:r w:rsidRPr="003D097B">
        <w:rPr>
          <w:rFonts w:ascii="Times New Roman" w:hAnsi="Times New Roman" w:cs="Times New Roman"/>
          <w:sz w:val="28"/>
          <w:szCs w:val="28"/>
        </w:rPr>
        <w:t xml:space="preserve"> как перед детей, так и перед общества в целом.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 xml:space="preserve">Муниципальную базу детско-юношеского туризма России составляют детские оздоровительные лагеря, клубы юных туристов, различные секции спортивного туризма при детско-юношеских спортивных школах. Подобные организации помогают закладывать фундамент в развитии новой личности, служат благоприятному формированию ценностей по отношению к истории своей страны, к пониманию роли своей собственной личности в жизни современного общества. Следует принять во внимание, что дети – это будущее нашей страны. В условиях нынешних общественно-политических и экономических условий, бесспорным становится тот факт, что молодое </w:t>
      </w:r>
      <w:r w:rsidRPr="003D097B">
        <w:rPr>
          <w:rFonts w:ascii="Times New Roman" w:hAnsi="Times New Roman" w:cs="Times New Roman"/>
          <w:sz w:val="28"/>
          <w:szCs w:val="28"/>
        </w:rPr>
        <w:lastRenderedPageBreak/>
        <w:t>поколение не должно утерять собственные высоконравственные ориентиры и спускаться на уровень преступной сферы и деградации общества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Интегративный характер воздействия туризма на субъекты деятельности позволяет комплексно решать задачи воспитания, обучения и оздоровления, что создает возможность повышения физического и духовного потенциала ребенка, уровня его знаний, умений, удовлетворения потребностей через самовыражение в творчестве, общении с людьми и природой.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 xml:space="preserve">В условиях кризиса сегодня оказались основные институты общества (семья, культура, система образования). Он вызван социально-экономическими и политическими преобразованиями в стране, которые увеличили количество </w:t>
      </w:r>
      <w:proofErr w:type="spellStart"/>
      <w:r w:rsidRPr="003D097B">
        <w:rPr>
          <w:rFonts w:ascii="Times New Roman" w:hAnsi="Times New Roman" w:cs="Times New Roman"/>
          <w:sz w:val="28"/>
          <w:szCs w:val="28"/>
        </w:rPr>
        <w:t>антисоциальных</w:t>
      </w:r>
      <w:proofErr w:type="spellEnd"/>
      <w:r w:rsidRPr="003D097B">
        <w:rPr>
          <w:rFonts w:ascii="Times New Roman" w:hAnsi="Times New Roman" w:cs="Times New Roman"/>
          <w:sz w:val="28"/>
          <w:szCs w:val="28"/>
        </w:rPr>
        <w:t xml:space="preserve"> явлений в детской и молодежной среде. Проблематика организации детско-юношеского туризма в России имеет достаточно многоплановый характер. Происходит ценностная переоценка физической культуры, спорта, и туризма, следствием которой явились [3, с.160-166]: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Распад системы самодеятельного туризма с десятилетиями формирующимися формами работы;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Отказ образовательных форм учреждений от таких форм самодеятельного туризма, как походы, туристские слеты, соревнования, полевые туристские лагеря, которые изначально сочетали в себе комплекс процесса образования, воспитания и оздоровления, оказывающего воздействие на личность ребенка и замена его на более комфортный коммерческий туризм;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 xml:space="preserve">Сокращение количества </w:t>
      </w:r>
      <w:proofErr w:type="gramStart"/>
      <w:r w:rsidRPr="003D097B">
        <w:rPr>
          <w:rFonts w:ascii="Times New Roman" w:hAnsi="Times New Roman" w:cs="Times New Roman"/>
          <w:sz w:val="28"/>
          <w:szCs w:val="28"/>
        </w:rPr>
        <w:t>квалифицированный</w:t>
      </w:r>
      <w:proofErr w:type="gramEnd"/>
      <w:r w:rsidRPr="003D097B">
        <w:rPr>
          <w:rFonts w:ascii="Times New Roman" w:hAnsi="Times New Roman" w:cs="Times New Roman"/>
          <w:sz w:val="28"/>
          <w:szCs w:val="28"/>
        </w:rPr>
        <w:t xml:space="preserve"> кадров, способных использовать передовые возможности туризма и решать задачи, связанные с воспитанием и развитием современной молодежи.</w:t>
      </w:r>
    </w:p>
    <w:p w:rsidR="003D097B" w:rsidRPr="003D097B" w:rsidRDefault="003D097B" w:rsidP="003D09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В связи с этим туристская активность российских детей остается на достаточно низком уровне по сравнению со странами Европы. В работе будет проанализирован процесс становления данного сегмента туристского рынка и его особенности на современном этапе.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 xml:space="preserve">Важность детского туризма для общества обусловлена тем, что он выступает, как массовое социальное явления. </w:t>
      </w:r>
      <w:proofErr w:type="gramStart"/>
      <w:r w:rsidRPr="003D097B">
        <w:rPr>
          <w:rFonts w:ascii="Times New Roman" w:hAnsi="Times New Roman" w:cs="Times New Roman"/>
          <w:sz w:val="28"/>
          <w:szCs w:val="28"/>
        </w:rPr>
        <w:t>Наряду с этим, переход к рыночным отношениям, а также наличие ожесточенной конкуренции в детском туризме, требуют решения проблем, связанным с необходимостью ориентации организаций, которые специализируются на детском отдыхе, на происходящие в отрасли [1, с.22-24] Обострение конкурентной борьбы между тур организациями, специализирующимися на организации детского досуга, приводит к тому, что объектом конкуренции становятся не только цены, новые виды и качество</w:t>
      </w:r>
      <w:proofErr w:type="gramEnd"/>
      <w:r w:rsidRPr="003D097B">
        <w:rPr>
          <w:rFonts w:ascii="Times New Roman" w:hAnsi="Times New Roman" w:cs="Times New Roman"/>
          <w:sz w:val="28"/>
          <w:szCs w:val="28"/>
        </w:rPr>
        <w:t xml:space="preserve"> предоставляемых услуг, но и наличие квалифицированных кадров, работающих с детьми. Который в результате начинает выступать как один из факторов повышения конкурентоспособности тур предприятий на рынке туризма.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 xml:space="preserve">Нужно заметить, что одной особенностью и извечной проблемой является высокая стоимость на данный вид отдыха. Организации и </w:t>
      </w:r>
      <w:r w:rsidRPr="003D097B">
        <w:rPr>
          <w:rFonts w:ascii="Times New Roman" w:hAnsi="Times New Roman" w:cs="Times New Roman"/>
          <w:sz w:val="28"/>
          <w:szCs w:val="28"/>
        </w:rPr>
        <w:lastRenderedPageBreak/>
        <w:t xml:space="preserve">туроператоры, состоящие в Едином федеральном реестре, остро ощущают на себе сложности, связанные с организацией детского туризма, в связи с чем ставят в приоритет работу </w:t>
      </w:r>
      <w:proofErr w:type="gramStart"/>
      <w:r w:rsidRPr="003D097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D097B">
        <w:rPr>
          <w:rFonts w:ascii="Times New Roman" w:hAnsi="Times New Roman" w:cs="Times New Roman"/>
          <w:sz w:val="28"/>
          <w:szCs w:val="28"/>
        </w:rPr>
        <w:t xml:space="preserve"> взрослыми группами [4, с.4-6].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Во-первых, ценовая политика средств размещения, особенно в центре городов, ставят в тупик при рассмотрении вариантов размещения. Необоснованно высокие цены на проживание детских групп «отсеивают» большую часть гостиничных предприятий еще на стадии рассмотрения вариантов.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Во-вторых, сложности возникают при организации питания детей. В соответствии с регламентом детям необходимо трехразовое горячее питание, а предприятий питания, предлагаемых качественный и при этом экономичный вариант, практически не существует.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В-третьих, стоимость входных билетов в музеи, заповедники, галереи оказываются далеко за пределами разумной стоимости. В связи с этим различные экскурсионные туры для детей становятся достаточно дорогими.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Несмотря на трудности, с уверенностью можно сказать, что созданная за десятилетия системы туристской деятельности оказалась достаточно жизнеспособной. Дети ходят в походы, ездят на экскурсии, на территории всей страны организуются туристские слеты и соревнования, краеведческие мероприятия и соревнования по ориентированию.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Большим достижением детско-юношеского туризма и Федерации спортивного туризма стала разработка и включение в программу Всероссийского физкультурно-спортивного комплекса «Готов к труду и обороне (ГТО) норматива «Туристский поход с проверкой туристских навыков»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Сегодня развитие детского туризма приобрело федеральный масштаб и его развитие занимает одно из первых ме</w:t>
      </w:r>
      <w:proofErr w:type="gramStart"/>
      <w:r w:rsidRPr="003D097B">
        <w:rPr>
          <w:rFonts w:ascii="Times New Roman" w:hAnsi="Times New Roman" w:cs="Times New Roman"/>
          <w:sz w:val="28"/>
          <w:szCs w:val="28"/>
        </w:rPr>
        <w:t>ст в пл</w:t>
      </w:r>
      <w:proofErr w:type="gramEnd"/>
      <w:r w:rsidRPr="003D097B">
        <w:rPr>
          <w:rFonts w:ascii="Times New Roman" w:hAnsi="Times New Roman" w:cs="Times New Roman"/>
          <w:sz w:val="28"/>
          <w:szCs w:val="28"/>
        </w:rPr>
        <w:t>анах развития нашего государства.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Для сохранения и дальнейшего развития любой системы необходимо убедиться в ее необходимости гражданскому обществу и вносит весомый вклад в его развитие. Рассматривая детский туризм, как уникальную систему воспитания подрастающего поколения, важно понимать, что развитие образовательных организаций данной направленности должно соотноситься с выполнением основных постановлений правительства [5, с. 68-71].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В мае 2017 года президент России Владимир Владимирович Путин подписал Указ об объявлении 2018-2027 годов в Российской Федерации «Десятилетием детства».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 xml:space="preserve">Основными задачами данного постановления являются – обеспечение комфортной среды для жизни подрастающего поколения, защита прав каждого ребенка в предоставление равных возможностей для всестороннего развития и самореализации детей. В </w:t>
      </w:r>
      <w:proofErr w:type="gramStart"/>
      <w:r w:rsidRPr="003D097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D097B">
        <w:rPr>
          <w:rFonts w:ascii="Times New Roman" w:hAnsi="Times New Roman" w:cs="Times New Roman"/>
          <w:sz w:val="28"/>
          <w:szCs w:val="28"/>
        </w:rPr>
        <w:t xml:space="preserve"> с чем был разработан план основных мероприятий до конца 2020 года утвержденный распоряжением Правительства РФ от 06.07.2018 № 1375-р, где особое внимание уделяется развитию детского доступного туризма.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lastRenderedPageBreak/>
        <w:t>2019 год был объявлен в России Годом детского туризма в рамках Плана мероприятий Десятилетия детства. Главной его целью стала «популяризация детского туризма в России, создание условий для занятости детей туризмом, формирование у них навыков здорового образа жизни, активной гражданской позиции, приобщение детей к историко-культурному наследию, приро</w:t>
      </w:r>
      <w:r>
        <w:rPr>
          <w:rFonts w:ascii="Times New Roman" w:hAnsi="Times New Roman" w:cs="Times New Roman"/>
          <w:sz w:val="28"/>
          <w:szCs w:val="28"/>
        </w:rPr>
        <w:t>дным ценностям регионов России.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Таким образом, признание на государственном уровне приоритета социальной функции деятельности организаций, занимающихся организацией детского досуга, подтверждает, что детско-юношеский туризм является уникальной системой воспитания подрастающего поколения.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Объединение в единую систему различных форм детского туризма позволяет нам в полном объеме решить задачи воспитания молодежи в нашей стране.</w:t>
      </w:r>
    </w:p>
    <w:p w:rsidR="003D097B" w:rsidRPr="003D097B" w:rsidRDefault="003D097B" w:rsidP="003D09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Посредством детско-юношеского туризма решаются такие государственные задачи как [6, с.102-105]:</w:t>
      </w:r>
    </w:p>
    <w:p w:rsidR="003D097B" w:rsidRPr="003D097B" w:rsidRDefault="003D097B" w:rsidP="003D09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патриотическое воспитание и формирование гражданской позиции;</w:t>
      </w:r>
    </w:p>
    <w:p w:rsidR="003D097B" w:rsidRPr="003D097B" w:rsidRDefault="003D097B" w:rsidP="003D09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физическое развитие поколения;</w:t>
      </w:r>
    </w:p>
    <w:p w:rsidR="003D097B" w:rsidRPr="003D097B" w:rsidRDefault="003D097B" w:rsidP="003D09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организация летнего отдыха и оздоровления детей;</w:t>
      </w:r>
    </w:p>
    <w:p w:rsidR="003D097B" w:rsidRPr="003D097B" w:rsidRDefault="003D097B" w:rsidP="003D09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>дополнительное образование детей.</w:t>
      </w:r>
    </w:p>
    <w:p w:rsidR="003D097B" w:rsidRPr="003D097B" w:rsidRDefault="003D097B" w:rsidP="003D09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B">
        <w:rPr>
          <w:rFonts w:ascii="Times New Roman" w:hAnsi="Times New Roman" w:cs="Times New Roman"/>
          <w:sz w:val="28"/>
          <w:szCs w:val="28"/>
        </w:rPr>
        <w:t xml:space="preserve">Безусловно, эта специфика детского туризма должна </w:t>
      </w:r>
      <w:proofErr w:type="gramStart"/>
      <w:r w:rsidRPr="003D097B">
        <w:rPr>
          <w:rFonts w:ascii="Times New Roman" w:hAnsi="Times New Roman" w:cs="Times New Roman"/>
          <w:sz w:val="28"/>
          <w:szCs w:val="28"/>
        </w:rPr>
        <w:t>сохранится</w:t>
      </w:r>
      <w:proofErr w:type="gramEnd"/>
      <w:r w:rsidRPr="003D097B">
        <w:rPr>
          <w:rFonts w:ascii="Times New Roman" w:hAnsi="Times New Roman" w:cs="Times New Roman"/>
          <w:sz w:val="28"/>
          <w:szCs w:val="28"/>
        </w:rPr>
        <w:t xml:space="preserve"> и в будущем.</w:t>
      </w:r>
    </w:p>
    <w:p w:rsidR="003D097B" w:rsidRPr="003D097B" w:rsidRDefault="003D097B" w:rsidP="003D09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191" w:rsidRPr="003D097B" w:rsidRDefault="009A3191" w:rsidP="003D09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A3191" w:rsidRPr="003D097B" w:rsidSect="009A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97B"/>
    <w:rsid w:val="00345E4C"/>
    <w:rsid w:val="003D097B"/>
    <w:rsid w:val="009A3191"/>
    <w:rsid w:val="00F6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91"/>
  </w:style>
  <w:style w:type="paragraph" w:styleId="1">
    <w:name w:val="heading 1"/>
    <w:basedOn w:val="a"/>
    <w:next w:val="a"/>
    <w:link w:val="10"/>
    <w:qFormat/>
    <w:rsid w:val="003D097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97B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1343</Words>
  <Characters>7660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2020-12-23T09:42:00Z</dcterms:created>
  <dcterms:modified xsi:type="dcterms:W3CDTF">2020-12-23T09:51:00Z</dcterms:modified>
</cp:coreProperties>
</file>