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F1" w:rsidRPr="0028343B" w:rsidRDefault="00AF41F1" w:rsidP="0028343B">
      <w:pPr>
        <w:shd w:val="clear" w:color="auto" w:fill="FFFFFF"/>
        <w:spacing w:before="328" w:after="164" w:line="474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</w:rPr>
      </w:pPr>
      <w:r w:rsidRPr="0028343B"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>Взаимодействие учителя-логопед</w:t>
      </w:r>
      <w:r w:rsidR="0028343B"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 xml:space="preserve">а и музыкального руководителя </w:t>
      </w:r>
      <w:r w:rsidRPr="0028343B"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>коррекционно-образовательной работе</w:t>
      </w:r>
    </w:p>
    <w:p w:rsidR="00AF41F1" w:rsidRPr="0028343B" w:rsidRDefault="0028343B" w:rsidP="0028343B">
      <w:pPr>
        <w:pStyle w:val="a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i/>
          <w:sz w:val="28"/>
          <w:szCs w:val="28"/>
        </w:rPr>
        <w:t xml:space="preserve">Если говорить вам сложно – </w:t>
      </w:r>
      <w:r w:rsidR="00AF41F1" w:rsidRPr="0028343B">
        <w:rPr>
          <w:rFonts w:ascii="Times New Roman" w:eastAsia="Times New Roman" w:hAnsi="Times New Roman" w:cs="Times New Roman"/>
          <w:i/>
          <w:sz w:val="28"/>
          <w:szCs w:val="28"/>
        </w:rPr>
        <w:t>музыка всегда поможет!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>В коррекционной работе с детьми, страдающими различными дефектами речи, положительную роль играют совместные занятия логопеда и музыкального руководителя, представляющие собой объединение системы движений, музыкального фона и словарного наполнения. Ведь кроме коррекционных целей достигается повышение эффективности в развитии неречевых и речевых функций, что способствует более интенсивной адаптации детей.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>Во время проведения таких занятий развитие речи идет с помощью синтеза слова, движения и музыки. Движение помогает осмыслить слово. Слово и музыка организуют и регулируют двигательную сферу детей, что активизирует их познавательную деятельность, эмоциональную сферу, помогает адаптации к условиям внешней среды.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>Совместные коррекционные занятия, с одной стороны – устраняют нарушенные речевые функции, а с другой – развивают функциональные системы ребенка: дыхание, голосовую функцию, артикуляционный аппарат, произвольное внимание в целом, процессы запоминания и воспроизведения речевого и двигательного материала.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логопеда и музыкального руководителя осуществляется по двум направлениям:</w:t>
      </w:r>
      <w:r w:rsidR="0028343B">
        <w:rPr>
          <w:rFonts w:ascii="Times New Roman" w:eastAsia="Times New Roman" w:hAnsi="Times New Roman" w:cs="Times New Roman"/>
          <w:b/>
          <w:sz w:val="28"/>
          <w:szCs w:val="28"/>
        </w:rPr>
        <w:t xml:space="preserve">  1. </w:t>
      </w:r>
      <w:r w:rsidRPr="0028343B">
        <w:rPr>
          <w:rFonts w:ascii="Times New Roman" w:eastAsia="Times New Roman" w:hAnsi="Times New Roman" w:cs="Times New Roman"/>
          <w:sz w:val="28"/>
          <w:szCs w:val="28"/>
        </w:rPr>
        <w:t>коррекционно-развивающее;</w:t>
      </w:r>
      <w:r w:rsidR="0028343B">
        <w:rPr>
          <w:rFonts w:ascii="Times New Roman" w:eastAsia="Times New Roman" w:hAnsi="Times New Roman" w:cs="Times New Roman"/>
          <w:b/>
          <w:sz w:val="28"/>
          <w:szCs w:val="28"/>
        </w:rPr>
        <w:t xml:space="preserve"> 2. </w:t>
      </w:r>
      <w:r w:rsidRPr="0028343B">
        <w:rPr>
          <w:rFonts w:ascii="Times New Roman" w:eastAsia="Times New Roman" w:hAnsi="Times New Roman" w:cs="Times New Roman"/>
          <w:sz w:val="28"/>
          <w:szCs w:val="28"/>
        </w:rPr>
        <w:t>информационно-консультативное.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 xml:space="preserve">Осуществляя свою работу и логопед, и </w:t>
      </w:r>
      <w:r w:rsidR="0028343B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 учитывают</w:t>
      </w:r>
      <w:r w:rsidRPr="0028343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>структуру речевого нарушения;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>осуществлять индивидуальный подход на фоне коллективной деятельности;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>закреплять знания, умения и навыки приобретенные на логопедических занятиях;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>всесторонне развивать личность дошкольника.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>И логопед, и музыкальный руководитель предъявляют единые требования к проведению совместных занятий с детьми.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b/>
          <w:sz w:val="28"/>
          <w:szCs w:val="28"/>
        </w:rPr>
        <w:t>Принципы построения совместных занятий: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 xml:space="preserve">Занятия строятся на основе общих положений </w:t>
      </w:r>
      <w:proofErr w:type="spellStart"/>
      <w:r w:rsidRPr="0028343B">
        <w:rPr>
          <w:rFonts w:ascii="Times New Roman" w:eastAsia="Times New Roman" w:hAnsi="Times New Roman" w:cs="Times New Roman"/>
          <w:sz w:val="28"/>
          <w:szCs w:val="28"/>
        </w:rPr>
        <w:t>коррекционно</w:t>
      </w:r>
      <w:proofErr w:type="spellEnd"/>
      <w:r w:rsidRPr="0028343B">
        <w:rPr>
          <w:rFonts w:ascii="Times New Roman" w:eastAsia="Times New Roman" w:hAnsi="Times New Roman" w:cs="Times New Roman"/>
          <w:sz w:val="28"/>
          <w:szCs w:val="28"/>
        </w:rPr>
        <w:t>- педагогической работы с дошкольниками, имеющими отклонения в развитии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>Занятия проводятся систематически т.к. только при этом условии у дошкольников формируются и закрепляются правильные двигательные динамические стереотипы.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>Принцип всестороннего воздействия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>Принцип доступности и индивидуального подхода. Содержание и дидактические приемы проведения совместных занятий подбираются и внедряются дифференцированно, сообразно возрасту детей, структуре и составу речевых нарушений.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>Принцип наглядности.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>Принцип постепенного усложнения двигательных, речевых и музыкальных заданий.</w:t>
      </w:r>
    </w:p>
    <w:p w:rsid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 xml:space="preserve">Можно выделить основные задачи, стоящие перед логопедом и музыкальным руководителем при проведении коррекционно-образовательной работы. Это - </w:t>
      </w:r>
    </w:p>
    <w:p w:rsidR="00AF41F1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>оздоровительные, образовательно-воспитательные и коррекционные задачи.</w:t>
      </w:r>
    </w:p>
    <w:p w:rsidR="0028343B" w:rsidRDefault="0028343B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28343B" w:rsidRPr="0028343B" w:rsidRDefault="0028343B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55"/>
        <w:gridCol w:w="4536"/>
        <w:gridCol w:w="3565"/>
      </w:tblGrid>
      <w:tr w:rsidR="00AF41F1" w:rsidRPr="0028343B" w:rsidTr="0028343B">
        <w:trPr>
          <w:jc w:val="center"/>
        </w:trPr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41F1" w:rsidRPr="0028343B" w:rsidRDefault="00AF41F1" w:rsidP="0028343B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Оздоровительные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41F1" w:rsidRPr="0028343B" w:rsidRDefault="00AF41F1" w:rsidP="0028343B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Образовательно-воспитательные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41F1" w:rsidRPr="0028343B" w:rsidRDefault="00AF41F1" w:rsidP="0028343B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Коррекционные</w:t>
            </w:r>
          </w:p>
        </w:tc>
      </w:tr>
      <w:tr w:rsidR="00AF41F1" w:rsidRPr="0028343B" w:rsidTr="0028343B">
        <w:trPr>
          <w:jc w:val="center"/>
        </w:trPr>
        <w:tc>
          <w:tcPr>
            <w:tcW w:w="2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41F1" w:rsidRPr="0028343B" w:rsidRDefault="00AF41F1" w:rsidP="0028343B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Укреплять костно-мышечный аппарат.</w:t>
            </w: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Развивать дыхание.</w:t>
            </w: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Развивать координацию движений и моторные функции.</w:t>
            </w: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Формировать правильную осанку.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41F1" w:rsidRPr="0028343B" w:rsidRDefault="00AF41F1" w:rsidP="0028343B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и развивать чувство ритма, способность ощущать в музыке, движениях ритмическую выразительность.</w:t>
            </w: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Формировать способность восприятия музыкальных образов.</w:t>
            </w: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Совершенствовать личностные качества, чувство коллективизма.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41F1" w:rsidRPr="0028343B" w:rsidRDefault="00AF41F1" w:rsidP="0028343B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речевое дыхание.</w:t>
            </w: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Развивать артикуляционный аппарат.</w:t>
            </w: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Формировать просодические компоненты речи.</w:t>
            </w: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Развивать фонематическое восприятие.</w:t>
            </w: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Развивать грамматический строй и связную речь.</w:t>
            </w:r>
          </w:p>
        </w:tc>
      </w:tr>
    </w:tbl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>При этом каждый из субъектов коррекционно-развивающей работы осуществляет развитие следующих направлений: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Учитель-логопед:</w:t>
      </w:r>
      <w:r w:rsidR="002834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343B">
        <w:rPr>
          <w:rFonts w:ascii="Times New Roman" w:eastAsia="Times New Roman" w:hAnsi="Times New Roman" w:cs="Times New Roman"/>
          <w:sz w:val="28"/>
          <w:szCs w:val="28"/>
        </w:rPr>
        <w:t>постановка диафрагмально-речевого дыхания;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>укрепление мышечного аппарата речевых органов средствами логопедического массажа;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>формирование артикуляторной базы для исправления неправильно произносимых звуков;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>коррекция нарушенных звуков, их автоматизация и дифференциация;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>развитие фонематического восприятия, анализа и синтеза;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>совершенствование лексико-грамматической стороны речи;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>обучение умению связно выражать свои мысли;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 xml:space="preserve">обучение грамоте, профилактика </w:t>
      </w:r>
      <w:proofErr w:type="spellStart"/>
      <w:r w:rsidRPr="0028343B">
        <w:rPr>
          <w:rFonts w:ascii="Times New Roman" w:eastAsia="Times New Roman" w:hAnsi="Times New Roman" w:cs="Times New Roman"/>
          <w:sz w:val="28"/>
          <w:szCs w:val="28"/>
        </w:rPr>
        <w:t>дисграфии</w:t>
      </w:r>
      <w:proofErr w:type="spellEnd"/>
      <w:r w:rsidRPr="0028343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28343B">
        <w:rPr>
          <w:rFonts w:ascii="Times New Roman" w:eastAsia="Times New Roman" w:hAnsi="Times New Roman" w:cs="Times New Roman"/>
          <w:sz w:val="28"/>
          <w:szCs w:val="28"/>
        </w:rPr>
        <w:t>дислексии</w:t>
      </w:r>
      <w:proofErr w:type="spellEnd"/>
      <w:r w:rsidRPr="002834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>развитие психологической базы речи;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>совершенствование мелкой моторики;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343B">
        <w:rPr>
          <w:rFonts w:ascii="Times New Roman" w:eastAsia="Times New Roman" w:hAnsi="Times New Roman" w:cs="Times New Roman"/>
          <w:sz w:val="28"/>
          <w:szCs w:val="28"/>
        </w:rPr>
        <w:t>логопедизация</w:t>
      </w:r>
      <w:proofErr w:type="spellEnd"/>
      <w:r w:rsidRPr="0028343B">
        <w:rPr>
          <w:rFonts w:ascii="Times New Roman" w:eastAsia="Times New Roman" w:hAnsi="Times New Roman" w:cs="Times New Roman"/>
          <w:sz w:val="28"/>
          <w:szCs w:val="28"/>
        </w:rPr>
        <w:t xml:space="preserve"> занятий и режимных моментов.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Музыкальный руководитель:</w:t>
      </w:r>
      <w:r w:rsidR="002834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343B">
        <w:rPr>
          <w:rFonts w:ascii="Times New Roman" w:eastAsia="Times New Roman" w:hAnsi="Times New Roman" w:cs="Times New Roman"/>
          <w:sz w:val="28"/>
          <w:szCs w:val="28"/>
        </w:rPr>
        <w:t>Развитие и формирование: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>слухового внимания и слуховой памяти;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>оптико-пространственных представлений;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>зрительной ориентировки на собеседника;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>координации движений;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>умения передавать несложный музыкальный ритмический рисунок.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>Воспитание: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>темпа и ритма дыхания и речи;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 xml:space="preserve">орального </w:t>
      </w:r>
      <w:proofErr w:type="spellStart"/>
      <w:r w:rsidRPr="0028343B">
        <w:rPr>
          <w:rFonts w:ascii="Times New Roman" w:eastAsia="Times New Roman" w:hAnsi="Times New Roman" w:cs="Times New Roman"/>
          <w:sz w:val="28"/>
          <w:szCs w:val="28"/>
        </w:rPr>
        <w:t>праксиса</w:t>
      </w:r>
      <w:proofErr w:type="spellEnd"/>
      <w:r w:rsidRPr="002834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>просодики;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>фонематического слуха.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>Эффективность коррекционной работы с детьми логопедических групп определяется четкой организацией их пребывания в детском саду, правильном распределении нагрузки в течении дня и преемственностью в работе логопеда и других специалистов ДОУ.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243195" cy="3622675"/>
            <wp:effectExtent l="19050" t="0" r="0" b="0"/>
            <wp:docPr id="2" name="Рисунок 2" descr="https://urok.1sept.ru/articles/604768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604768/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362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343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и виды взаимодействия музыкального руководителя с учителями-логопедами. 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>План взаимодействия учителей-логопедов с музыкальным руководителем на учебный год.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>Журнал взаимодействия.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>Совместный подбор методической литературы, пособий и репертуара.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>Участие учителей-логопедов в подготовке и проведении тематических развлечений, праздников, открытых занятий.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>Составление картотек речевых игр, игр со словом и т.д.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>Выступление музыкального руководителя на педагогических советах на темы, касающиеся коррекционных упражнений, игр со словом, пения и т.д. для профилактики нарушений речи.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на музыкальных занятиях, праздниках и развлечениях логопедических </w:t>
      </w:r>
      <w:proofErr w:type="spellStart"/>
      <w:r w:rsidRPr="0028343B">
        <w:rPr>
          <w:rFonts w:ascii="Times New Roman" w:eastAsia="Times New Roman" w:hAnsi="Times New Roman" w:cs="Times New Roman"/>
          <w:sz w:val="28"/>
          <w:szCs w:val="28"/>
        </w:rPr>
        <w:t>распевок</w:t>
      </w:r>
      <w:proofErr w:type="spellEnd"/>
      <w:r w:rsidRPr="0028343B">
        <w:rPr>
          <w:rFonts w:ascii="Times New Roman" w:eastAsia="Times New Roman" w:hAnsi="Times New Roman" w:cs="Times New Roman"/>
          <w:sz w:val="28"/>
          <w:szCs w:val="28"/>
        </w:rPr>
        <w:t xml:space="preserve">, речевых игр, </w:t>
      </w:r>
      <w:proofErr w:type="spellStart"/>
      <w:r w:rsidRPr="0028343B">
        <w:rPr>
          <w:rFonts w:ascii="Times New Roman" w:eastAsia="Times New Roman" w:hAnsi="Times New Roman" w:cs="Times New Roman"/>
          <w:sz w:val="28"/>
          <w:szCs w:val="28"/>
        </w:rPr>
        <w:t>логоритмических</w:t>
      </w:r>
      <w:proofErr w:type="spellEnd"/>
      <w:r w:rsidRPr="0028343B">
        <w:rPr>
          <w:rFonts w:ascii="Times New Roman" w:eastAsia="Times New Roman" w:hAnsi="Times New Roman" w:cs="Times New Roman"/>
          <w:sz w:val="28"/>
          <w:szCs w:val="28"/>
        </w:rPr>
        <w:t xml:space="preserve"> упражнений, игр со словом, пальчиковых игр, музыкально-ритмических движений с пением, поговорок, небылиц, считалок, </w:t>
      </w:r>
      <w:proofErr w:type="spellStart"/>
      <w:r w:rsidRPr="0028343B">
        <w:rPr>
          <w:rFonts w:ascii="Times New Roman" w:eastAsia="Times New Roman" w:hAnsi="Times New Roman" w:cs="Times New Roman"/>
          <w:sz w:val="28"/>
          <w:szCs w:val="28"/>
        </w:rPr>
        <w:t>подговорок</w:t>
      </w:r>
      <w:proofErr w:type="spellEnd"/>
      <w:r w:rsidRPr="0028343B">
        <w:rPr>
          <w:rFonts w:ascii="Times New Roman" w:eastAsia="Times New Roman" w:hAnsi="Times New Roman" w:cs="Times New Roman"/>
          <w:sz w:val="28"/>
          <w:szCs w:val="28"/>
        </w:rPr>
        <w:t xml:space="preserve">, музыкально-дидактических игр со словом, </w:t>
      </w:r>
      <w:proofErr w:type="spellStart"/>
      <w:r w:rsidRPr="0028343B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28343B">
        <w:rPr>
          <w:rFonts w:ascii="Times New Roman" w:eastAsia="Times New Roman" w:hAnsi="Times New Roman" w:cs="Times New Roman"/>
          <w:sz w:val="28"/>
          <w:szCs w:val="28"/>
        </w:rPr>
        <w:t>, частушек, загадок, стихов, скороговорок, инсценировок сказок и песен, вокально-хоровая работа.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b/>
          <w:bCs/>
          <w:sz w:val="28"/>
          <w:szCs w:val="28"/>
        </w:rPr>
        <w:t>Координационный план проведения совместных занятий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746"/>
        <w:gridCol w:w="4678"/>
        <w:gridCol w:w="4132"/>
      </w:tblGrid>
      <w:tr w:rsidR="00AF41F1" w:rsidRPr="0028343B" w:rsidTr="00D428A6">
        <w:trPr>
          <w:jc w:val="center"/>
        </w:trPr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41F1" w:rsidRPr="0028343B" w:rsidRDefault="00AF41F1" w:rsidP="0028343B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Педагогические задачи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41F1" w:rsidRPr="0028343B" w:rsidRDefault="00AF41F1" w:rsidP="0028343B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Логопед</w:t>
            </w:r>
          </w:p>
        </w:tc>
        <w:tc>
          <w:tcPr>
            <w:tcW w:w="4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41F1" w:rsidRPr="0028343B" w:rsidRDefault="00AF41F1" w:rsidP="0028343B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4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Музыкальный руководитель</w:t>
            </w:r>
          </w:p>
        </w:tc>
      </w:tr>
      <w:tr w:rsidR="00AF41F1" w:rsidRPr="0028343B" w:rsidTr="00D428A6">
        <w:trPr>
          <w:jc w:val="center"/>
        </w:trPr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41F1" w:rsidRPr="0028343B" w:rsidRDefault="00AF41F1" w:rsidP="0028343B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41F1" w:rsidRPr="0028343B" w:rsidRDefault="00AF41F1" w:rsidP="0028343B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с различным дидактическим материалом.</w:t>
            </w: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Пальчиковые игры.</w:t>
            </w:r>
          </w:p>
        </w:tc>
        <w:tc>
          <w:tcPr>
            <w:tcW w:w="4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41F1" w:rsidRPr="0028343B" w:rsidRDefault="00AF41F1" w:rsidP="0028343B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 детских музыкальных инструментах.</w:t>
            </w: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Танцевальные движения.</w:t>
            </w: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Театр с использованием кукол бибабо</w:t>
            </w:r>
          </w:p>
        </w:tc>
      </w:tr>
      <w:tr w:rsidR="00AF41F1" w:rsidRPr="0028343B" w:rsidTr="00D428A6">
        <w:trPr>
          <w:jc w:val="center"/>
        </w:trPr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41F1" w:rsidRPr="0028343B" w:rsidRDefault="00AF41F1" w:rsidP="0028343B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мимики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41F1" w:rsidRPr="0028343B" w:rsidRDefault="00AF41F1" w:rsidP="0028343B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Массаж лица.</w:t>
            </w: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Гимнастика мимических мышц.</w:t>
            </w: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Произвольное формирование </w:t>
            </w: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определенных мимических поз.</w:t>
            </w: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Связь мимики с интонацией</w:t>
            </w:r>
          </w:p>
        </w:tc>
        <w:tc>
          <w:tcPr>
            <w:tcW w:w="4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41F1" w:rsidRPr="0028343B" w:rsidRDefault="00AF41F1" w:rsidP="0028343B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Развитие выразительности в пении и танце</w:t>
            </w:r>
          </w:p>
        </w:tc>
      </w:tr>
      <w:tr w:rsidR="00AF41F1" w:rsidRPr="0028343B" w:rsidTr="00D428A6">
        <w:trPr>
          <w:jc w:val="center"/>
        </w:trPr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41F1" w:rsidRPr="0028343B" w:rsidRDefault="00AF41F1" w:rsidP="0028343B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Развитие речевого дыхания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41F1" w:rsidRPr="0028343B" w:rsidRDefault="00AF41F1" w:rsidP="0028343B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Скороговорки. Упражнения на </w:t>
            </w:r>
            <w:proofErr w:type="spellStart"/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t>поддувание</w:t>
            </w:r>
            <w:proofErr w:type="spellEnd"/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Дифференциация ротового и носового дыхания. Выработка </w:t>
            </w:r>
            <w:proofErr w:type="spellStart"/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t>нижнедиафрагмального</w:t>
            </w:r>
            <w:proofErr w:type="spellEnd"/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дыхания</w:t>
            </w:r>
          </w:p>
        </w:tc>
        <w:tc>
          <w:tcPr>
            <w:tcW w:w="4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41F1" w:rsidRPr="0028343B" w:rsidRDefault="00AF41F1" w:rsidP="0028343B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музыкальных духовых инструментов. </w:t>
            </w:r>
            <w:proofErr w:type="spellStart"/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t>. Упражнения на дыхание в танце.</w:t>
            </w:r>
          </w:p>
        </w:tc>
      </w:tr>
      <w:tr w:rsidR="00AF41F1" w:rsidRPr="0028343B" w:rsidTr="00D428A6">
        <w:trPr>
          <w:jc w:val="center"/>
        </w:trPr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41F1" w:rsidRPr="0028343B" w:rsidRDefault="00AF41F1" w:rsidP="0028343B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голоса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41F1" w:rsidRPr="0028343B" w:rsidRDefault="00AF41F1" w:rsidP="0028343B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Звуковая гимнастика. Упражнения на развитие гибкости мягкого неба</w:t>
            </w:r>
          </w:p>
        </w:tc>
        <w:tc>
          <w:tcPr>
            <w:tcW w:w="4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41F1" w:rsidRPr="0028343B" w:rsidRDefault="00AF41F1" w:rsidP="0028343B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t>Хоровое пение.</w:t>
            </w: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Движения с речью под музыку.</w:t>
            </w: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Использование характерных ролей.</w:t>
            </w:r>
          </w:p>
        </w:tc>
      </w:tr>
      <w:tr w:rsidR="00AF41F1" w:rsidRPr="0028343B" w:rsidTr="00D428A6">
        <w:trPr>
          <w:jc w:val="center"/>
        </w:trPr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41F1" w:rsidRPr="0028343B" w:rsidRDefault="00AF41F1" w:rsidP="0028343B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фонематического слуха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41F1" w:rsidRPr="0028343B" w:rsidRDefault="00AF41F1" w:rsidP="0028343B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стихотворений с выделением фонем. Различение фонем, близких по способу и месту образования и акустическим признакам. Воспитание акустико-артикуляционного образа звука. Формирование контроля за речью через акустический контроль.</w:t>
            </w:r>
          </w:p>
        </w:tc>
        <w:tc>
          <w:tcPr>
            <w:tcW w:w="4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41F1" w:rsidRPr="0028343B" w:rsidRDefault="00AF41F1" w:rsidP="0028343B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t>попевок</w:t>
            </w:r>
            <w:proofErr w:type="spellEnd"/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t>. Хоровое и индивидуальное пение. Музыкально-ритмические движения.</w:t>
            </w:r>
          </w:p>
        </w:tc>
      </w:tr>
      <w:tr w:rsidR="00AF41F1" w:rsidRPr="0028343B" w:rsidTr="00D428A6">
        <w:trPr>
          <w:jc w:val="center"/>
        </w:trPr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41F1" w:rsidRPr="0028343B" w:rsidRDefault="00AF41F1" w:rsidP="0028343B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артикуляции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41F1" w:rsidRPr="0028343B" w:rsidRDefault="00AF41F1" w:rsidP="0028343B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с зеркалом.</w:t>
            </w: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Артикуляционная гимнастика.</w:t>
            </w: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Массаж артикуляционного аппарата( индивидуально)</w:t>
            </w:r>
          </w:p>
        </w:tc>
        <w:tc>
          <w:tcPr>
            <w:tcW w:w="4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41F1" w:rsidRPr="0028343B" w:rsidRDefault="00AF41F1" w:rsidP="0028343B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и пение песен. Пение песен со звукоподражанием</w:t>
            </w:r>
          </w:p>
        </w:tc>
      </w:tr>
      <w:tr w:rsidR="00AF41F1" w:rsidRPr="0028343B" w:rsidTr="00D428A6">
        <w:trPr>
          <w:jc w:val="center"/>
        </w:trPr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41F1" w:rsidRPr="0028343B" w:rsidRDefault="00AF41F1" w:rsidP="0028343B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грамматического строя речи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41F1" w:rsidRPr="0028343B" w:rsidRDefault="00AF41F1" w:rsidP="0028343B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навыков словообразования и словоизменения.</w:t>
            </w: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Преодоление </w:t>
            </w:r>
            <w:proofErr w:type="spellStart"/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t>аграмматизма</w:t>
            </w:r>
            <w:proofErr w:type="spellEnd"/>
          </w:p>
        </w:tc>
        <w:tc>
          <w:tcPr>
            <w:tcW w:w="4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41F1" w:rsidRPr="0028343B" w:rsidRDefault="00AF41F1" w:rsidP="0028343B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текстов песен. Драматизация.</w:t>
            </w: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Музыкальные спектакли, инсценировки.</w:t>
            </w: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Кукольный театр.</w:t>
            </w:r>
          </w:p>
        </w:tc>
      </w:tr>
      <w:tr w:rsidR="00AF41F1" w:rsidRPr="0028343B" w:rsidTr="00D428A6">
        <w:trPr>
          <w:jc w:val="center"/>
        </w:trPr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41F1" w:rsidRPr="0028343B" w:rsidRDefault="00AF41F1" w:rsidP="0028343B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словаря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41F1" w:rsidRPr="0028343B" w:rsidRDefault="00AF41F1" w:rsidP="0028343B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понимания различных речевых структур и грамматических форм.</w:t>
            </w: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Развитие </w:t>
            </w:r>
            <w:proofErr w:type="spellStart"/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номинатного</w:t>
            </w:r>
            <w:proofErr w:type="spellEnd"/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предикативного и адъективного словаря.</w:t>
            </w:r>
          </w:p>
        </w:tc>
        <w:tc>
          <w:tcPr>
            <w:tcW w:w="4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41F1" w:rsidRPr="0028343B" w:rsidRDefault="00AF41F1" w:rsidP="0028343B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Пополнение словаря музыкальной </w:t>
            </w:r>
            <w:proofErr w:type="spellStart"/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терминалогоией</w:t>
            </w:r>
            <w:proofErr w:type="spellEnd"/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Обогащение словаря в процессе занятий.</w:t>
            </w:r>
          </w:p>
        </w:tc>
      </w:tr>
      <w:tr w:rsidR="00AF41F1" w:rsidRPr="0028343B" w:rsidTr="00D428A6">
        <w:trPr>
          <w:jc w:val="center"/>
        </w:trPr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41F1" w:rsidRPr="0028343B" w:rsidRDefault="00AF41F1" w:rsidP="0028343B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диалогической речи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41F1" w:rsidRPr="0028343B" w:rsidRDefault="00AF41F1" w:rsidP="0028343B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навыков составления диалога</w:t>
            </w:r>
          </w:p>
        </w:tc>
        <w:tc>
          <w:tcPr>
            <w:tcW w:w="4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41F1" w:rsidRPr="0028343B" w:rsidRDefault="00AF41F1" w:rsidP="0028343B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t>Драматизация.</w:t>
            </w: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Кукольный театр и куклы бибабо. Музыкальные спектакли.</w:t>
            </w:r>
          </w:p>
        </w:tc>
      </w:tr>
      <w:tr w:rsidR="00AF41F1" w:rsidRPr="0028343B" w:rsidTr="00D428A6">
        <w:trPr>
          <w:jc w:val="center"/>
        </w:trPr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41F1" w:rsidRPr="0028343B" w:rsidRDefault="00AF41F1" w:rsidP="0028343B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монологической речи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41F1" w:rsidRPr="0028343B" w:rsidRDefault="00AF41F1" w:rsidP="0028343B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 ребенка желания говорить.</w:t>
            </w: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Воспитание навыков овладения монологической речью.</w:t>
            </w:r>
          </w:p>
        </w:tc>
        <w:tc>
          <w:tcPr>
            <w:tcW w:w="4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41F1" w:rsidRPr="0028343B" w:rsidRDefault="00AF41F1" w:rsidP="0028343B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текстов песен</w:t>
            </w:r>
          </w:p>
        </w:tc>
      </w:tr>
      <w:tr w:rsidR="00AF41F1" w:rsidRPr="0028343B" w:rsidTr="00D428A6">
        <w:trPr>
          <w:jc w:val="center"/>
        </w:trPr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41F1" w:rsidRPr="0028343B" w:rsidRDefault="00AF41F1" w:rsidP="0028343B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коммуникативных навыков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41F1" w:rsidRPr="0028343B" w:rsidRDefault="00AF41F1" w:rsidP="0028343B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Психологические этюды и коммуникативные игры</w:t>
            </w:r>
          </w:p>
        </w:tc>
        <w:tc>
          <w:tcPr>
            <w:tcW w:w="4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F41F1" w:rsidRPr="0028343B" w:rsidRDefault="00AF41F1" w:rsidP="0028343B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43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детей в музыкальных представлениях.</w:t>
            </w:r>
          </w:p>
        </w:tc>
      </w:tr>
    </w:tbl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 рекомендуемой литературы по теме: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343B">
        <w:rPr>
          <w:rFonts w:ascii="Times New Roman" w:eastAsia="Times New Roman" w:hAnsi="Times New Roman" w:cs="Times New Roman"/>
          <w:sz w:val="28"/>
          <w:szCs w:val="28"/>
        </w:rPr>
        <w:t>Боромыкова</w:t>
      </w:r>
      <w:proofErr w:type="spellEnd"/>
      <w:r w:rsidRPr="0028343B">
        <w:rPr>
          <w:rFonts w:ascii="Times New Roman" w:eastAsia="Times New Roman" w:hAnsi="Times New Roman" w:cs="Times New Roman"/>
          <w:sz w:val="28"/>
          <w:szCs w:val="28"/>
        </w:rPr>
        <w:t xml:space="preserve"> О.С. Коррекция речи и движения с музыкальным сопровождением, комплекс упражнений по совершенствованию речевых навыков у детей дошкольного возраста с тяжёлыми нарушениями речи – СПб., 1999.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 xml:space="preserve">Власова Т.М., </w:t>
      </w:r>
      <w:proofErr w:type="spellStart"/>
      <w:r w:rsidRPr="0028343B">
        <w:rPr>
          <w:rFonts w:ascii="Times New Roman" w:eastAsia="Times New Roman" w:hAnsi="Times New Roman" w:cs="Times New Roman"/>
          <w:sz w:val="28"/>
          <w:szCs w:val="28"/>
        </w:rPr>
        <w:t>Пфафенродт</w:t>
      </w:r>
      <w:proofErr w:type="spellEnd"/>
      <w:r w:rsidRPr="0028343B">
        <w:rPr>
          <w:rFonts w:ascii="Times New Roman" w:eastAsia="Times New Roman" w:hAnsi="Times New Roman" w:cs="Times New Roman"/>
          <w:sz w:val="28"/>
          <w:szCs w:val="28"/>
        </w:rPr>
        <w:t xml:space="preserve"> А.Н. Фонетическая ритмика – М., 1997.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 xml:space="preserve">Волкова Г.А. </w:t>
      </w:r>
      <w:proofErr w:type="spellStart"/>
      <w:r w:rsidRPr="0028343B">
        <w:rPr>
          <w:rFonts w:ascii="Times New Roman" w:eastAsia="Times New Roman" w:hAnsi="Times New Roman" w:cs="Times New Roman"/>
          <w:sz w:val="28"/>
          <w:szCs w:val="28"/>
        </w:rPr>
        <w:t>Логорпедическая</w:t>
      </w:r>
      <w:proofErr w:type="spellEnd"/>
      <w:r w:rsidRPr="0028343B">
        <w:rPr>
          <w:rFonts w:ascii="Times New Roman" w:eastAsia="Times New Roman" w:hAnsi="Times New Roman" w:cs="Times New Roman"/>
          <w:sz w:val="28"/>
          <w:szCs w:val="28"/>
        </w:rPr>
        <w:t xml:space="preserve"> ритмика – М., 1985.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>Литвинова М.Ф.Русские народные подвижные игры – М., 1996.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>Лопухина И.С. Логопедия – речь, ритм, движение – СПб., 1997.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 xml:space="preserve">Дурова Н.В. </w:t>
      </w:r>
      <w:proofErr w:type="spellStart"/>
      <w:r w:rsidRPr="0028343B">
        <w:rPr>
          <w:rFonts w:ascii="Times New Roman" w:eastAsia="Times New Roman" w:hAnsi="Times New Roman" w:cs="Times New Roman"/>
          <w:sz w:val="28"/>
          <w:szCs w:val="28"/>
        </w:rPr>
        <w:t>Фонематика</w:t>
      </w:r>
      <w:proofErr w:type="spellEnd"/>
      <w:r w:rsidRPr="0028343B">
        <w:rPr>
          <w:rFonts w:ascii="Times New Roman" w:eastAsia="Times New Roman" w:hAnsi="Times New Roman" w:cs="Times New Roman"/>
          <w:sz w:val="28"/>
          <w:szCs w:val="28"/>
        </w:rPr>
        <w:t xml:space="preserve"> – М., 2002.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343B">
        <w:rPr>
          <w:rFonts w:ascii="Times New Roman" w:eastAsia="Times New Roman" w:hAnsi="Times New Roman" w:cs="Times New Roman"/>
          <w:sz w:val="28"/>
          <w:szCs w:val="28"/>
        </w:rPr>
        <w:t>Микляева</w:t>
      </w:r>
      <w:proofErr w:type="spellEnd"/>
      <w:r w:rsidRPr="0028343B">
        <w:rPr>
          <w:rFonts w:ascii="Times New Roman" w:eastAsia="Times New Roman" w:hAnsi="Times New Roman" w:cs="Times New Roman"/>
          <w:sz w:val="28"/>
          <w:szCs w:val="28"/>
        </w:rPr>
        <w:t xml:space="preserve"> Н.В., Полозова О.А., Родионова Ю.Н. Фонетическая и логопедическая ритмика в ДОУ – М., 2006.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343B">
        <w:rPr>
          <w:rFonts w:ascii="Times New Roman" w:eastAsia="Times New Roman" w:hAnsi="Times New Roman" w:cs="Times New Roman"/>
          <w:sz w:val="28"/>
          <w:szCs w:val="28"/>
        </w:rPr>
        <w:t>Крупа-Шушарина</w:t>
      </w:r>
      <w:proofErr w:type="spellEnd"/>
      <w:r w:rsidRPr="0028343B">
        <w:rPr>
          <w:rFonts w:ascii="Times New Roman" w:eastAsia="Times New Roman" w:hAnsi="Times New Roman" w:cs="Times New Roman"/>
          <w:sz w:val="28"/>
          <w:szCs w:val="28"/>
        </w:rPr>
        <w:t xml:space="preserve"> С.В. Логопедические песенки – Ростов-на-Дону, 2010.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 xml:space="preserve">Гавришева Л.Б., </w:t>
      </w:r>
      <w:proofErr w:type="spellStart"/>
      <w:r w:rsidRPr="0028343B">
        <w:rPr>
          <w:rFonts w:ascii="Times New Roman" w:eastAsia="Times New Roman" w:hAnsi="Times New Roman" w:cs="Times New Roman"/>
          <w:sz w:val="28"/>
          <w:szCs w:val="28"/>
        </w:rPr>
        <w:t>Нищева</w:t>
      </w:r>
      <w:proofErr w:type="spellEnd"/>
      <w:r w:rsidRPr="0028343B">
        <w:rPr>
          <w:rFonts w:ascii="Times New Roman" w:eastAsia="Times New Roman" w:hAnsi="Times New Roman" w:cs="Times New Roman"/>
          <w:sz w:val="28"/>
          <w:szCs w:val="28"/>
        </w:rPr>
        <w:t xml:space="preserve"> Н.В. Логопедические </w:t>
      </w:r>
      <w:proofErr w:type="spellStart"/>
      <w:r w:rsidRPr="0028343B">
        <w:rPr>
          <w:rFonts w:ascii="Times New Roman" w:eastAsia="Times New Roman" w:hAnsi="Times New Roman" w:cs="Times New Roman"/>
          <w:sz w:val="28"/>
          <w:szCs w:val="28"/>
        </w:rPr>
        <w:t>распевки</w:t>
      </w:r>
      <w:proofErr w:type="spellEnd"/>
      <w:r w:rsidRPr="0028343B">
        <w:rPr>
          <w:rFonts w:ascii="Times New Roman" w:eastAsia="Times New Roman" w:hAnsi="Times New Roman" w:cs="Times New Roman"/>
          <w:sz w:val="28"/>
          <w:szCs w:val="28"/>
        </w:rPr>
        <w:t xml:space="preserve"> – СПб., 2005.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 xml:space="preserve">Лукина Л.А., Сарычева И.Ф. Конспекты </w:t>
      </w:r>
      <w:proofErr w:type="spellStart"/>
      <w:r w:rsidRPr="0028343B">
        <w:rPr>
          <w:rFonts w:ascii="Times New Roman" w:eastAsia="Times New Roman" w:hAnsi="Times New Roman" w:cs="Times New Roman"/>
          <w:sz w:val="28"/>
          <w:szCs w:val="28"/>
        </w:rPr>
        <w:t>логоритмических</w:t>
      </w:r>
      <w:proofErr w:type="spellEnd"/>
      <w:r w:rsidRPr="0028343B">
        <w:rPr>
          <w:rFonts w:ascii="Times New Roman" w:eastAsia="Times New Roman" w:hAnsi="Times New Roman" w:cs="Times New Roman"/>
          <w:sz w:val="28"/>
          <w:szCs w:val="28"/>
        </w:rPr>
        <w:t xml:space="preserve"> занятий с детьми младшего возраста – СПб., 2008.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>Щербакова Н.А. От музыки к движению и речи. Выпуски 1-4 – Москва, 2000.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343B">
        <w:rPr>
          <w:rFonts w:ascii="Times New Roman" w:eastAsia="Times New Roman" w:hAnsi="Times New Roman" w:cs="Times New Roman"/>
          <w:sz w:val="28"/>
          <w:szCs w:val="28"/>
        </w:rPr>
        <w:t>Картушина</w:t>
      </w:r>
      <w:proofErr w:type="spellEnd"/>
      <w:r w:rsidRPr="0028343B">
        <w:rPr>
          <w:rFonts w:ascii="Times New Roman" w:eastAsia="Times New Roman" w:hAnsi="Times New Roman" w:cs="Times New Roman"/>
          <w:sz w:val="28"/>
          <w:szCs w:val="28"/>
        </w:rPr>
        <w:t xml:space="preserve"> М.Ю. Конспекты </w:t>
      </w:r>
      <w:proofErr w:type="spellStart"/>
      <w:r w:rsidRPr="0028343B">
        <w:rPr>
          <w:rFonts w:ascii="Times New Roman" w:eastAsia="Times New Roman" w:hAnsi="Times New Roman" w:cs="Times New Roman"/>
          <w:sz w:val="28"/>
          <w:szCs w:val="28"/>
        </w:rPr>
        <w:t>логоритмических</w:t>
      </w:r>
      <w:proofErr w:type="spellEnd"/>
      <w:r w:rsidRPr="0028343B">
        <w:rPr>
          <w:rFonts w:ascii="Times New Roman" w:eastAsia="Times New Roman" w:hAnsi="Times New Roman" w:cs="Times New Roman"/>
          <w:sz w:val="28"/>
          <w:szCs w:val="28"/>
        </w:rPr>
        <w:t xml:space="preserve"> занятий с детьми от 2-6 лет (3 книги) – Москва, 2007.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 xml:space="preserve">Воронова А.Е </w:t>
      </w:r>
      <w:proofErr w:type="spellStart"/>
      <w:r w:rsidRPr="0028343B">
        <w:rPr>
          <w:rFonts w:ascii="Times New Roman" w:eastAsia="Times New Roman" w:hAnsi="Times New Roman" w:cs="Times New Roman"/>
          <w:sz w:val="28"/>
          <w:szCs w:val="28"/>
        </w:rPr>
        <w:t>Логоритмика</w:t>
      </w:r>
      <w:proofErr w:type="spellEnd"/>
      <w:r w:rsidRPr="0028343B">
        <w:rPr>
          <w:rFonts w:ascii="Times New Roman" w:eastAsia="Times New Roman" w:hAnsi="Times New Roman" w:cs="Times New Roman"/>
          <w:sz w:val="28"/>
          <w:szCs w:val="28"/>
        </w:rPr>
        <w:t xml:space="preserve"> в речевых группах ДОУ – Москва, 2006.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343B">
        <w:rPr>
          <w:rFonts w:ascii="Times New Roman" w:eastAsia="Times New Roman" w:hAnsi="Times New Roman" w:cs="Times New Roman"/>
          <w:sz w:val="28"/>
          <w:szCs w:val="28"/>
        </w:rPr>
        <w:t>Алифанова</w:t>
      </w:r>
      <w:proofErr w:type="spellEnd"/>
      <w:r w:rsidRPr="0028343B">
        <w:rPr>
          <w:rFonts w:ascii="Times New Roman" w:eastAsia="Times New Roman" w:hAnsi="Times New Roman" w:cs="Times New Roman"/>
          <w:sz w:val="28"/>
          <w:szCs w:val="28"/>
        </w:rPr>
        <w:t xml:space="preserve"> Е.А., Егорова Н.Е. Логопедические рифмовки и миниатюры – М., 2001.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>Рычкова Н.А Логопедическая ритмика – М., 2000.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28343B">
        <w:rPr>
          <w:rFonts w:ascii="Times New Roman" w:eastAsia="Times New Roman" w:hAnsi="Times New Roman" w:cs="Times New Roman"/>
          <w:sz w:val="28"/>
          <w:szCs w:val="28"/>
        </w:rPr>
        <w:t xml:space="preserve">Гоголева М.Ю. </w:t>
      </w:r>
      <w:proofErr w:type="spellStart"/>
      <w:r w:rsidRPr="0028343B">
        <w:rPr>
          <w:rFonts w:ascii="Times New Roman" w:eastAsia="Times New Roman" w:hAnsi="Times New Roman" w:cs="Times New Roman"/>
          <w:sz w:val="28"/>
          <w:szCs w:val="28"/>
        </w:rPr>
        <w:t>Логоритмика</w:t>
      </w:r>
      <w:proofErr w:type="spellEnd"/>
      <w:r w:rsidRPr="0028343B">
        <w:rPr>
          <w:rFonts w:ascii="Times New Roman" w:eastAsia="Times New Roman" w:hAnsi="Times New Roman" w:cs="Times New Roman"/>
          <w:sz w:val="28"/>
          <w:szCs w:val="28"/>
        </w:rPr>
        <w:t xml:space="preserve"> в детском саду – Ярославль, 2006.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343B">
        <w:rPr>
          <w:rFonts w:ascii="Times New Roman" w:eastAsia="Times New Roman" w:hAnsi="Times New Roman" w:cs="Times New Roman"/>
          <w:sz w:val="28"/>
          <w:szCs w:val="28"/>
        </w:rPr>
        <w:t>Гудимов</w:t>
      </w:r>
      <w:proofErr w:type="spellEnd"/>
      <w:r w:rsidRPr="0028343B">
        <w:rPr>
          <w:rFonts w:ascii="Times New Roman" w:eastAsia="Times New Roman" w:hAnsi="Times New Roman" w:cs="Times New Roman"/>
          <w:sz w:val="28"/>
          <w:szCs w:val="28"/>
        </w:rPr>
        <w:t xml:space="preserve"> В.П., </w:t>
      </w:r>
      <w:proofErr w:type="spellStart"/>
      <w:r w:rsidRPr="0028343B">
        <w:rPr>
          <w:rFonts w:ascii="Times New Roman" w:eastAsia="Times New Roman" w:hAnsi="Times New Roman" w:cs="Times New Roman"/>
          <w:sz w:val="28"/>
          <w:szCs w:val="28"/>
        </w:rPr>
        <w:t>Лусинян</w:t>
      </w:r>
      <w:proofErr w:type="spellEnd"/>
      <w:r w:rsidRPr="0028343B">
        <w:rPr>
          <w:rFonts w:ascii="Times New Roman" w:eastAsia="Times New Roman" w:hAnsi="Times New Roman" w:cs="Times New Roman"/>
          <w:sz w:val="28"/>
          <w:szCs w:val="28"/>
        </w:rPr>
        <w:t xml:space="preserve"> А.А., Ананьева О.П. Поющая азбука – М., 1998.</w:t>
      </w:r>
    </w:p>
    <w:p w:rsidR="00AF41F1" w:rsidRPr="0028343B" w:rsidRDefault="00AF41F1" w:rsidP="0028343B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343B">
        <w:rPr>
          <w:rFonts w:ascii="Times New Roman" w:eastAsia="Times New Roman" w:hAnsi="Times New Roman" w:cs="Times New Roman"/>
          <w:sz w:val="28"/>
          <w:szCs w:val="28"/>
        </w:rPr>
        <w:t>Арсеневская</w:t>
      </w:r>
      <w:proofErr w:type="spellEnd"/>
      <w:r w:rsidRPr="0028343B">
        <w:rPr>
          <w:rFonts w:ascii="Times New Roman" w:eastAsia="Times New Roman" w:hAnsi="Times New Roman" w:cs="Times New Roman"/>
          <w:sz w:val="28"/>
          <w:szCs w:val="28"/>
        </w:rPr>
        <w:t xml:space="preserve"> О.Н. «Система музыкально-оздоровительной работы в детском саду» – Волгоград, 2010.</w:t>
      </w:r>
    </w:p>
    <w:p w:rsidR="009108FD" w:rsidRPr="0028343B" w:rsidRDefault="009108FD">
      <w:pPr>
        <w:rPr>
          <w:rFonts w:ascii="Times New Roman" w:hAnsi="Times New Roman" w:cs="Times New Roman"/>
          <w:sz w:val="28"/>
          <w:szCs w:val="28"/>
        </w:rPr>
      </w:pPr>
    </w:p>
    <w:sectPr w:rsidR="009108FD" w:rsidRPr="0028343B" w:rsidSect="00AF41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1390"/>
    <w:multiLevelType w:val="multilevel"/>
    <w:tmpl w:val="7A765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55BC3"/>
    <w:multiLevelType w:val="multilevel"/>
    <w:tmpl w:val="488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A2F8C"/>
    <w:multiLevelType w:val="multilevel"/>
    <w:tmpl w:val="9F3E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C23FCD"/>
    <w:multiLevelType w:val="multilevel"/>
    <w:tmpl w:val="C734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A714C1"/>
    <w:multiLevelType w:val="multilevel"/>
    <w:tmpl w:val="A57AD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756AC7"/>
    <w:multiLevelType w:val="multilevel"/>
    <w:tmpl w:val="2A9E6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2022D8"/>
    <w:multiLevelType w:val="multilevel"/>
    <w:tmpl w:val="C4CA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5C6326"/>
    <w:multiLevelType w:val="multilevel"/>
    <w:tmpl w:val="D070F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3806DE"/>
    <w:multiLevelType w:val="multilevel"/>
    <w:tmpl w:val="DD90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41F1"/>
    <w:rsid w:val="00161878"/>
    <w:rsid w:val="0028343B"/>
    <w:rsid w:val="006E590E"/>
    <w:rsid w:val="009108FD"/>
    <w:rsid w:val="00AE1B52"/>
    <w:rsid w:val="00AF41F1"/>
    <w:rsid w:val="00D42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FD"/>
  </w:style>
  <w:style w:type="paragraph" w:styleId="1">
    <w:name w:val="heading 1"/>
    <w:basedOn w:val="a"/>
    <w:link w:val="10"/>
    <w:uiPriority w:val="9"/>
    <w:qFormat/>
    <w:rsid w:val="00AF41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1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F41F1"/>
    <w:rPr>
      <w:color w:val="0000FF"/>
      <w:u w:val="single"/>
    </w:rPr>
  </w:style>
  <w:style w:type="character" w:styleId="a4">
    <w:name w:val="Emphasis"/>
    <w:basedOn w:val="a0"/>
    <w:uiPriority w:val="20"/>
    <w:qFormat/>
    <w:rsid w:val="00AF41F1"/>
    <w:rPr>
      <w:i/>
      <w:iCs/>
    </w:rPr>
  </w:style>
  <w:style w:type="paragraph" w:styleId="a5">
    <w:name w:val="Normal (Web)"/>
    <w:basedOn w:val="a"/>
    <w:uiPriority w:val="99"/>
    <w:semiHidden/>
    <w:unhideWhenUsed/>
    <w:rsid w:val="00AF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F41F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F4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1F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834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841">
          <w:marLeft w:val="-273"/>
          <w:marRight w:val="-2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9394">
              <w:blockQuote w:val="1"/>
              <w:marLeft w:val="0"/>
              <w:marRight w:val="0"/>
              <w:marTop w:val="0"/>
              <w:marBottom w:val="1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2020-11-30T16:22:00Z</cp:lastPrinted>
  <dcterms:created xsi:type="dcterms:W3CDTF">2020-11-25T03:54:00Z</dcterms:created>
  <dcterms:modified xsi:type="dcterms:W3CDTF">2020-11-30T16:30:00Z</dcterms:modified>
</cp:coreProperties>
</file>