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BD" w:rsidRPr="00BF48BD" w:rsidRDefault="00BF48BD" w:rsidP="00BF48BD">
      <w:pPr>
        <w:rPr>
          <w:lang w:val="en-US"/>
        </w:rPr>
      </w:pPr>
    </w:p>
    <w:p w:rsidR="00BF48BD" w:rsidRPr="00BF48BD" w:rsidRDefault="00BF48BD" w:rsidP="00BF48BD">
      <w:r w:rsidRPr="00BF48BD">
        <w:t>МЕТОДИЧЕСКАЯ РАЗРАБОТКА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 xml:space="preserve">Тема: </w:t>
      </w:r>
      <w:bookmarkStart w:id="0" w:name="_GoBack"/>
      <w:r w:rsidRPr="00BF48BD">
        <w:t>«Методы обучения в учреждениях СПО»</w:t>
      </w:r>
    </w:p>
    <w:bookmarkEnd w:id="0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г. Пенза 2018</w:t>
      </w:r>
    </w:p>
    <w:p w:rsidR="00BF48BD" w:rsidRPr="00BF48BD" w:rsidRDefault="00BF48BD" w:rsidP="00BF48BD"/>
    <w:p w:rsidR="00BF48BD" w:rsidRPr="00BF48BD" w:rsidRDefault="00BF48BD" w:rsidP="00BF48BD">
      <w:r w:rsidRPr="00BF48BD">
        <w:t>Автор: Самарина Л.В.- преподаватель высшей категории ОМПТ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proofErr w:type="gramStart"/>
      <w:r w:rsidRPr="00BF48BD">
        <w:t>Предназначена</w:t>
      </w:r>
      <w:proofErr w:type="gramEnd"/>
      <w:r w:rsidRPr="00BF48BD">
        <w:t xml:space="preserve"> для преподавателей СПО</w:t>
      </w:r>
    </w:p>
    <w:p w:rsidR="00BF48BD" w:rsidRPr="00BF48BD" w:rsidRDefault="00BF48BD" w:rsidP="00BF48BD"/>
    <w:p w:rsidR="00BF48BD" w:rsidRPr="00BF48BD" w:rsidRDefault="00BF48BD" w:rsidP="00BF48BD">
      <w:r w:rsidRPr="00BF48BD">
        <w:t>Содержание</w:t>
      </w:r>
    </w:p>
    <w:p w:rsidR="00BF48BD" w:rsidRPr="00BF48BD" w:rsidRDefault="00BF48BD" w:rsidP="00BF48BD">
      <w:proofErr w:type="gramStart"/>
      <w:r w:rsidRPr="00BF48BD">
        <w:t>стр</w:t>
      </w:r>
      <w:proofErr w:type="gramEnd"/>
    </w:p>
    <w:p w:rsidR="00BF48BD" w:rsidRPr="00BF48BD" w:rsidRDefault="00BF48BD" w:rsidP="00BF48BD"/>
    <w:p w:rsidR="00BF48BD" w:rsidRPr="00BF48BD" w:rsidRDefault="00BF48BD" w:rsidP="00BF48BD">
      <w:r w:rsidRPr="00BF48BD">
        <w:t>1 Аннотация………………………………………………………………………….. 3</w:t>
      </w:r>
    </w:p>
    <w:p w:rsidR="00BF48BD" w:rsidRPr="00BF48BD" w:rsidRDefault="00BF48BD" w:rsidP="00BF48BD">
      <w:r w:rsidRPr="00BF48BD">
        <w:t>2 Пояснительная записка……………………………………………………………. 4</w:t>
      </w:r>
    </w:p>
    <w:p w:rsidR="00BF48BD" w:rsidRPr="00BF48BD" w:rsidRDefault="00BF48BD" w:rsidP="00BF48BD">
      <w:r w:rsidRPr="00BF48BD">
        <w:t>3 Содержание</w:t>
      </w:r>
    </w:p>
    <w:p w:rsidR="00BF48BD" w:rsidRPr="00BF48BD" w:rsidRDefault="00BF48BD" w:rsidP="00BF48BD">
      <w:r w:rsidRPr="00BF48BD">
        <w:t>3.1 Структуризация методов обучения……………………………………………….. 5</w:t>
      </w:r>
    </w:p>
    <w:p w:rsidR="00BF48BD" w:rsidRPr="00BF48BD" w:rsidRDefault="00BF48BD" w:rsidP="00BF48BD">
      <w:r w:rsidRPr="00BF48BD">
        <w:t>3.2 Выбор методов обучения………………………………………………………….. 6</w:t>
      </w:r>
    </w:p>
    <w:p w:rsidR="00BF48BD" w:rsidRPr="00BF48BD" w:rsidRDefault="00BF48BD" w:rsidP="00BF48BD">
      <w:r w:rsidRPr="00BF48BD">
        <w:t>4 Список литературы………………………………………………………………….  9</w:t>
      </w:r>
    </w:p>
    <w:p w:rsidR="00BF48BD" w:rsidRPr="00BF48BD" w:rsidRDefault="00BF48BD" w:rsidP="00BF48BD">
      <w:r w:rsidRPr="00BF48BD">
        <w:t>Приложение Урок - конкурс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Аннотация</w:t>
      </w:r>
    </w:p>
    <w:p w:rsidR="00BF48BD" w:rsidRPr="00BF48BD" w:rsidRDefault="00BF48BD" w:rsidP="00BF48BD">
      <w:r w:rsidRPr="00BF48BD">
        <w:t>Данные рекомендации составлены для преподавателей специальных дисциплин междисциплинарных курсов (МДК) профессиональных модулей (ПМ) СПОУ.</w:t>
      </w:r>
    </w:p>
    <w:p w:rsidR="00BF48BD" w:rsidRPr="00BF48BD" w:rsidRDefault="00BF48BD" w:rsidP="00BF48BD">
      <w:r w:rsidRPr="00BF48BD">
        <w:t>Цель данного пособия – создать структурированную информацию по методам обучения в системе СПО, определяющую порядок, логику и акценты изучения блока специальных дисциплин.</w:t>
      </w:r>
    </w:p>
    <w:p w:rsidR="00BF48BD" w:rsidRPr="00BF48BD" w:rsidRDefault="00BF48BD" w:rsidP="00BF48BD"/>
    <w:p w:rsidR="00BF48BD" w:rsidRPr="00BF48BD" w:rsidRDefault="00BF48BD" w:rsidP="00BF48BD">
      <w:r w:rsidRPr="00BF48BD">
        <w:t>Преподавание учебных дисциплин МДК должно включать в себя не только упорядоченную деятельность преподавателя, но и деятельность студентов, направленная на достижение заданной цели обучения. Совместная работа преподавателя и студентов – это сложное, многомерное, многокачественное отражение процесса образования, отражающее объективные закономерности, цели, содержание, принципы, методы обучения.</w:t>
      </w:r>
    </w:p>
    <w:p w:rsidR="00BF48BD" w:rsidRPr="00BF48BD" w:rsidRDefault="00BF48BD" w:rsidP="00BF48BD"/>
    <w:p w:rsidR="00BF48BD" w:rsidRPr="00BF48BD" w:rsidRDefault="00BF48BD" w:rsidP="00BF48BD">
      <w:r w:rsidRPr="00BF48BD">
        <w:t>В процессе совместной работы каждый преподаватель сталкивается с проблемой повышения восприятия материала студентами. В помощь преподавателям к подготовке материала для проведения занятий по дисциплинам профессионального цикла проанализированы различные методы преподавания и выделены их положительные качества. Знание функций методов обучения можно достигнуть максимальной отдачи от преподавателя и наибольшей восприимчивости студентами. Эффективность применяемого метода можно оценить по реакции студентов в процессе проведения занятия.</w:t>
      </w:r>
    </w:p>
    <w:p w:rsidR="00BF48BD" w:rsidRPr="00BF48BD" w:rsidRDefault="00BF48BD" w:rsidP="00BF48BD"/>
    <w:p w:rsidR="00BF48BD" w:rsidRPr="00BF48BD" w:rsidRDefault="00BF48BD" w:rsidP="00BF48BD">
      <w:r w:rsidRPr="00BF48BD">
        <w:lastRenderedPageBreak/>
        <w:t>При использовании различных методов обучения каждый преподаватель должен не только в доступной форме преподнести материал, но и оценить, как он повысил профессиональный уровень каждого студента в отдельности.</w:t>
      </w:r>
    </w:p>
    <w:p w:rsidR="00BF48BD" w:rsidRPr="00BF48BD" w:rsidRDefault="00BF48BD" w:rsidP="00BF48BD"/>
    <w:p w:rsidR="00BF48BD" w:rsidRPr="00BF48BD" w:rsidRDefault="00BF48BD" w:rsidP="00BF48BD">
      <w:r w:rsidRPr="00BF48BD">
        <w:t>Данная методическая разработка также направлена на помощь преподавателям системы СПО на воспитание в процессе преподавания специальных дисциплин не только профессиональные компетенции, но и человеческие качества студентов при подготовке к самостоятельной жизни, а также выстроить взаимопонимание студент - преподаватель.</w:t>
      </w:r>
    </w:p>
    <w:p w:rsidR="00BF48BD" w:rsidRPr="00BF48BD" w:rsidRDefault="00BF48BD" w:rsidP="00BF48BD"/>
    <w:p w:rsidR="00BF48BD" w:rsidRPr="00BF48BD" w:rsidRDefault="00BF48BD" w:rsidP="00BF48BD">
      <w:r w:rsidRPr="00BF48BD">
        <w:t>Надеюсь, Методические рекомендации будут интересны тем, кому требуется не только общее понимание образовательного процесса, но и принципы работы, а также результат взаимодействия студент – преподаватель.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Пояснительная записка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Внедрение нового образовательного Стандарта ФГОС в учреждениях СПО стало основой изменения образовательного процесса.</w:t>
      </w:r>
    </w:p>
    <w:p w:rsidR="00BF48BD" w:rsidRPr="00BF48BD" w:rsidRDefault="00BF48BD" w:rsidP="00BF48BD"/>
    <w:p w:rsidR="00BF48BD" w:rsidRPr="00BF48BD" w:rsidRDefault="00BF48BD" w:rsidP="00BF48BD">
      <w:r w:rsidRPr="00BF48BD">
        <w:lastRenderedPageBreak/>
        <w:t>Формирование общих и профессиональных компетенции в профессиональных образовательных учреждениях, безусловно, процесс интегрированный так, как формирование компетенций осуществляют педагоги общеобразовательного и профессионального цикла. Однако образовательный процесс профессионального цикла определяется необходимой совокупностью профессиональных знаний и опыта, которые позволяют человеку наиболее полно реализовать себя в конкретных видах трудовой деятельности.</w:t>
      </w:r>
    </w:p>
    <w:p w:rsidR="00BF48BD" w:rsidRPr="00BF48BD" w:rsidRDefault="00BF48BD" w:rsidP="00BF48BD"/>
    <w:p w:rsidR="00BF48BD" w:rsidRPr="00BF48BD" w:rsidRDefault="00BF48BD" w:rsidP="00BF48BD">
      <w:r w:rsidRPr="00BF48BD">
        <w:t>Профессиональные компетенции заставляют преподавателей искать нестандартные формы и методы занятий. На таких занятиях трудно свести сущность образовательного процесса к передаче фактических данных и информации. Профессиональные знания и навыки могут сформироваться только тогда, когда в познавательную активность вовлекаются не только стандартные, но и не стандартные формы обучения</w:t>
      </w:r>
    </w:p>
    <w:p w:rsidR="00BF48BD" w:rsidRPr="00BF48BD" w:rsidRDefault="00BF48BD" w:rsidP="00BF48BD"/>
    <w:p w:rsidR="00BF48BD" w:rsidRPr="00BF48BD" w:rsidRDefault="00BF48BD" w:rsidP="00BF48BD">
      <w:r w:rsidRPr="00BF48BD">
        <w:t>Отличительные особенности новых подходов к образованию сегодня уже определены и заключаются в следующем:</w:t>
      </w:r>
    </w:p>
    <w:p w:rsidR="00BF48BD" w:rsidRPr="00BF48BD" w:rsidRDefault="00BF48BD" w:rsidP="00BF48BD"/>
    <w:p w:rsidR="00BF48BD" w:rsidRPr="00BF48BD" w:rsidRDefault="00BF48BD" w:rsidP="00BF48BD">
      <w:r w:rsidRPr="00BF48BD">
        <w:t>- ориентация на студенте как на главную ценность;</w:t>
      </w:r>
    </w:p>
    <w:p w:rsidR="00BF48BD" w:rsidRPr="00BF48BD" w:rsidRDefault="00BF48BD" w:rsidP="00BF48BD"/>
    <w:p w:rsidR="00BF48BD" w:rsidRPr="00BF48BD" w:rsidRDefault="00BF48BD" w:rsidP="00BF48BD">
      <w:r w:rsidRPr="00BF48BD">
        <w:t>- формирование личных смыслов учения и жизни;</w:t>
      </w:r>
    </w:p>
    <w:p w:rsidR="00BF48BD" w:rsidRPr="00BF48BD" w:rsidRDefault="00BF48BD" w:rsidP="00BF48BD"/>
    <w:p w:rsidR="00BF48BD" w:rsidRPr="00BF48BD" w:rsidRDefault="00BF48BD" w:rsidP="00BF48BD">
      <w:r w:rsidRPr="00BF48BD">
        <w:t>- пробуждение творческого потенциала;</w:t>
      </w:r>
    </w:p>
    <w:p w:rsidR="00BF48BD" w:rsidRPr="00BF48BD" w:rsidRDefault="00BF48BD" w:rsidP="00BF48BD"/>
    <w:p w:rsidR="00BF48BD" w:rsidRPr="00BF48BD" w:rsidRDefault="00BF48BD" w:rsidP="00BF48BD">
      <w:r w:rsidRPr="00BF48BD">
        <w:t>- стимулирование студентов к самостоятельной работе.</w:t>
      </w:r>
    </w:p>
    <w:p w:rsidR="00BF48BD" w:rsidRPr="00BF48BD" w:rsidRDefault="00BF48BD" w:rsidP="00BF48BD"/>
    <w:p w:rsidR="00BF48BD" w:rsidRPr="00BF48BD" w:rsidRDefault="00BF48BD" w:rsidP="00BF48BD">
      <w:r w:rsidRPr="00BF48BD">
        <w:t>Современные технологии образования отвечают на традиционный дидактический вопрос - как учить, что выводит нас на категорию методов обучения. Без методов невозможно достичь поставленной цели, реализовать намеченное содержание, наполнить обучение познавательной деятельностью.</w:t>
      </w:r>
    </w:p>
    <w:p w:rsidR="00BF48BD" w:rsidRPr="00BF48BD" w:rsidRDefault="00BF48BD" w:rsidP="00BF48BD"/>
    <w:p w:rsidR="00BF48BD" w:rsidRPr="00BF48BD" w:rsidRDefault="00BF48BD" w:rsidP="00BF48BD">
      <w:r w:rsidRPr="00BF48BD">
        <w:t>Поэтому так важно при выборе нестандартных подходов овладения знаниями, развития творческих способностей на обучение изменять приемы и методы ведения занятий сделать обучающегося активным участником учебного процесса.</w:t>
      </w:r>
    </w:p>
    <w:p w:rsidR="00BF48BD" w:rsidRPr="00BF48BD" w:rsidRDefault="00BF48BD" w:rsidP="00BF48BD"/>
    <w:p w:rsidR="00BF48BD" w:rsidRPr="00BF48BD" w:rsidRDefault="00BF48BD" w:rsidP="00BF48BD">
      <w:r w:rsidRPr="00BF48BD">
        <w:lastRenderedPageBreak/>
        <w:t>Ориентируясь в многообразии активных методов обучения можно успешно решать проблемы логического выбора, и оптимизации методов. Справедливо и то, что в области методов больше всего проявляется собственное творчество, индивидуальное мастерство преподавателей.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3. Содержание</w:t>
      </w:r>
    </w:p>
    <w:p w:rsidR="00BF48BD" w:rsidRPr="00BF48BD" w:rsidRDefault="00BF48BD" w:rsidP="00BF48BD">
      <w:r w:rsidRPr="00BF48BD">
        <w:t>3.1 Структуризация методов обучения</w:t>
      </w:r>
    </w:p>
    <w:p w:rsidR="00BF48BD" w:rsidRPr="00BF48BD" w:rsidRDefault="00BF48BD" w:rsidP="00BF48BD">
      <w:r w:rsidRPr="00BF48BD">
        <w:t>Как многомерное образование, метод обучения имеет много сторон. По каждой из них методы можно группировать в системы..</w:t>
      </w:r>
    </w:p>
    <w:p w:rsidR="00BF48BD" w:rsidRPr="00BF48BD" w:rsidRDefault="00BF48BD" w:rsidP="00BF48BD"/>
    <w:p w:rsidR="00BF48BD" w:rsidRPr="00BF48BD" w:rsidRDefault="00BF48BD" w:rsidP="00BF48BD">
      <w:r w:rsidRPr="00BF48BD">
        <w:t>Структуризация методов обучения - это упорядоченная по определенному признаку их система. Структуризация методов обучения основывается на выделении общего признака.</w:t>
      </w:r>
    </w:p>
    <w:p w:rsidR="00BF48BD" w:rsidRPr="00BF48BD" w:rsidRDefault="00BF48BD" w:rsidP="00BF48BD"/>
    <w:p w:rsidR="00BF48BD" w:rsidRPr="00BF48BD" w:rsidRDefault="00BF48BD" w:rsidP="00BF48BD">
      <w:r w:rsidRPr="00BF48BD">
        <w:t>1.. В качестве общего признака выделяемых в ней методов берется источник знаний. В данной структуре выделяется пять методов: практический, наглядный, словесный; работа с книгой, видеометод. Каждый из этих общих методов имеет модификации (способы выражения).</w:t>
      </w:r>
    </w:p>
    <w:p w:rsidR="00BF48BD" w:rsidRPr="00BF48BD" w:rsidRDefault="00BF48BD" w:rsidP="00BF48BD"/>
    <w:p w:rsidR="00BF48BD" w:rsidRPr="00BF48BD" w:rsidRDefault="00BF48BD" w:rsidP="00BF48BD">
      <w:r w:rsidRPr="00BF48BD">
        <w:t>2. Структуризация методов по назначению. В качестве общего признака выступают последовательные этапы, через которые проходит процесс обучения на занятии. Выделяются следующие методы:</w:t>
      </w:r>
    </w:p>
    <w:p w:rsidR="00BF48BD" w:rsidRPr="00BF48BD" w:rsidRDefault="00BF48BD" w:rsidP="00BF48BD"/>
    <w:p w:rsidR="00BF48BD" w:rsidRPr="00BF48BD" w:rsidRDefault="00BF48BD" w:rsidP="00BF48BD">
      <w:r w:rsidRPr="00BF48BD">
        <w:t>приобретение знаний;</w:t>
      </w:r>
    </w:p>
    <w:p w:rsidR="00BF48BD" w:rsidRPr="00BF48BD" w:rsidRDefault="00BF48BD" w:rsidP="00BF48BD"/>
    <w:p w:rsidR="00BF48BD" w:rsidRPr="00BF48BD" w:rsidRDefault="00BF48BD" w:rsidP="00BF48BD">
      <w:r w:rsidRPr="00BF48BD">
        <w:t>формирование умений и навыков;</w:t>
      </w:r>
    </w:p>
    <w:p w:rsidR="00BF48BD" w:rsidRPr="00BF48BD" w:rsidRDefault="00BF48BD" w:rsidP="00BF48BD"/>
    <w:p w:rsidR="00BF48BD" w:rsidRPr="00BF48BD" w:rsidRDefault="00BF48BD" w:rsidP="00BF48BD">
      <w:r w:rsidRPr="00BF48BD">
        <w:t>применение знаний;</w:t>
      </w:r>
    </w:p>
    <w:p w:rsidR="00BF48BD" w:rsidRPr="00BF48BD" w:rsidRDefault="00BF48BD" w:rsidP="00BF48BD"/>
    <w:p w:rsidR="00BF48BD" w:rsidRPr="00BF48BD" w:rsidRDefault="00BF48BD" w:rsidP="00BF48BD">
      <w:r w:rsidRPr="00BF48BD">
        <w:t>творческая деятельность;</w:t>
      </w:r>
    </w:p>
    <w:p w:rsidR="00BF48BD" w:rsidRPr="00BF48BD" w:rsidRDefault="00BF48BD" w:rsidP="00BF48BD"/>
    <w:p w:rsidR="00BF48BD" w:rsidRPr="00BF48BD" w:rsidRDefault="00BF48BD" w:rsidP="00BF48BD">
      <w:r w:rsidRPr="00BF48BD">
        <w:t>закрепление;</w:t>
      </w:r>
    </w:p>
    <w:p w:rsidR="00BF48BD" w:rsidRPr="00BF48BD" w:rsidRDefault="00BF48BD" w:rsidP="00BF48BD"/>
    <w:p w:rsidR="00BF48BD" w:rsidRPr="00BF48BD" w:rsidRDefault="00BF48BD" w:rsidP="00BF48BD">
      <w:r w:rsidRPr="00BF48BD">
        <w:lastRenderedPageBreak/>
        <w:t>проверка знаний, умений, навыков.</w:t>
      </w:r>
    </w:p>
    <w:p w:rsidR="00BF48BD" w:rsidRPr="00BF48BD" w:rsidRDefault="00BF48BD" w:rsidP="00BF48BD"/>
    <w:p w:rsidR="00BF48BD" w:rsidRPr="00BF48BD" w:rsidRDefault="00BF48BD" w:rsidP="00BF48BD">
      <w:r w:rsidRPr="00BF48BD">
        <w:t>Нетрудно заметить, что данная структуризация методов согласуется со схемой организации учебного занятия и подчинена задаче помочь преподавателям в осуществлении учебно-воспитательного процесса и упростить номенклатуру методов.</w:t>
      </w:r>
    </w:p>
    <w:p w:rsidR="00BF48BD" w:rsidRPr="00BF48BD" w:rsidRDefault="00BF48BD" w:rsidP="00BF48BD"/>
    <w:p w:rsidR="00BF48BD" w:rsidRPr="00BF48BD" w:rsidRDefault="00BF48BD" w:rsidP="00BF48BD">
      <w:r w:rsidRPr="00BF48BD">
        <w:t>3. Структуризация методов по типу (характеру) познавательной деятельности. Тип познавательной деятельности (ТПД) - это уровень самостоятельности познавательной деятельности, которого достигают студенты, работая по предложенной преподавателем схеме обучения. Эта характеристика тесно сопряжена с уровнями мыслительной активности студентов. В данной структуре выделяются следующие методы:</w:t>
      </w:r>
    </w:p>
    <w:p w:rsidR="00BF48BD" w:rsidRPr="00BF48BD" w:rsidRDefault="00BF48BD" w:rsidP="00BF48BD"/>
    <w:p w:rsidR="00BF48BD" w:rsidRPr="00BF48BD" w:rsidRDefault="00BF48BD" w:rsidP="00BF48BD">
      <w:r w:rsidRPr="00BF48BD">
        <w:t>объяснительно-иллюстративный (информационно-рецептивный);</w:t>
      </w:r>
    </w:p>
    <w:p w:rsidR="00BF48BD" w:rsidRPr="00BF48BD" w:rsidRDefault="00BF48BD" w:rsidP="00BF48BD"/>
    <w:p w:rsidR="00BF48BD" w:rsidRPr="00BF48BD" w:rsidRDefault="00BF48BD" w:rsidP="00BF48BD">
      <w:r w:rsidRPr="00BF48BD">
        <w:t>репродуктивный;</w:t>
      </w:r>
    </w:p>
    <w:p w:rsidR="00BF48BD" w:rsidRPr="00BF48BD" w:rsidRDefault="00BF48BD" w:rsidP="00BF48BD"/>
    <w:p w:rsidR="00BF48BD" w:rsidRPr="00BF48BD" w:rsidRDefault="00BF48BD" w:rsidP="00BF48BD">
      <w:r w:rsidRPr="00BF48BD">
        <w:t>проблемное изложение;</w:t>
      </w:r>
    </w:p>
    <w:p w:rsidR="00BF48BD" w:rsidRPr="00BF48BD" w:rsidRDefault="00BF48BD" w:rsidP="00BF48BD"/>
    <w:p w:rsidR="00BF48BD" w:rsidRPr="00BF48BD" w:rsidRDefault="00BF48BD" w:rsidP="00BF48BD">
      <w:r w:rsidRPr="00BF48BD">
        <w:t>частично-поисковый (эвристический);</w:t>
      </w:r>
    </w:p>
    <w:p w:rsidR="00BF48BD" w:rsidRPr="00BF48BD" w:rsidRDefault="00BF48BD" w:rsidP="00BF48BD"/>
    <w:p w:rsidR="00BF48BD" w:rsidRPr="00BF48BD" w:rsidRDefault="00BF48BD" w:rsidP="00BF48BD">
      <w:r w:rsidRPr="00BF48BD">
        <w:t>исследовательский.</w:t>
      </w:r>
    </w:p>
    <w:p w:rsidR="00BF48BD" w:rsidRPr="00BF48BD" w:rsidRDefault="00BF48BD" w:rsidP="00BF48BD"/>
    <w:p w:rsidR="00BF48BD" w:rsidRPr="00BF48BD" w:rsidRDefault="00BF48BD" w:rsidP="00BF48BD">
      <w:r w:rsidRPr="00BF48BD">
        <w:t>4. По дидактическим целям выделяется две группы методов обучения:</w:t>
      </w:r>
    </w:p>
    <w:p w:rsidR="00BF48BD" w:rsidRPr="00BF48BD" w:rsidRDefault="00BF48BD" w:rsidP="00BF48BD"/>
    <w:p w:rsidR="00BF48BD" w:rsidRPr="00BF48BD" w:rsidRDefault="00BF48BD" w:rsidP="00BF48BD">
      <w:r w:rsidRPr="00BF48BD">
        <w:t>методы, способствующие первичному усвоению учебного материала;</w:t>
      </w:r>
    </w:p>
    <w:p w:rsidR="00BF48BD" w:rsidRPr="00BF48BD" w:rsidRDefault="00BF48BD" w:rsidP="00BF48BD"/>
    <w:p w:rsidR="00BF48BD" w:rsidRPr="00BF48BD" w:rsidRDefault="00BF48BD" w:rsidP="00BF48BD">
      <w:r w:rsidRPr="00BF48BD">
        <w:t>методы, способствующие закреплению и совершенствованию приобретенных знаний.</w:t>
      </w:r>
    </w:p>
    <w:p w:rsidR="00BF48BD" w:rsidRPr="00BF48BD" w:rsidRDefault="00BF48BD" w:rsidP="00BF48BD"/>
    <w:p w:rsidR="00BF48BD" w:rsidRPr="00BF48BD" w:rsidRDefault="00BF48BD" w:rsidP="00BF48BD">
      <w:r w:rsidRPr="00BF48BD">
        <w:t>К первой группе относятся: информационно-развивающие методы (устное изложение преподавателя, беседа, работа с книгой); эвристические (поисковые) методы обучения (эвристическая беседа, диспут, лабораторные работы); исследовательский метод.</w:t>
      </w:r>
    </w:p>
    <w:p w:rsidR="00BF48BD" w:rsidRPr="00BF48BD" w:rsidRDefault="00BF48BD" w:rsidP="00BF48BD"/>
    <w:p w:rsidR="00BF48BD" w:rsidRPr="00BF48BD" w:rsidRDefault="00BF48BD" w:rsidP="00BF48BD">
      <w:r w:rsidRPr="00BF48BD">
        <w:lastRenderedPageBreak/>
        <w:t>Ко второй группе относятся: упражнения (по образцу, комментированные упражнения, вариативные упражнения и др.); практические работы.</w:t>
      </w:r>
    </w:p>
    <w:p w:rsidR="00BF48BD" w:rsidRPr="00BF48BD" w:rsidRDefault="00BF48BD" w:rsidP="00BF48BD"/>
    <w:p w:rsidR="00BF48BD" w:rsidRPr="00BF48BD" w:rsidRDefault="00BF48BD" w:rsidP="00BF48BD">
      <w:r w:rsidRPr="00BF48BD">
        <w:t>В ней выделяется три большие группы методов обучения:</w:t>
      </w:r>
    </w:p>
    <w:p w:rsidR="00BF48BD" w:rsidRPr="00BF48BD" w:rsidRDefault="00BF48BD" w:rsidP="00BF48BD"/>
    <w:p w:rsidR="00BF48BD" w:rsidRPr="00BF48BD" w:rsidRDefault="00BF48BD" w:rsidP="00BF48BD">
      <w:r w:rsidRPr="00BF48BD">
        <w:t>1) методы организации и осуществления учебно-познавательной деятельности;</w:t>
      </w:r>
    </w:p>
    <w:p w:rsidR="00BF48BD" w:rsidRPr="00BF48BD" w:rsidRDefault="00BF48BD" w:rsidP="00BF48BD"/>
    <w:p w:rsidR="00BF48BD" w:rsidRPr="00BF48BD" w:rsidRDefault="00BF48BD" w:rsidP="00BF48BD">
      <w:r w:rsidRPr="00BF48BD">
        <w:t>2) методы стимулирования и мотивации учебно-познавательной деятельности;</w:t>
      </w:r>
    </w:p>
    <w:p w:rsidR="00BF48BD" w:rsidRPr="00BF48BD" w:rsidRDefault="00BF48BD" w:rsidP="00BF48BD"/>
    <w:p w:rsidR="00BF48BD" w:rsidRPr="00BF48BD" w:rsidRDefault="00BF48BD" w:rsidP="00BF48BD">
      <w:r w:rsidRPr="00BF48BD">
        <w:t>3) методы контроля и самоконтроля за эффективностью учебно-познавательной деятельности.</w:t>
      </w:r>
    </w:p>
    <w:p w:rsidR="00BF48BD" w:rsidRPr="00BF48BD" w:rsidRDefault="00BF48BD" w:rsidP="00BF48BD"/>
    <w:p w:rsidR="00BF48BD" w:rsidRPr="00BF48BD" w:rsidRDefault="00BF48BD" w:rsidP="00BF48BD">
      <w:r w:rsidRPr="00BF48BD">
        <w:t>Ни одна из рассмотренных структуризаций методов не свободна от недостатков.</w:t>
      </w:r>
    </w:p>
    <w:p w:rsidR="00BF48BD" w:rsidRPr="00BF48BD" w:rsidRDefault="00BF48BD" w:rsidP="00BF48BD"/>
    <w:p w:rsidR="00BF48BD" w:rsidRPr="00BF48BD" w:rsidRDefault="00BF48BD" w:rsidP="00BF48BD">
      <w:r w:rsidRPr="00BF48BD">
        <w:t>Дело в том, что «чистых» методов не бывает. В любом акте учебной деятельности одновременно сочетаются несколько методов. Методы взаимопроникают друг в друга, характеризуя разностороннее взаимодействие преподавателей и студентов.</w:t>
      </w:r>
    </w:p>
    <w:p w:rsidR="00BF48BD" w:rsidRPr="00BF48BD" w:rsidRDefault="00BF48BD" w:rsidP="00BF48BD"/>
    <w:p w:rsidR="00BF48BD" w:rsidRPr="00BF48BD" w:rsidRDefault="00BF48BD" w:rsidP="00BF48BD">
      <w:r w:rsidRPr="00BF48BD">
        <w:t>3.2 Выбор методов обучения</w:t>
      </w:r>
    </w:p>
    <w:p w:rsidR="00BF48BD" w:rsidRPr="00BF48BD" w:rsidRDefault="00BF48BD" w:rsidP="00BF48BD">
      <w:r w:rsidRPr="00BF48BD">
        <w:t>Выбор методов обучения не может быть произвольным. Выбирая тот или иной метод обучения, преподавателю необходимо каждый раз учитывать многие зависимости. Прежде всего, определяются главная цель и конкретные задачи, которые будут решаться на занятии</w:t>
      </w:r>
    </w:p>
    <w:p w:rsidR="00BF48BD" w:rsidRPr="00BF48BD" w:rsidRDefault="00BF48BD" w:rsidP="00BF48BD"/>
    <w:p w:rsidR="00BF48BD" w:rsidRPr="00BF48BD" w:rsidRDefault="00BF48BD" w:rsidP="00BF48BD">
      <w:r w:rsidRPr="00BF48BD">
        <w:t>Можно выделить шесть общих условий, которые определяют выбор метода обучения:</w:t>
      </w:r>
    </w:p>
    <w:p w:rsidR="00BF48BD" w:rsidRPr="00BF48BD" w:rsidRDefault="00BF48BD" w:rsidP="00BF48BD"/>
    <w:p w:rsidR="00BF48BD" w:rsidRPr="00BF48BD" w:rsidRDefault="00BF48BD" w:rsidP="00BF48BD">
      <w:r w:rsidRPr="00BF48BD">
        <w:t>1. Закономерности и принципы обучения, которые вытекают из них.</w:t>
      </w:r>
    </w:p>
    <w:p w:rsidR="00BF48BD" w:rsidRPr="00BF48BD" w:rsidRDefault="00BF48BD" w:rsidP="00BF48BD"/>
    <w:p w:rsidR="00BF48BD" w:rsidRPr="00BF48BD" w:rsidRDefault="00BF48BD" w:rsidP="00BF48BD">
      <w:r w:rsidRPr="00BF48BD">
        <w:t>2. Содержание и методы определенной науки вообще и предмета, темы в частности.</w:t>
      </w:r>
    </w:p>
    <w:p w:rsidR="00BF48BD" w:rsidRPr="00BF48BD" w:rsidRDefault="00BF48BD" w:rsidP="00BF48BD"/>
    <w:p w:rsidR="00BF48BD" w:rsidRPr="00BF48BD" w:rsidRDefault="00BF48BD" w:rsidP="00BF48BD">
      <w:r w:rsidRPr="00BF48BD">
        <w:t>3. Цели и задачи обучения.</w:t>
      </w:r>
    </w:p>
    <w:p w:rsidR="00BF48BD" w:rsidRPr="00BF48BD" w:rsidRDefault="00BF48BD" w:rsidP="00BF48BD"/>
    <w:p w:rsidR="00BF48BD" w:rsidRPr="00BF48BD" w:rsidRDefault="00BF48BD" w:rsidP="00BF48BD">
      <w:r w:rsidRPr="00BF48BD">
        <w:lastRenderedPageBreak/>
        <w:t>4. Учебные возможности студентов (возрастные, уровень подготовленности, особенности группового коллектива).</w:t>
      </w:r>
    </w:p>
    <w:p w:rsidR="00BF48BD" w:rsidRPr="00BF48BD" w:rsidRDefault="00BF48BD" w:rsidP="00BF48BD"/>
    <w:p w:rsidR="00BF48BD" w:rsidRPr="00BF48BD" w:rsidRDefault="00BF48BD" w:rsidP="00BF48BD">
      <w:r w:rsidRPr="00BF48BD">
        <w:t>5. Внешние условия</w:t>
      </w:r>
    </w:p>
    <w:p w:rsidR="00BF48BD" w:rsidRPr="00BF48BD" w:rsidRDefault="00BF48BD" w:rsidP="00BF48BD"/>
    <w:p w:rsidR="00BF48BD" w:rsidRPr="00BF48BD" w:rsidRDefault="00BF48BD" w:rsidP="00BF48BD">
      <w:r w:rsidRPr="00BF48BD">
        <w:t>6. Возможности преподавателей (опыт, уровень подготовленности, наличие технических средств).</w:t>
      </w:r>
    </w:p>
    <w:p w:rsidR="00BF48BD" w:rsidRPr="00BF48BD" w:rsidRDefault="00BF48BD" w:rsidP="00BF48BD"/>
    <w:p w:rsidR="00BF48BD" w:rsidRPr="00BF48BD" w:rsidRDefault="00BF48BD" w:rsidP="00BF48BD">
      <w:r w:rsidRPr="00BF48BD">
        <w:t>С чисто формальной точки зрения прогнозирование методов не кажется особенно сложным. Имеется некоторое множество методов обучения и множество условий, в которых они применяются..</w:t>
      </w:r>
    </w:p>
    <w:p w:rsidR="00BF48BD" w:rsidRPr="00BF48BD" w:rsidRDefault="00BF48BD" w:rsidP="00BF48BD"/>
    <w:p w:rsidR="00BF48BD" w:rsidRPr="00BF48BD" w:rsidRDefault="00BF48BD" w:rsidP="00BF48BD">
      <w:r w:rsidRPr="00BF48BD">
        <w:t>Для более высокой профессиональной подготовки студентов к выполнению производственных задач необходимо проводить анализ материала изучаемой темы. После чего виртуально применить каждый метод и выбрать наиболее оптимальный.</w:t>
      </w:r>
    </w:p>
    <w:p w:rsidR="00BF48BD" w:rsidRPr="00BF48BD" w:rsidRDefault="00BF48BD" w:rsidP="00BF48BD"/>
    <w:p w:rsidR="00BF48BD" w:rsidRPr="00BF48BD" w:rsidRDefault="00BF48BD" w:rsidP="00BF48BD">
      <w:r w:rsidRPr="00BF48BD">
        <w:t>Одна из последних (но не новых) тенденций в этой области - отказ от выбора пассивных методов и применение только тех методов, которые содержат в себе новые признаки.</w:t>
      </w:r>
    </w:p>
    <w:p w:rsidR="00BF48BD" w:rsidRPr="00BF48BD" w:rsidRDefault="00BF48BD" w:rsidP="00BF48BD"/>
    <w:p w:rsidR="00BF48BD" w:rsidRPr="00BF48BD" w:rsidRDefault="00BF48BD" w:rsidP="00BF48BD">
      <w:r w:rsidRPr="00BF48BD">
        <w:t>В рамках традиционного обучения, обучающиеся не имеют возможности для равноправного диалога с преподавателем, поэтому выбирают роль молчаливого слушателя. Меняя приемы и методы ведения занятий можно сделать обучающегося активным участником учебного процесса. Совместная работа делает занятия интерактивными. Интерактивные методы обучения ориентированы на более широкое взаимодействие обучающегося не только с педагогом, но и друг с другом, что обеспечивает повышение активности обучаемых в процессе усвоения предметного содержания.</w:t>
      </w:r>
    </w:p>
    <w:p w:rsidR="00BF48BD" w:rsidRPr="00BF48BD" w:rsidRDefault="00BF48BD" w:rsidP="00BF48BD"/>
    <w:p w:rsidR="00BF48BD" w:rsidRPr="00BF48BD" w:rsidRDefault="00BF48BD" w:rsidP="00BF48BD">
      <w:r w:rsidRPr="00BF48BD">
        <w:t>Внедрение в образовательный процесс активных и интерактивных форм проведения занятий по дисциплинам профессионального цикла в целях достижения положительной динамики при формировании общих и профессиональных компетенций обучающихся становится основной задачей преподавателя.</w:t>
      </w:r>
    </w:p>
    <w:p w:rsidR="00BF48BD" w:rsidRPr="00BF48BD" w:rsidRDefault="00BF48BD" w:rsidP="00BF48BD"/>
    <w:p w:rsidR="00BF48BD" w:rsidRPr="00BF48BD" w:rsidRDefault="00BF48BD" w:rsidP="00BF48BD">
      <w:r w:rsidRPr="00BF48BD">
        <w:t>Активные формы обучения — это такие формы организации учебно-воспитательного процесса, которые способствует разнообразному изучению профессиональных вопросов (индивидуальному, групповому, коллективному), активному взаимодействию обучаемых и педагога.</w:t>
      </w:r>
    </w:p>
    <w:p w:rsidR="00BF48BD" w:rsidRPr="00BF48BD" w:rsidRDefault="00BF48BD" w:rsidP="00BF48BD"/>
    <w:p w:rsidR="00BF48BD" w:rsidRPr="00BF48BD" w:rsidRDefault="00BF48BD" w:rsidP="00BF48BD">
      <w:r w:rsidRPr="00BF48BD">
        <w:lastRenderedPageBreak/>
        <w:t>Активные методы обучения делятся на:</w:t>
      </w:r>
    </w:p>
    <w:p w:rsidR="00BF48BD" w:rsidRPr="00BF48BD" w:rsidRDefault="00BF48BD" w:rsidP="00BF48BD"/>
    <w:p w:rsidR="00BF48BD" w:rsidRPr="00BF48BD" w:rsidRDefault="00BF48BD" w:rsidP="00BF48BD">
      <w:r w:rsidRPr="00BF48BD">
        <w:t>- имитационные — игровой метод (игровое проектирование, разыгрывание ролей, деловая игра), не игровой метод (конкретная ситуация, «живая» ситуация);</w:t>
      </w:r>
    </w:p>
    <w:p w:rsidR="00BF48BD" w:rsidRPr="00BF48BD" w:rsidRDefault="00BF48BD" w:rsidP="00BF48BD"/>
    <w:p w:rsidR="00BF48BD" w:rsidRPr="00BF48BD" w:rsidRDefault="00BF48BD" w:rsidP="00BF48BD">
      <w:r w:rsidRPr="00BF48BD">
        <w:t>- не имитационные (проблемная ситуация, дискуссия с мозговым штурмом).</w:t>
      </w:r>
    </w:p>
    <w:p w:rsidR="00BF48BD" w:rsidRPr="00BF48BD" w:rsidRDefault="00BF48BD" w:rsidP="00BF48BD"/>
    <w:p w:rsidR="00BF48BD" w:rsidRPr="00BF48BD" w:rsidRDefault="00BF48BD" w:rsidP="00BF48BD">
      <w:r w:rsidRPr="00BF48BD">
        <w:t>Активные формы и методы неразрывно связаны друг с другом, их совокупность образует определенный вид занятий, на которых осуществляется активное обучение. Методы наполняют формы активным содержанием, а формы влияют на качество методов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Несмотря на определенные сложности преподавания дисциплин профессионального цикла необходимо организовать учебный процесс таким образом, чтобы создать условия для формирования положительной мотивации обучения и выбрать такие методы и формы проведения занятий, которые будут стимулировать деятельность учащихся с использованием разнообразных форм их деятельности, необходимых для формирования общих компетенций (ОК), профессиональных компетенций (ПК) используя такие приемы обучения как:</w:t>
      </w:r>
    </w:p>
    <w:p w:rsidR="00BF48BD" w:rsidRPr="00BF48BD" w:rsidRDefault="00BF48BD" w:rsidP="00BF48BD"/>
    <w:p w:rsidR="00BF48BD" w:rsidRPr="00BF48BD" w:rsidRDefault="00BF48BD" w:rsidP="00BF48BD">
      <w:r w:rsidRPr="00BF48BD">
        <w:t>1.   Создание проблемной ситуации;</w:t>
      </w:r>
    </w:p>
    <w:p w:rsidR="00BF48BD" w:rsidRPr="00BF48BD" w:rsidRDefault="00BF48BD" w:rsidP="00BF48BD"/>
    <w:p w:rsidR="00BF48BD" w:rsidRPr="00BF48BD" w:rsidRDefault="00BF48BD" w:rsidP="00BF48BD">
      <w:r w:rsidRPr="00BF48BD">
        <w:t>2. Моделирование профессиональных действий;</w:t>
      </w:r>
    </w:p>
    <w:p w:rsidR="00BF48BD" w:rsidRPr="00BF48BD" w:rsidRDefault="00BF48BD" w:rsidP="00BF48BD"/>
    <w:p w:rsidR="00BF48BD" w:rsidRPr="00BF48BD" w:rsidRDefault="00BF48BD" w:rsidP="00BF48BD">
      <w:r w:rsidRPr="00BF48BD">
        <w:t>3.  Форма деятельности — практическая работа. Практико-ориентированные задания</w:t>
      </w:r>
    </w:p>
    <w:p w:rsidR="00BF48BD" w:rsidRPr="00BF48BD" w:rsidRDefault="00BF48BD" w:rsidP="00BF48BD"/>
    <w:p w:rsidR="00BF48BD" w:rsidRPr="00BF48BD" w:rsidRDefault="00BF48BD" w:rsidP="00BF48BD">
      <w:r w:rsidRPr="00BF48BD">
        <w:t>4.   Познавательные игры (дидактические);</w:t>
      </w:r>
    </w:p>
    <w:p w:rsidR="00BF48BD" w:rsidRPr="00BF48BD" w:rsidRDefault="00BF48BD" w:rsidP="00BF48BD"/>
    <w:p w:rsidR="00BF48BD" w:rsidRPr="00BF48BD" w:rsidRDefault="00BF48BD" w:rsidP="00BF48BD">
      <w:r w:rsidRPr="00BF48BD">
        <w:t>5. Метод групповой дискуссии</w:t>
      </w:r>
    </w:p>
    <w:p w:rsidR="00BF48BD" w:rsidRPr="00BF48BD" w:rsidRDefault="00BF48BD" w:rsidP="00BF48BD"/>
    <w:p w:rsidR="00BF48BD" w:rsidRPr="00BF48BD" w:rsidRDefault="00BF48BD" w:rsidP="00BF48BD">
      <w:r w:rsidRPr="00BF48BD">
        <w:t>6. Метод творческих заданий</w:t>
      </w:r>
    </w:p>
    <w:p w:rsidR="00BF48BD" w:rsidRPr="00BF48BD" w:rsidRDefault="00BF48BD" w:rsidP="00BF48BD"/>
    <w:p w:rsidR="00BF48BD" w:rsidRPr="00BF48BD" w:rsidRDefault="00BF48BD" w:rsidP="00BF48BD">
      <w:r w:rsidRPr="00BF48BD">
        <w:lastRenderedPageBreak/>
        <w:t>В данной разработке предлагается модель урока в форме дидактической игры. (Приложение)</w:t>
      </w:r>
    </w:p>
    <w:p w:rsidR="00BF48BD" w:rsidRPr="00BF48BD" w:rsidRDefault="00BF48BD" w:rsidP="00BF48BD"/>
    <w:p w:rsidR="00BF48BD" w:rsidRPr="00BF48BD" w:rsidRDefault="00BF48BD" w:rsidP="00BF48BD">
      <w:r w:rsidRPr="00BF48BD">
        <w:t>Познавательные игры (дидактические) - это специально созданные методы сочетающие моделирующую реальность и стимулирующие познавательный процесс.</w:t>
      </w:r>
    </w:p>
    <w:p w:rsidR="00BF48BD" w:rsidRPr="00BF48BD" w:rsidRDefault="00BF48BD" w:rsidP="00BF48BD"/>
    <w:p w:rsidR="00BF48BD" w:rsidRPr="00BF48BD" w:rsidRDefault="00BF48BD" w:rsidP="00BF48BD">
      <w:r w:rsidRPr="00BF48BD">
        <w:t>Обучающие игровые программы в комплексе с техническими средствами эффективно решают проблемы возбуждения и поддержания интереса к учению, добывания знаний за счет собственных усилий в процессе увлекательного соревнования, оперативного контроля и коррекции качества обучения. Такие стимулы студент получает в игре, где он выступает активным преобразователем действительности. Среди таких игр - разнообразные математические, лингвистические игры, игры-путешествия, игры типа электронных викторин. В последнее десятилетие все большую популярность получают с</w:t>
      </w:r>
      <w:proofErr w:type="gramStart"/>
      <w:r w:rsidRPr="00BF48BD">
        <w:rPr>
          <w:lang w:val="en-US"/>
        </w:rPr>
        <w:t>u</w:t>
      </w:r>
      <w:proofErr w:type="gramEnd"/>
      <w:r w:rsidRPr="00BF48BD">
        <w:t>муляционные игры (т. е. способствующие воспроизведению определенного качества), а также такие разновидности игрового метода. С помощью симуляционных игр студенты приобщаются к всестороннему анализу проблем, выступавших ранее в качестве действительных. Предлагается, например, воспроизвести работу схемы в аварийном режиме, сравнивая свои действия и выводы с действиями защитной аппаратуры. Это помогает студентам обнаружить и понять мотивы принятия тех или иных действий. Такие занятия позволяют осуществлять обучение как совместную, творческую деятельность педагога и обучающихся, повысить эффективность и качество подготовки специалистов. Это способствует развитию аналитических и креативных способностей обучающихся. Мотивирует студентов неизвестность ответа; возможность раскрыть свое собственное понимание и видение предмета.</w:t>
      </w:r>
    </w:p>
    <w:p w:rsidR="00BF48BD" w:rsidRPr="00BF48BD" w:rsidRDefault="00BF48BD" w:rsidP="00BF48BD"/>
    <w:p w:rsidR="00BF48BD" w:rsidRPr="00BF48BD" w:rsidRDefault="00BF48BD" w:rsidP="00BF48BD">
      <w:r w:rsidRPr="00BF48BD">
        <w:t>Не маловажную роль в процессе дидактической игры играют ФОС, которые являются инструментом для формирования  ПК. Осуществляя оценку знаний и умений согласно критериям, повышаем самооценку обучающихся, веру в собственные силы. Работа в команде (группе) формирует компетенцию социального взаимодействия, коммуникативность, умение слушать, и работать. Используя одновременно различные формы контроля интерактивные ситуации, позволяют погружать студентов в реальную атмосферу делового сотрудничества. Для более высокой профессиональной подготовки студентов к выполнению производственных задач необходимо проводить глубокий анализ материала изучаемой темы и соответственно. и выбрать наиболее оптимальный метод, а иногда и различные методы проведения занятий.</w:t>
      </w:r>
    </w:p>
    <w:p w:rsidR="00BF48BD" w:rsidRPr="00BF48BD" w:rsidRDefault="00BF48BD" w:rsidP="00BF48BD"/>
    <w:p w:rsidR="00BF48BD" w:rsidRPr="00BF48BD" w:rsidRDefault="00BF48BD" w:rsidP="00BF48BD">
      <w:r w:rsidRPr="00BF48BD">
        <w:t>Работая над проблемой повышения профессиональных навыков студентов, методическая разработка поможет преподавателям в организации проведения учебных занятий с меньшей затратой энергии.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lastRenderedPageBreak/>
        <w:t>Список литературы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1. Под ред. К.т.н. ВЛ.Бугрина Инновационная деловая игра «Филин» Всероссийский институт повышения квалификации 2000 г.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2. Ларина В.П., Ходырева Е.А., Окунев А.А. Лекции на занятиях творческой лаборатории «Современные педагогические технологии».- Киров: 1999 – 2002.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3. МанвеловС.Г. Конструирование современного урока. - М.:Просвещение, 2002.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4. Татарченкова С. С. Проблемы качества образования и их решения Изд Каро, 2012 г.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5. Щербакова Р. М. Инновационные педагогические технологии журнал— Высшее профессиональное образование. Педагогика высшей профессиональной школы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Интернет ресурсы: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 xml:space="preserve">1. </w:t>
      </w:r>
      <w:r w:rsidRPr="00BF48BD">
        <w:rPr>
          <w:lang w:val="en-US"/>
        </w:rPr>
        <w:t>https</w:t>
      </w:r>
      <w:r w:rsidRPr="00BF48BD">
        <w:t>://</w:t>
      </w:r>
      <w:r w:rsidRPr="00BF48BD">
        <w:rPr>
          <w:lang w:val="en-US"/>
        </w:rPr>
        <w:t>sites</w:t>
      </w:r>
      <w:r w:rsidRPr="00BF48BD">
        <w:t>.</w:t>
      </w:r>
      <w:proofErr w:type="spellStart"/>
      <w:r w:rsidRPr="00BF48BD">
        <w:rPr>
          <w:lang w:val="en-US"/>
        </w:rPr>
        <w:t>google</w:t>
      </w:r>
      <w:proofErr w:type="spellEnd"/>
      <w:r w:rsidRPr="00BF48BD">
        <w:t>.</w:t>
      </w:r>
      <w:r w:rsidRPr="00BF48BD">
        <w:rPr>
          <w:lang w:val="en-US"/>
        </w:rPr>
        <w:t>com</w:t>
      </w:r>
      <w:r w:rsidRPr="00BF48BD">
        <w:t xml:space="preserve">/ Современные инновационные технологии в образовании </w:t>
      </w:r>
    </w:p>
    <w:p w:rsidR="00BF48BD" w:rsidRPr="00BF48BD" w:rsidRDefault="00BF48BD" w:rsidP="00BF48BD">
      <w:r w:rsidRPr="00BF48BD">
        <w:t xml:space="preserve">2. </w:t>
      </w:r>
      <w:r w:rsidRPr="00BF48BD">
        <w:rPr>
          <w:lang w:val="en-US"/>
        </w:rPr>
        <w:t>http</w:t>
      </w:r>
      <w:r w:rsidRPr="00BF48BD">
        <w:t>://</w:t>
      </w:r>
      <w:proofErr w:type="spellStart"/>
      <w:r w:rsidRPr="00BF48BD">
        <w:rPr>
          <w:lang w:val="en-US"/>
        </w:rPr>
        <w:t>cyberleninka</w:t>
      </w:r>
      <w:proofErr w:type="spellEnd"/>
      <w:r w:rsidRPr="00BF48BD">
        <w:t>.</w:t>
      </w:r>
      <w:proofErr w:type="spellStart"/>
      <w:r w:rsidRPr="00BF48BD">
        <w:rPr>
          <w:lang w:val="en-US"/>
        </w:rPr>
        <w:t>ru</w:t>
      </w:r>
      <w:proofErr w:type="spellEnd"/>
      <w:r w:rsidRPr="00BF48BD">
        <w:t>/</w:t>
      </w:r>
      <w:r w:rsidRPr="00BF48BD">
        <w:rPr>
          <w:lang w:val="en-US"/>
        </w:rPr>
        <w:t>article</w:t>
      </w:r>
      <w:r w:rsidRPr="00BF48BD">
        <w:t>/</w:t>
      </w:r>
      <w:r w:rsidRPr="00BF48BD">
        <w:rPr>
          <w:lang w:val="en-US"/>
        </w:rPr>
        <w:t>n</w:t>
      </w:r>
      <w:r w:rsidRPr="00BF48BD">
        <w:t>/</w:t>
      </w:r>
      <w:proofErr w:type="spellStart"/>
      <w:r w:rsidRPr="00BF48BD">
        <w:rPr>
          <w:lang w:val="en-US"/>
        </w:rPr>
        <w:t>primenenie</w:t>
      </w:r>
      <w:proofErr w:type="spellEnd"/>
      <w:r w:rsidRPr="00BF48BD">
        <w:t>-</w:t>
      </w:r>
      <w:proofErr w:type="spellStart"/>
      <w:r w:rsidRPr="00BF48BD">
        <w:rPr>
          <w:lang w:val="en-US"/>
        </w:rPr>
        <w:t>interaktivnyh</w:t>
      </w:r>
      <w:proofErr w:type="spellEnd"/>
      <w:r w:rsidRPr="00BF48BD">
        <w:t>-</w:t>
      </w:r>
      <w:proofErr w:type="spellStart"/>
      <w:r w:rsidRPr="00BF48BD">
        <w:rPr>
          <w:lang w:val="en-US"/>
        </w:rPr>
        <w:t>metodov</w:t>
      </w:r>
      <w:proofErr w:type="spellEnd"/>
      <w:r w:rsidRPr="00BF48BD">
        <w:t>-</w:t>
      </w:r>
      <w:proofErr w:type="spellStart"/>
      <w:r w:rsidRPr="00BF48BD">
        <w:rPr>
          <w:lang w:val="en-US"/>
        </w:rPr>
        <w:t>obucheniya</w:t>
      </w:r>
      <w:proofErr w:type="spellEnd"/>
      <w:r w:rsidRPr="00BF48BD">
        <w:t xml:space="preserve"> Применение интерактивных методов обучения в высших учебных заведениях</w:t>
      </w:r>
    </w:p>
    <w:p w:rsidR="00BF48BD" w:rsidRPr="00BF48BD" w:rsidRDefault="00BF48BD" w:rsidP="00BF48BD"/>
    <w:p w:rsidR="00BF48BD" w:rsidRPr="00BF48BD" w:rsidRDefault="00BF48BD" w:rsidP="00BF48BD">
      <w:r w:rsidRPr="00BF48BD">
        <w:t xml:space="preserve">3. </w:t>
      </w:r>
      <w:r w:rsidRPr="00BF48BD">
        <w:rPr>
          <w:lang w:val="en-US"/>
        </w:rPr>
        <w:t>www</w:t>
      </w:r>
      <w:r w:rsidRPr="00BF48BD">
        <w:t>2.</w:t>
      </w:r>
      <w:proofErr w:type="spellStart"/>
      <w:r w:rsidRPr="00BF48BD">
        <w:rPr>
          <w:lang w:val="en-US"/>
        </w:rPr>
        <w:t>asu</w:t>
      </w:r>
      <w:proofErr w:type="spellEnd"/>
      <w:r w:rsidRPr="00BF48BD">
        <w:t>.</w:t>
      </w:r>
      <w:proofErr w:type="spellStart"/>
      <w:r w:rsidRPr="00BF48BD">
        <w:rPr>
          <w:lang w:val="en-US"/>
        </w:rPr>
        <w:t>ru</w:t>
      </w:r>
      <w:proofErr w:type="spellEnd"/>
      <w:r w:rsidRPr="00BF48BD">
        <w:t>/</w:t>
      </w:r>
      <w:proofErr w:type="spellStart"/>
      <w:r w:rsidRPr="00BF48BD">
        <w:rPr>
          <w:lang w:val="en-US"/>
        </w:rPr>
        <w:t>cppkp</w:t>
      </w:r>
      <w:proofErr w:type="spellEnd"/>
      <w:r w:rsidRPr="00BF48BD">
        <w:t>/</w:t>
      </w:r>
      <w:r w:rsidRPr="00BF48BD">
        <w:rPr>
          <w:lang w:val="en-US"/>
        </w:rPr>
        <w:t>index</w:t>
      </w:r>
      <w:r w:rsidRPr="00BF48BD">
        <w:t>.</w:t>
      </w:r>
      <w:r w:rsidRPr="00BF48BD">
        <w:rPr>
          <w:lang w:val="en-US"/>
        </w:rPr>
        <w:t>files</w:t>
      </w:r>
      <w:r w:rsidRPr="00BF48BD">
        <w:t>/</w:t>
      </w:r>
      <w:proofErr w:type="spellStart"/>
      <w:r w:rsidRPr="00BF48BD">
        <w:rPr>
          <w:lang w:val="en-US"/>
        </w:rPr>
        <w:t>ucheb</w:t>
      </w:r>
      <w:proofErr w:type="spellEnd"/>
      <w:r w:rsidRPr="00BF48BD">
        <w:t>.</w:t>
      </w:r>
      <w:r w:rsidRPr="00BF48BD">
        <w:rPr>
          <w:lang w:val="en-US"/>
        </w:rPr>
        <w:t>files</w:t>
      </w:r>
      <w:r w:rsidRPr="00BF48BD">
        <w:t>/</w:t>
      </w:r>
      <w:proofErr w:type="spellStart"/>
      <w:r w:rsidRPr="00BF48BD">
        <w:rPr>
          <w:lang w:val="en-US"/>
        </w:rPr>
        <w:t>innov</w:t>
      </w:r>
      <w:proofErr w:type="spellEnd"/>
      <w:r w:rsidRPr="00BF48BD">
        <w:t xml:space="preserve"> инновационные обучающие технологии в профессиональной подготовке специалистов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Приложение</w:t>
      </w:r>
    </w:p>
    <w:p w:rsidR="00BF48BD" w:rsidRPr="00BF48BD" w:rsidRDefault="00BF48BD" w:rsidP="00BF48BD"/>
    <w:p w:rsidR="00BF48BD" w:rsidRPr="00BF48BD" w:rsidRDefault="00BF48BD" w:rsidP="00BF48BD">
      <w:r w:rsidRPr="00BF48BD">
        <w:t>к методической разработке «Методы обучения в учреждениях СПО»</w:t>
      </w:r>
    </w:p>
    <w:p w:rsidR="00BF48BD" w:rsidRPr="00BF48BD" w:rsidRDefault="00BF48BD" w:rsidP="00BF48BD"/>
    <w:p w:rsidR="00BF48BD" w:rsidRPr="00BF48BD" w:rsidRDefault="00BF48BD" w:rsidP="00BF48BD">
      <w:r w:rsidRPr="00BF48BD">
        <w:t>Урок - конкурс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Специальность 13.02.11 «Техническая эксплуатация и обслуживание электрического и электромеханического оборудования (по отраслям)»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МДК ПМ 1.04 Техническое регулирование и контроль качества электрического и электромеханического оборудования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Разработал преподаватель Полубабкина В.П.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Тема проведения занятий: «Проверка соответствия значений параметров электрооборудования требованиям технической документации».</w:t>
      </w:r>
    </w:p>
    <w:p w:rsidR="00BF48BD" w:rsidRPr="00BF48BD" w:rsidRDefault="00BF48BD" w:rsidP="00BF48BD"/>
    <w:p w:rsidR="00BF48BD" w:rsidRPr="00BF48BD" w:rsidRDefault="00BF48BD" w:rsidP="00BF48BD">
      <w:r w:rsidRPr="00BF48BD">
        <w:t>Учебная задача заключается в овладении знаниями и умениями, в соответствии с профессиональной компетенцией - ПК1.3. Осуществлять диагностику и технический контроль при эксплуатации электрического и электромеханического оборудования.</w:t>
      </w:r>
    </w:p>
    <w:p w:rsidR="00BF48BD" w:rsidRPr="00BF48BD" w:rsidRDefault="00BF48BD" w:rsidP="00BF48BD"/>
    <w:p w:rsidR="00BF48BD" w:rsidRPr="00BF48BD" w:rsidRDefault="00BF48BD" w:rsidP="00BF48BD">
      <w:r w:rsidRPr="00BF48BD">
        <w:t>Игровая задача - Совершенствование познавательных способностей учащихся, закрепление учебного материала, умение применять его в новых условиях. Урок конкурс проводится с использование компьютерных технологий.</w:t>
      </w:r>
    </w:p>
    <w:p w:rsidR="00BF48BD" w:rsidRPr="00BF48BD" w:rsidRDefault="00BF48BD" w:rsidP="00BF48BD"/>
    <w:p w:rsidR="00BF48BD" w:rsidRPr="00BF48BD" w:rsidRDefault="00BF48BD" w:rsidP="00BF48BD">
      <w:r w:rsidRPr="00BF48BD">
        <w:lastRenderedPageBreak/>
        <w:t>Социально-педагогическая задача направлена на воспитание межличностных отношений, на проявление индивидуальных качеств каждого участника.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Основные этапы проведения:</w:t>
      </w:r>
    </w:p>
    <w:p w:rsidR="00BF48BD" w:rsidRPr="00BF48BD" w:rsidRDefault="00BF48BD" w:rsidP="00BF48BD"/>
    <w:p w:rsidR="00BF48BD" w:rsidRPr="00BF48BD" w:rsidRDefault="00BF48BD" w:rsidP="00BF48BD">
      <w:r w:rsidRPr="00BF48BD">
        <w:t>1. Организационный:</w:t>
      </w:r>
    </w:p>
    <w:p w:rsidR="00BF48BD" w:rsidRPr="00BF48BD" w:rsidRDefault="00BF48BD" w:rsidP="00BF48BD"/>
    <w:p w:rsidR="00BF48BD" w:rsidRPr="00BF48BD" w:rsidRDefault="00BF48BD" w:rsidP="00BF48BD">
      <w:r w:rsidRPr="00BF48BD">
        <w:t>- Знакомство участников с темой занятия и его организацией ( правила игры и регламент проведения этапов, критерии оценки);</w:t>
      </w:r>
    </w:p>
    <w:p w:rsidR="00BF48BD" w:rsidRPr="00BF48BD" w:rsidRDefault="00BF48BD" w:rsidP="00BF48BD"/>
    <w:p w:rsidR="00BF48BD" w:rsidRPr="00BF48BD" w:rsidRDefault="00BF48BD" w:rsidP="00BF48BD">
      <w:r w:rsidRPr="00BF48BD">
        <w:t>- Постановка задачи</w:t>
      </w:r>
    </w:p>
    <w:p w:rsidR="00BF48BD" w:rsidRPr="00BF48BD" w:rsidRDefault="00BF48BD" w:rsidP="00BF48BD"/>
    <w:p w:rsidR="00BF48BD" w:rsidRPr="00BF48BD" w:rsidRDefault="00BF48BD" w:rsidP="00BF48BD">
      <w:r w:rsidRPr="00BF48BD">
        <w:t>- Разбивка на команды определение функциональных задач каждой команды.</w:t>
      </w:r>
    </w:p>
    <w:p w:rsidR="00BF48BD" w:rsidRPr="00BF48BD" w:rsidRDefault="00BF48BD" w:rsidP="00BF48BD"/>
    <w:p w:rsidR="00BF48BD" w:rsidRPr="00BF48BD" w:rsidRDefault="00BF48BD" w:rsidP="00BF48BD">
      <w:r w:rsidRPr="00BF48BD">
        <w:t>2 Обучающий: Участники изучают вопросы по теме занятия</w:t>
      </w:r>
    </w:p>
    <w:p w:rsidR="00BF48BD" w:rsidRPr="00BF48BD" w:rsidRDefault="00BF48BD" w:rsidP="00BF48BD"/>
    <w:p w:rsidR="00BF48BD" w:rsidRPr="00BF48BD" w:rsidRDefault="00BF48BD" w:rsidP="00BF48BD">
      <w:r w:rsidRPr="00BF48BD">
        <w:t>3 Организационно - профессиональный. Группы создают имитационную модель в соответствии с профессиональным заданием</w:t>
      </w:r>
    </w:p>
    <w:p w:rsidR="00BF48BD" w:rsidRPr="00BF48BD" w:rsidRDefault="00BF48BD" w:rsidP="00BF48BD"/>
    <w:p w:rsidR="00BF48BD" w:rsidRPr="00BF48BD" w:rsidRDefault="00BF48BD" w:rsidP="00BF48BD">
      <w:r w:rsidRPr="00BF48BD">
        <w:t>4. Контролирующий</w:t>
      </w:r>
    </w:p>
    <w:p w:rsidR="00BF48BD" w:rsidRPr="00BF48BD" w:rsidRDefault="00BF48BD" w:rsidP="00BF48BD"/>
    <w:p w:rsidR="00BF48BD" w:rsidRPr="00BF48BD" w:rsidRDefault="00BF48BD" w:rsidP="00BF48BD">
      <w:r w:rsidRPr="00BF48BD">
        <w:t>5. Заключительный.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С подробным описанием дидактической игры можно ознакомиться в сценарии проведения урока.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Сценарий урока – конкурса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«Проверка соответствия значений параметров электрооборудования требованиям технической документации».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«</w:t>
      </w:r>
    </w:p>
    <w:p w:rsidR="00BF48BD" w:rsidRPr="00BF48BD" w:rsidRDefault="00BF48BD" w:rsidP="00BF48BD"/>
    <w:p w:rsidR="00BF48BD" w:rsidRPr="00BF48BD" w:rsidRDefault="00BF48BD" w:rsidP="00BF48BD">
      <w:r w:rsidRPr="00BF48BD">
        <w:t>Дисциплина МДК ПМ 1.04 Техническое регулирование и контроль качества электрического и электромеханического оборудования</w:t>
      </w:r>
    </w:p>
    <w:p w:rsidR="00BF48BD" w:rsidRPr="00BF48BD" w:rsidRDefault="00BF48BD" w:rsidP="00BF48BD"/>
    <w:p w:rsidR="00BF48BD" w:rsidRPr="00BF48BD" w:rsidRDefault="00BF48BD" w:rsidP="00BF48BD">
      <w:r w:rsidRPr="00BF48BD">
        <w:t>Разработал преподаватель Полубабкина В.П.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Цель дидактической игры: Формировании профессиональных компетенций обучающихся и мотивация познавательной деятельности при изучении нового материала деятельность учащихся</w:t>
      </w:r>
    </w:p>
    <w:p w:rsidR="00BF48BD" w:rsidRPr="00BF48BD" w:rsidRDefault="00BF48BD" w:rsidP="00BF48BD"/>
    <w:p w:rsidR="00BF48BD" w:rsidRPr="00BF48BD" w:rsidRDefault="00BF48BD" w:rsidP="00BF48BD">
      <w:r w:rsidRPr="00BF48BD">
        <w:t>Учебная задача: Изучение и закрепление полученных знаний по вопросам технического контроля при эксплуатации электрического и электромеханического оборудования, систематизация методов технического контроля, и приобретение практических навыков работы при эксплуатации электрооборудования.</w:t>
      </w:r>
    </w:p>
    <w:p w:rsidR="00BF48BD" w:rsidRPr="00BF48BD" w:rsidRDefault="00BF48BD" w:rsidP="00BF48BD"/>
    <w:p w:rsidR="00BF48BD" w:rsidRPr="00BF48BD" w:rsidRDefault="00BF48BD" w:rsidP="00BF48BD">
      <w:r w:rsidRPr="00BF48BD">
        <w:t>Игровая задача: Формирование профессиональных умений и навыков, приобретение первичного профессионального опыта и активизация познавательной деятельности дальнейшего учебного процесса.</w:t>
      </w:r>
    </w:p>
    <w:p w:rsidR="00BF48BD" w:rsidRPr="00BF48BD" w:rsidRDefault="00BF48BD" w:rsidP="00BF48BD"/>
    <w:p w:rsidR="00BF48BD" w:rsidRPr="00BF48BD" w:rsidRDefault="00BF48BD" w:rsidP="00BF48BD">
      <w:r w:rsidRPr="00BF48BD">
        <w:t>Участники игры:</w:t>
      </w:r>
    </w:p>
    <w:p w:rsidR="00BF48BD" w:rsidRPr="00BF48BD" w:rsidRDefault="00BF48BD" w:rsidP="00BF48BD"/>
    <w:p w:rsidR="00BF48BD" w:rsidRPr="00BF48BD" w:rsidRDefault="00BF48BD" w:rsidP="00BF48BD">
      <w:r w:rsidRPr="00BF48BD">
        <w:t>3 группы студентов (количество учащихся в группе определяется списочным составом), выполняющие профессиональные действия в процессе технического контроля при эксплуатации электрического и электромеханического оборудования. В составе каждой группы назначается экспертный совет в составе 2 учащихся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lastRenderedPageBreak/>
        <w:t>Основные этапы проведения</w:t>
      </w:r>
    </w:p>
    <w:p w:rsidR="00BF48BD" w:rsidRPr="00BF48BD" w:rsidRDefault="00BF48BD" w:rsidP="00BF48BD"/>
    <w:p w:rsidR="00BF48BD" w:rsidRPr="00BF48BD" w:rsidRDefault="00BF48BD" w:rsidP="00BF48BD">
      <w:r w:rsidRPr="00BF48BD">
        <w:t>этапа</w:t>
      </w:r>
    </w:p>
    <w:p w:rsidR="00BF48BD" w:rsidRPr="00BF48BD" w:rsidRDefault="00BF48BD" w:rsidP="00BF48BD"/>
    <w:p w:rsidR="00BF48BD" w:rsidRPr="00BF48BD" w:rsidRDefault="00BF48BD" w:rsidP="00BF48BD">
      <w:r w:rsidRPr="00BF48BD">
        <w:t>Содержание этапа</w:t>
      </w:r>
    </w:p>
    <w:p w:rsidR="00BF48BD" w:rsidRPr="00BF48BD" w:rsidRDefault="00BF48BD" w:rsidP="00BF48BD"/>
    <w:p w:rsidR="00BF48BD" w:rsidRPr="00BF48BD" w:rsidRDefault="00BF48BD" w:rsidP="00BF48BD">
      <w:r w:rsidRPr="00BF48BD">
        <w:t>Время</w:t>
      </w:r>
    </w:p>
    <w:p w:rsidR="00BF48BD" w:rsidRPr="00BF48BD" w:rsidRDefault="00BF48BD" w:rsidP="00BF48BD"/>
    <w:p w:rsidR="00BF48BD" w:rsidRPr="00BF48BD" w:rsidRDefault="00BF48BD" w:rsidP="00BF48BD">
      <w:r w:rsidRPr="00BF48BD">
        <w:t>проведения</w:t>
      </w:r>
    </w:p>
    <w:p w:rsidR="00BF48BD" w:rsidRPr="00BF48BD" w:rsidRDefault="00BF48BD" w:rsidP="00BF48BD"/>
    <w:p w:rsidR="00BF48BD" w:rsidRPr="00BF48BD" w:rsidRDefault="00BF48BD" w:rsidP="00BF48BD">
      <w:r w:rsidRPr="00BF48BD">
        <w:t>Критерии</w:t>
      </w:r>
    </w:p>
    <w:p w:rsidR="00BF48BD" w:rsidRPr="00BF48BD" w:rsidRDefault="00BF48BD" w:rsidP="00BF48BD"/>
    <w:p w:rsidR="00BF48BD" w:rsidRPr="00BF48BD" w:rsidRDefault="00BF48BD" w:rsidP="00BF48BD">
      <w:r w:rsidRPr="00BF48BD">
        <w:t>оценки</w:t>
      </w:r>
    </w:p>
    <w:p w:rsidR="00BF48BD" w:rsidRPr="00BF48BD" w:rsidRDefault="00BF48BD" w:rsidP="00BF48BD"/>
    <w:p w:rsidR="00BF48BD" w:rsidRPr="00BF48BD" w:rsidRDefault="00BF48BD" w:rsidP="00BF48BD">
      <w:r w:rsidRPr="00BF48BD">
        <w:t>1.Организационный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Вводный инструктаж</w:t>
      </w:r>
    </w:p>
    <w:p w:rsidR="00BF48BD" w:rsidRPr="00BF48BD" w:rsidRDefault="00BF48BD" w:rsidP="00BF48BD"/>
    <w:p w:rsidR="00BF48BD" w:rsidRPr="00BF48BD" w:rsidRDefault="00BF48BD" w:rsidP="00BF48BD">
      <w:r w:rsidRPr="00BF48BD">
        <w:t>Постановка задачи</w:t>
      </w:r>
    </w:p>
    <w:p w:rsidR="00BF48BD" w:rsidRPr="00BF48BD" w:rsidRDefault="00BF48BD" w:rsidP="00BF48BD"/>
    <w:p w:rsidR="00BF48BD" w:rsidRPr="00BF48BD" w:rsidRDefault="00BF48BD" w:rsidP="00BF48BD">
      <w:r w:rsidRPr="00BF48BD">
        <w:t>Разбивка на команды определение функциональных задач каждой команды.</w:t>
      </w:r>
    </w:p>
    <w:p w:rsidR="00BF48BD" w:rsidRPr="00BF48BD" w:rsidRDefault="00BF48BD" w:rsidP="00BF48BD"/>
    <w:p w:rsidR="00BF48BD" w:rsidRPr="00BF48BD" w:rsidRDefault="00BF48BD" w:rsidP="00BF48BD">
      <w:r w:rsidRPr="00BF48BD">
        <w:t>10 мин</w:t>
      </w:r>
    </w:p>
    <w:p w:rsidR="00BF48BD" w:rsidRPr="00BF48BD" w:rsidRDefault="00BF48BD" w:rsidP="00BF48BD"/>
    <w:p w:rsidR="00BF48BD" w:rsidRPr="00BF48BD" w:rsidRDefault="00BF48BD" w:rsidP="00BF48BD">
      <w:r w:rsidRPr="00BF48BD">
        <w:t>Четкая организация работы в команде</w:t>
      </w:r>
    </w:p>
    <w:p w:rsidR="00BF48BD" w:rsidRPr="00BF48BD" w:rsidRDefault="00BF48BD" w:rsidP="00BF48BD"/>
    <w:p w:rsidR="00BF48BD" w:rsidRPr="00BF48BD" w:rsidRDefault="00BF48BD" w:rsidP="00BF48BD">
      <w:r w:rsidRPr="00BF48BD">
        <w:t>Выбор капитана, экспертного состава, включение программы работы.</w:t>
      </w:r>
    </w:p>
    <w:p w:rsidR="00BF48BD" w:rsidRPr="00BF48BD" w:rsidRDefault="00BF48BD" w:rsidP="00BF48BD"/>
    <w:p w:rsidR="00BF48BD" w:rsidRPr="00BF48BD" w:rsidRDefault="00BF48BD" w:rsidP="00BF48BD">
      <w:r w:rsidRPr="00BF48BD">
        <w:t>1 место- 2 балла</w:t>
      </w:r>
    </w:p>
    <w:p w:rsidR="00BF48BD" w:rsidRPr="00BF48BD" w:rsidRDefault="00BF48BD" w:rsidP="00BF48BD"/>
    <w:p w:rsidR="00BF48BD" w:rsidRPr="00BF48BD" w:rsidRDefault="00BF48BD" w:rsidP="00BF48BD">
      <w:r w:rsidRPr="00BF48BD">
        <w:t>2 место- 1 бал</w:t>
      </w:r>
    </w:p>
    <w:p w:rsidR="00BF48BD" w:rsidRPr="00BF48BD" w:rsidRDefault="00BF48BD" w:rsidP="00BF48BD"/>
    <w:p w:rsidR="00BF48BD" w:rsidRPr="00BF48BD" w:rsidRDefault="00BF48BD" w:rsidP="00BF48BD">
      <w:r w:rsidRPr="00BF48BD">
        <w:t>2 Обучающий</w:t>
      </w:r>
    </w:p>
    <w:p w:rsidR="00BF48BD" w:rsidRPr="00BF48BD" w:rsidRDefault="00BF48BD" w:rsidP="00BF48BD"/>
    <w:p w:rsidR="00BF48BD" w:rsidRPr="00BF48BD" w:rsidRDefault="00BF48BD" w:rsidP="00BF48BD">
      <w:r w:rsidRPr="00BF48BD">
        <w:t>Участники изучают вопросы (слайд 4) Определяется взаимосвязь темы с изученным материалом. Контролируется готовность с учащихся к восприятию нового материала</w:t>
      </w:r>
    </w:p>
    <w:p w:rsidR="00BF48BD" w:rsidRPr="00BF48BD" w:rsidRDefault="00BF48BD" w:rsidP="00BF48BD"/>
    <w:p w:rsidR="00BF48BD" w:rsidRPr="00BF48BD" w:rsidRDefault="00BF48BD" w:rsidP="00BF48BD">
      <w:r w:rsidRPr="00BF48BD">
        <w:t>Технический марафон позволяет закрепить изученный материал, позволяет студентам самостоятельно ориентироваться в объеме профессиональных компетенций по теме</w:t>
      </w:r>
    </w:p>
    <w:p w:rsidR="00BF48BD" w:rsidRPr="00BF48BD" w:rsidRDefault="00BF48BD" w:rsidP="00BF48BD"/>
    <w:p w:rsidR="00BF48BD" w:rsidRPr="00BF48BD" w:rsidRDefault="00BF48BD" w:rsidP="00BF48BD">
      <w:r w:rsidRPr="00BF48BD">
        <w:t>20 мин</w:t>
      </w:r>
    </w:p>
    <w:p w:rsidR="00BF48BD" w:rsidRPr="00BF48BD" w:rsidRDefault="00BF48BD" w:rsidP="00BF48BD"/>
    <w:p w:rsidR="00BF48BD" w:rsidRPr="00BF48BD" w:rsidRDefault="00BF48BD" w:rsidP="00BF48BD">
      <w:r w:rsidRPr="00BF48BD">
        <w:t>Правильный ответ 2 балла в зачет каждому студенту и команде в целом</w:t>
      </w:r>
    </w:p>
    <w:p w:rsidR="00BF48BD" w:rsidRPr="00BF48BD" w:rsidRDefault="00BF48BD" w:rsidP="00BF48BD"/>
    <w:p w:rsidR="00BF48BD" w:rsidRPr="00BF48BD" w:rsidRDefault="00BF48BD" w:rsidP="00BF48BD">
      <w:r w:rsidRPr="00BF48BD">
        <w:t>3 Организационно - профессиональный.</w:t>
      </w:r>
    </w:p>
    <w:p w:rsidR="00BF48BD" w:rsidRPr="00BF48BD" w:rsidRDefault="00BF48BD" w:rsidP="00BF48BD"/>
    <w:p w:rsidR="00BF48BD" w:rsidRPr="00BF48BD" w:rsidRDefault="00BF48BD" w:rsidP="00BF48BD">
      <w:r w:rsidRPr="00BF48BD">
        <w:t>Группы создают имитационную модель в соответствии с профессиональным заданием. Работа выполняется на компьютере. Группа в зависимости от технических средств может создавать несколько имитационных моделей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25</w:t>
      </w:r>
    </w:p>
    <w:p w:rsidR="00BF48BD" w:rsidRPr="00BF48BD" w:rsidRDefault="00BF48BD" w:rsidP="00BF48BD"/>
    <w:p w:rsidR="00BF48BD" w:rsidRPr="00BF48BD" w:rsidRDefault="00BF48BD" w:rsidP="00BF48BD">
      <w:r w:rsidRPr="00BF48BD">
        <w:t>Четкая организация работы в команде</w:t>
      </w:r>
    </w:p>
    <w:p w:rsidR="00BF48BD" w:rsidRPr="00BF48BD" w:rsidRDefault="00BF48BD" w:rsidP="00BF48BD"/>
    <w:p w:rsidR="00BF48BD" w:rsidRPr="00BF48BD" w:rsidRDefault="00BF48BD" w:rsidP="00BF48BD">
      <w:r w:rsidRPr="00BF48BD">
        <w:t>1 место- 2 балла</w:t>
      </w:r>
    </w:p>
    <w:p w:rsidR="00BF48BD" w:rsidRPr="00BF48BD" w:rsidRDefault="00BF48BD" w:rsidP="00BF48BD"/>
    <w:p w:rsidR="00BF48BD" w:rsidRPr="00BF48BD" w:rsidRDefault="00BF48BD" w:rsidP="00BF48BD">
      <w:r w:rsidRPr="00BF48BD">
        <w:t>2 место- 1 бал</w:t>
      </w:r>
    </w:p>
    <w:p w:rsidR="00BF48BD" w:rsidRPr="00BF48BD" w:rsidRDefault="00BF48BD" w:rsidP="00BF48BD"/>
    <w:p w:rsidR="00BF48BD" w:rsidRPr="00BF48BD" w:rsidRDefault="00BF48BD" w:rsidP="00BF48BD">
      <w:r w:rsidRPr="00BF48BD">
        <w:t>4. Контролирующий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r w:rsidRPr="00BF48BD">
        <w:t>Экспертный совет каждой групп осуществляет оценку работы другой группы</w:t>
      </w:r>
    </w:p>
    <w:p w:rsidR="00BF48BD" w:rsidRPr="00BF48BD" w:rsidRDefault="00BF48BD" w:rsidP="00BF48BD"/>
    <w:p w:rsidR="00BF48BD" w:rsidRPr="00BF48BD" w:rsidRDefault="00BF48BD" w:rsidP="00BF48BD">
      <w:r w:rsidRPr="00BF48BD">
        <w:t>20</w:t>
      </w:r>
    </w:p>
    <w:p w:rsidR="00BF48BD" w:rsidRPr="00BF48BD" w:rsidRDefault="00BF48BD" w:rsidP="00BF48BD"/>
    <w:p w:rsidR="00BF48BD" w:rsidRPr="00BF48BD" w:rsidRDefault="00BF48BD" w:rsidP="00BF48BD">
      <w:r w:rsidRPr="00BF48BD">
        <w:t>За правильный критерий – 2 балла</w:t>
      </w:r>
    </w:p>
    <w:p w:rsidR="00BF48BD" w:rsidRPr="00BF48BD" w:rsidRDefault="00BF48BD" w:rsidP="00BF48BD"/>
    <w:p w:rsidR="00BF48BD" w:rsidRPr="00BF48BD" w:rsidRDefault="00BF48BD" w:rsidP="00BF48BD">
      <w:r w:rsidRPr="00BF48BD">
        <w:t>5. Заключительный</w:t>
      </w:r>
    </w:p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/>
    <w:p w:rsidR="00BF48BD" w:rsidRPr="00BF48BD" w:rsidRDefault="00BF48BD" w:rsidP="00BF48BD">
      <w:pPr>
        <w:rPr>
          <w:lang w:val="en-US"/>
        </w:rPr>
      </w:pPr>
      <w:r w:rsidRPr="00BF48BD">
        <w:t xml:space="preserve">Подведение итогов. </w:t>
      </w:r>
      <w:proofErr w:type="spellStart"/>
      <w:r w:rsidRPr="00BF48BD">
        <w:rPr>
          <w:lang w:val="en-US"/>
        </w:rPr>
        <w:t>Релаксация</w:t>
      </w:r>
      <w:proofErr w:type="spellEnd"/>
    </w:p>
    <w:p w:rsidR="00BF48BD" w:rsidRPr="00BF48BD" w:rsidRDefault="00BF48BD" w:rsidP="00BF48BD">
      <w:pPr>
        <w:rPr>
          <w:lang w:val="en-US"/>
        </w:rPr>
      </w:pPr>
    </w:p>
    <w:p w:rsidR="00980174" w:rsidRPr="00BF48BD" w:rsidRDefault="00BF48BD" w:rsidP="00BF48BD">
      <w:pPr>
        <w:rPr>
          <w:lang w:val="en-US"/>
        </w:rPr>
      </w:pPr>
      <w:r w:rsidRPr="00BF48BD">
        <w:rPr>
          <w:lang w:val="en-US"/>
        </w:rPr>
        <w:t>10</w:t>
      </w:r>
    </w:p>
    <w:sectPr w:rsidR="00980174" w:rsidRPr="00BF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D9"/>
    <w:rsid w:val="00466259"/>
    <w:rsid w:val="00703CD0"/>
    <w:rsid w:val="0080534B"/>
    <w:rsid w:val="00851B07"/>
    <w:rsid w:val="008E4DD9"/>
    <w:rsid w:val="008F48ED"/>
    <w:rsid w:val="00980174"/>
    <w:rsid w:val="00BF48BD"/>
    <w:rsid w:val="00C7790A"/>
    <w:rsid w:val="00E21E6C"/>
    <w:rsid w:val="00E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2839</Words>
  <Characters>16188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crimi</dc:creator>
  <cp:keywords/>
  <dc:description/>
  <cp:lastModifiedBy>crimi</cp:lastModifiedBy>
  <cp:revision>2</cp:revision>
  <dcterms:created xsi:type="dcterms:W3CDTF">2020-12-28T10:39:00Z</dcterms:created>
  <dcterms:modified xsi:type="dcterms:W3CDTF">2020-12-28T10:39:00Z</dcterms:modified>
</cp:coreProperties>
</file>