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B1" w:rsidRDefault="008806B1" w:rsidP="00E719FB">
      <w:pPr>
        <w:spacing w:after="0" w:line="360" w:lineRule="auto"/>
        <w:ind w:firstLine="709"/>
        <w:jc w:val="center"/>
        <w:rPr>
          <w:rFonts w:ascii="Times New Roman" w:hAnsi="Times New Roman" w:cs="Times New Roman"/>
          <w:b/>
          <w:sz w:val="28"/>
        </w:rPr>
      </w:pPr>
      <w:r w:rsidRPr="008806B1">
        <w:rPr>
          <w:rFonts w:ascii="Times New Roman" w:hAnsi="Times New Roman" w:cs="Times New Roman"/>
          <w:b/>
          <w:sz w:val="28"/>
        </w:rPr>
        <w:t>Дидактические средства формирования коммуникативных универсальных учебных действий у младших школьников на уроках русского языка</w:t>
      </w:r>
    </w:p>
    <w:p w:rsidR="00835226" w:rsidRPr="002400EA" w:rsidRDefault="00835226" w:rsidP="00835226">
      <w:pPr>
        <w:spacing w:line="360" w:lineRule="auto"/>
        <w:ind w:firstLine="708"/>
        <w:jc w:val="right"/>
        <w:rPr>
          <w:rFonts w:ascii="Times New Roman" w:hAnsi="Times New Roman"/>
          <w:b/>
          <w:i/>
          <w:color w:val="000000" w:themeColor="text1"/>
          <w:sz w:val="28"/>
          <w:szCs w:val="28"/>
        </w:rPr>
      </w:pPr>
      <w:r>
        <w:rPr>
          <w:rFonts w:ascii="Times New Roman" w:hAnsi="Times New Roman"/>
          <w:b/>
          <w:i/>
          <w:color w:val="000000" w:themeColor="text1"/>
          <w:sz w:val="28"/>
          <w:szCs w:val="28"/>
        </w:rPr>
        <w:t>Прокопенко Алина Романовна</w:t>
      </w:r>
    </w:p>
    <w:p w:rsidR="00835226" w:rsidRPr="002400EA" w:rsidRDefault="00835226" w:rsidP="00835226">
      <w:pPr>
        <w:spacing w:before="240" w:after="0" w:line="360" w:lineRule="auto"/>
        <w:ind w:firstLine="708"/>
        <w:jc w:val="right"/>
        <w:rPr>
          <w:rFonts w:ascii="Times New Roman" w:hAnsi="Times New Roman"/>
          <w:i/>
          <w:color w:val="000000" w:themeColor="text1"/>
          <w:sz w:val="28"/>
          <w:szCs w:val="28"/>
        </w:rPr>
      </w:pPr>
      <w:r w:rsidRPr="002400EA">
        <w:rPr>
          <w:rFonts w:ascii="Times New Roman" w:hAnsi="Times New Roman"/>
          <w:i/>
          <w:color w:val="000000" w:themeColor="text1"/>
          <w:sz w:val="28"/>
          <w:szCs w:val="28"/>
        </w:rPr>
        <w:t>Студентка, кафедра теории и методики начального общего и музыкального образования БГУ, г. Брянск</w:t>
      </w:r>
    </w:p>
    <w:p w:rsidR="00835226" w:rsidRPr="00C829F0" w:rsidRDefault="00835226" w:rsidP="00835226">
      <w:pPr>
        <w:spacing w:before="240" w:line="360" w:lineRule="auto"/>
        <w:ind w:firstLine="708"/>
        <w:jc w:val="right"/>
        <w:rPr>
          <w:rStyle w:val="a9"/>
          <w:rFonts w:ascii="Times New Roman" w:hAnsi="Times New Roman"/>
          <w:i w:val="0"/>
          <w:color w:val="000000" w:themeColor="text1"/>
          <w:sz w:val="28"/>
          <w:szCs w:val="28"/>
          <w:lang w:val="en-US"/>
        </w:rPr>
      </w:pPr>
      <w:r w:rsidRPr="002400EA">
        <w:rPr>
          <w:rStyle w:val="a9"/>
          <w:rFonts w:ascii="Times New Roman" w:hAnsi="Times New Roman"/>
          <w:color w:val="000000" w:themeColor="text1"/>
          <w:sz w:val="28"/>
          <w:szCs w:val="28"/>
        </w:rPr>
        <w:t>Е</w:t>
      </w:r>
      <w:r w:rsidRPr="00C829F0">
        <w:rPr>
          <w:rStyle w:val="a9"/>
          <w:rFonts w:ascii="Times New Roman" w:hAnsi="Times New Roman"/>
          <w:color w:val="000000" w:themeColor="text1"/>
          <w:sz w:val="28"/>
          <w:szCs w:val="28"/>
          <w:lang w:val="en-US"/>
        </w:rPr>
        <w:t>-</w:t>
      </w:r>
      <w:r w:rsidRPr="002400EA">
        <w:rPr>
          <w:rStyle w:val="a9"/>
          <w:rFonts w:ascii="Times New Roman" w:hAnsi="Times New Roman"/>
          <w:color w:val="000000" w:themeColor="text1"/>
          <w:sz w:val="28"/>
          <w:szCs w:val="28"/>
          <w:lang w:val="en-US"/>
        </w:rPr>
        <w:t>mail</w:t>
      </w:r>
      <w:r w:rsidRPr="00C829F0">
        <w:rPr>
          <w:rStyle w:val="a9"/>
          <w:rFonts w:ascii="Times New Roman" w:hAnsi="Times New Roman"/>
          <w:color w:val="000000" w:themeColor="text1"/>
          <w:sz w:val="28"/>
          <w:szCs w:val="28"/>
          <w:lang w:val="en-US"/>
        </w:rPr>
        <w:t xml:space="preserve">: </w:t>
      </w:r>
      <w:hyperlink r:id="rId7" w:history="1">
        <w:r>
          <w:rPr>
            <w:rStyle w:val="a8"/>
            <w:rFonts w:ascii="Times New Roman" w:hAnsi="Times New Roman"/>
            <w:sz w:val="28"/>
            <w:szCs w:val="28"/>
            <w:lang w:val="en-US"/>
          </w:rPr>
          <w:t>alinkapro1@yandex.ru</w:t>
        </w:r>
      </w:hyperlink>
      <w:r w:rsidRPr="00C829F0">
        <w:rPr>
          <w:rStyle w:val="a9"/>
          <w:rFonts w:ascii="Times New Roman" w:hAnsi="Times New Roman"/>
          <w:color w:val="000000" w:themeColor="text1"/>
          <w:sz w:val="28"/>
          <w:szCs w:val="28"/>
          <w:lang w:val="en-US"/>
        </w:rPr>
        <w:t xml:space="preserve"> </w:t>
      </w:r>
    </w:p>
    <w:p w:rsidR="00835226" w:rsidRPr="002400EA" w:rsidRDefault="00835226" w:rsidP="00835226">
      <w:pPr>
        <w:spacing w:line="360" w:lineRule="auto"/>
        <w:ind w:firstLine="708"/>
        <w:jc w:val="right"/>
        <w:rPr>
          <w:rStyle w:val="a9"/>
          <w:rFonts w:ascii="Times New Roman" w:hAnsi="Times New Roman"/>
          <w:color w:val="000000" w:themeColor="text1"/>
          <w:sz w:val="28"/>
          <w:szCs w:val="28"/>
        </w:rPr>
      </w:pPr>
      <w:proofErr w:type="spellStart"/>
      <w:r>
        <w:rPr>
          <w:rStyle w:val="a9"/>
          <w:rFonts w:ascii="Times New Roman" w:hAnsi="Times New Roman"/>
          <w:color w:val="000000" w:themeColor="text1"/>
          <w:sz w:val="28"/>
          <w:szCs w:val="28"/>
        </w:rPr>
        <w:t>Моспанова</w:t>
      </w:r>
      <w:proofErr w:type="spellEnd"/>
      <w:r>
        <w:rPr>
          <w:rStyle w:val="a9"/>
          <w:rFonts w:ascii="Times New Roman" w:hAnsi="Times New Roman"/>
          <w:color w:val="000000" w:themeColor="text1"/>
          <w:sz w:val="28"/>
          <w:szCs w:val="28"/>
        </w:rPr>
        <w:t xml:space="preserve"> Наталья Юрьевна</w:t>
      </w:r>
    </w:p>
    <w:p w:rsidR="00835226" w:rsidRPr="002400EA" w:rsidRDefault="00835226" w:rsidP="00835226">
      <w:pPr>
        <w:spacing w:line="360" w:lineRule="auto"/>
        <w:ind w:firstLine="708"/>
        <w:jc w:val="right"/>
        <w:rPr>
          <w:rFonts w:ascii="Times New Roman" w:hAnsi="Times New Roman"/>
          <w:i/>
          <w:color w:val="000000" w:themeColor="text1"/>
          <w:sz w:val="28"/>
          <w:szCs w:val="28"/>
        </w:rPr>
      </w:pPr>
      <w:r w:rsidRPr="002400EA">
        <w:rPr>
          <w:rStyle w:val="a9"/>
          <w:rFonts w:ascii="Times New Roman" w:hAnsi="Times New Roman"/>
          <w:color w:val="000000" w:themeColor="text1"/>
          <w:sz w:val="28"/>
          <w:szCs w:val="28"/>
        </w:rPr>
        <w:t xml:space="preserve">Кандидат </w:t>
      </w:r>
      <w:r w:rsidR="000B5534">
        <w:rPr>
          <w:rStyle w:val="a9"/>
          <w:rFonts w:ascii="Times New Roman" w:hAnsi="Times New Roman"/>
          <w:color w:val="000000" w:themeColor="text1"/>
          <w:sz w:val="28"/>
          <w:szCs w:val="28"/>
        </w:rPr>
        <w:t>филологических</w:t>
      </w:r>
      <w:r w:rsidRPr="002400EA">
        <w:rPr>
          <w:rStyle w:val="a9"/>
          <w:rFonts w:ascii="Times New Roman" w:hAnsi="Times New Roman"/>
          <w:color w:val="000000" w:themeColor="text1"/>
          <w:sz w:val="28"/>
          <w:szCs w:val="28"/>
        </w:rPr>
        <w:t xml:space="preserve"> наук, доцент, кафедра </w:t>
      </w:r>
      <w:r w:rsidRPr="002400EA">
        <w:rPr>
          <w:rFonts w:ascii="Times New Roman" w:hAnsi="Times New Roman"/>
          <w:i/>
          <w:color w:val="000000" w:themeColor="text1"/>
          <w:sz w:val="28"/>
          <w:szCs w:val="28"/>
        </w:rPr>
        <w:t xml:space="preserve">теории и методики начального общего и музыкального образования </w:t>
      </w:r>
      <w:r w:rsidRPr="002400EA">
        <w:rPr>
          <w:rStyle w:val="a9"/>
          <w:rFonts w:ascii="Times New Roman" w:hAnsi="Times New Roman"/>
          <w:color w:val="000000" w:themeColor="text1"/>
          <w:sz w:val="28"/>
          <w:szCs w:val="28"/>
        </w:rPr>
        <w:t>БГУ, Россия, Брянск</w:t>
      </w:r>
    </w:p>
    <w:p w:rsidR="008806B1" w:rsidRDefault="008806B1" w:rsidP="008806B1">
      <w:pPr>
        <w:spacing w:after="0" w:line="360" w:lineRule="auto"/>
        <w:ind w:firstLine="709"/>
        <w:jc w:val="both"/>
        <w:rPr>
          <w:rFonts w:ascii="Times New Roman" w:hAnsi="Times New Roman" w:cs="Times New Roman"/>
          <w:sz w:val="28"/>
        </w:rPr>
      </w:pPr>
    </w:p>
    <w:p w:rsidR="008806B1" w:rsidRDefault="008806B1" w:rsidP="008806B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Аннотация. В работе автором рассмотрена проблема обучения младших школьников. Проанализировано формирования коммуникативных УДД на уроках русского языка в младших классах. В работе предлагается использование различных игр: сюжетных, дидактических, игр-драматизаций и т.д. </w:t>
      </w:r>
      <w:r w:rsidR="00AC2D44">
        <w:rPr>
          <w:rFonts w:ascii="Times New Roman" w:hAnsi="Times New Roman" w:cs="Times New Roman"/>
          <w:sz w:val="28"/>
        </w:rPr>
        <w:t xml:space="preserve">для развития формирования коммуникативных УДД. </w:t>
      </w:r>
    </w:p>
    <w:p w:rsidR="00AC2D44" w:rsidRDefault="00AC2D44" w:rsidP="008806B1">
      <w:pPr>
        <w:spacing w:after="0" w:line="360" w:lineRule="auto"/>
        <w:ind w:firstLine="709"/>
        <w:jc w:val="both"/>
        <w:rPr>
          <w:rFonts w:ascii="Times New Roman" w:hAnsi="Times New Roman" w:cs="Times New Roman"/>
          <w:sz w:val="28"/>
        </w:rPr>
      </w:pPr>
    </w:p>
    <w:p w:rsidR="00AC2D44" w:rsidRDefault="00AC2D44" w:rsidP="008806B1">
      <w:pPr>
        <w:spacing w:after="0" w:line="360" w:lineRule="auto"/>
        <w:ind w:firstLine="709"/>
        <w:jc w:val="both"/>
        <w:rPr>
          <w:rFonts w:ascii="Times New Roman" w:hAnsi="Times New Roman" w:cs="Times New Roman"/>
          <w:sz w:val="28"/>
        </w:rPr>
      </w:pPr>
      <w:r>
        <w:rPr>
          <w:rFonts w:ascii="Times New Roman" w:hAnsi="Times New Roman" w:cs="Times New Roman"/>
          <w:sz w:val="28"/>
        </w:rPr>
        <w:t>Ключевые слова: младшие школьники, уроки русского языка, дидактические игры, коммуникативные УДД.</w:t>
      </w:r>
    </w:p>
    <w:p w:rsidR="00AC2D44" w:rsidRDefault="00AC2D44" w:rsidP="008806B1">
      <w:pPr>
        <w:spacing w:after="0" w:line="360" w:lineRule="auto"/>
        <w:ind w:firstLine="709"/>
        <w:jc w:val="both"/>
        <w:rPr>
          <w:rFonts w:ascii="Times New Roman" w:hAnsi="Times New Roman" w:cs="Times New Roman"/>
          <w:sz w:val="28"/>
        </w:rPr>
      </w:pPr>
    </w:p>
    <w:p w:rsidR="008806B1" w:rsidRPr="00F12D12" w:rsidRDefault="00AC2D44" w:rsidP="008806B1">
      <w:pPr>
        <w:spacing w:after="0" w:line="360" w:lineRule="auto"/>
        <w:ind w:firstLine="709"/>
        <w:jc w:val="both"/>
        <w:rPr>
          <w:rFonts w:ascii="Times New Roman" w:hAnsi="Times New Roman" w:cs="Times New Roman"/>
          <w:sz w:val="28"/>
          <w:lang w:val="en-US"/>
        </w:rPr>
      </w:pPr>
      <w:r w:rsidRPr="00AC2D44">
        <w:rPr>
          <w:rFonts w:ascii="Times New Roman" w:hAnsi="Times New Roman" w:cs="Times New Roman"/>
          <w:sz w:val="28"/>
          <w:lang w:val="en-US"/>
        </w:rPr>
        <w:t>Annotation. The author considers the problem of teaching primary school children. The article analyzes the formation of communicative UDD in Russian language lessons in Junior classes. The paper suggests the use of various games: story, did</w:t>
      </w:r>
      <w:r w:rsidR="00E719FB">
        <w:rPr>
          <w:rFonts w:ascii="Times New Roman" w:hAnsi="Times New Roman" w:cs="Times New Roman"/>
          <w:sz w:val="28"/>
          <w:lang w:val="en-US"/>
        </w:rPr>
        <w:t xml:space="preserve">actic, dramatization games, </w:t>
      </w:r>
      <w:r w:rsidRPr="00AC2D44">
        <w:rPr>
          <w:rFonts w:ascii="Times New Roman" w:hAnsi="Times New Roman" w:cs="Times New Roman"/>
          <w:sz w:val="28"/>
          <w:lang w:val="en-US"/>
        </w:rPr>
        <w:t>for the development of the formation of communicative UDD.</w:t>
      </w:r>
    </w:p>
    <w:p w:rsidR="00AC2D44" w:rsidRPr="00F12D12" w:rsidRDefault="00AC2D44" w:rsidP="008806B1">
      <w:pPr>
        <w:spacing w:after="0" w:line="360" w:lineRule="auto"/>
        <w:ind w:firstLine="709"/>
        <w:jc w:val="both"/>
        <w:rPr>
          <w:rFonts w:ascii="Times New Roman" w:hAnsi="Times New Roman" w:cs="Times New Roman"/>
          <w:sz w:val="28"/>
          <w:lang w:val="en-US"/>
        </w:rPr>
      </w:pPr>
    </w:p>
    <w:p w:rsidR="00AC2D44" w:rsidRPr="00AC2D44" w:rsidRDefault="00AC2D44" w:rsidP="008806B1">
      <w:pPr>
        <w:spacing w:after="0" w:line="360" w:lineRule="auto"/>
        <w:ind w:firstLine="709"/>
        <w:jc w:val="both"/>
        <w:rPr>
          <w:rFonts w:ascii="Times New Roman" w:hAnsi="Times New Roman" w:cs="Times New Roman"/>
          <w:sz w:val="28"/>
          <w:lang w:val="en-US"/>
        </w:rPr>
      </w:pPr>
      <w:r w:rsidRPr="00AC2D44">
        <w:rPr>
          <w:rFonts w:ascii="Times New Roman" w:hAnsi="Times New Roman" w:cs="Times New Roman"/>
          <w:sz w:val="28"/>
          <w:lang w:val="en-US"/>
        </w:rPr>
        <w:t>Keywords: primary school children, Russian language lessons, didactic games, communicative UDD.</w:t>
      </w:r>
    </w:p>
    <w:p w:rsidR="00AC2D44" w:rsidRPr="00AC2D44" w:rsidRDefault="00AC2D44" w:rsidP="008806B1">
      <w:pPr>
        <w:spacing w:after="0" w:line="360" w:lineRule="auto"/>
        <w:ind w:firstLine="709"/>
        <w:jc w:val="both"/>
        <w:rPr>
          <w:rFonts w:ascii="Times New Roman" w:hAnsi="Times New Roman" w:cs="Times New Roman"/>
          <w:sz w:val="28"/>
          <w:lang w:val="en-US"/>
        </w:rPr>
      </w:pP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Начальная школа играет очень важную роль в системе общего образования. Это та составляющая, которая должна обеспечить целостное развитие личности ребенка, формирование элементарной культуры деятельности и поведения, формирование интеллекта, его социализацию. Основной задачей федерального государственного образовательного стандарта является определение современных требований к качеству начального образования.</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Принципиальным отличием школьных стандартов нового поколения является их внимание к достижению не только конкретных образовательных достижений субъекта, но, прежде всего, к формированию личности учащихся, овладению универсальными методами воспитательной деятельности. Одним из видов универсальных воспитательных действий, отвечающих за умение осуществлять коммуникативную деятельность, использование правил общения в конкретных образовательных и внеклассных ситуациях, а также для самостоятельной организации языковой деятельности в устной и письменной форме, являются коммуникативные УУДЫ. Коммуникативные навыки, навыки и опыт конструктивного взаимодействия являются необходимой основой для дальнейшего интеллектуального роста ребенка в современной школе. В то же время именно возраст младшей школы способствует их усвоению из-за особой чувствительности общения.</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 xml:space="preserve">Важную роль в процессе формирования личности играет работа по развитию общечеловеческих образовательных действий учащихся. Универсальные образовательные акции изучали следующие педагоги и психологи: А. С. Макаренко, А. Г. </w:t>
      </w:r>
      <w:proofErr w:type="spellStart"/>
      <w:r w:rsidRPr="00F12D12">
        <w:rPr>
          <w:rFonts w:ascii="Times New Roman" w:hAnsi="Times New Roman" w:cs="Times New Roman"/>
          <w:sz w:val="28"/>
        </w:rPr>
        <w:t>Асмолов</w:t>
      </w:r>
      <w:proofErr w:type="spellEnd"/>
      <w:r w:rsidRPr="00F12D12">
        <w:rPr>
          <w:rFonts w:ascii="Times New Roman" w:hAnsi="Times New Roman" w:cs="Times New Roman"/>
          <w:sz w:val="28"/>
        </w:rPr>
        <w:t xml:space="preserve">, </w:t>
      </w:r>
      <w:r w:rsidR="00E719FB">
        <w:rPr>
          <w:rFonts w:ascii="Times New Roman" w:hAnsi="Times New Roman" w:cs="Times New Roman"/>
          <w:sz w:val="28"/>
        </w:rPr>
        <w:t xml:space="preserve">Т. А. Беляева, Т. С. </w:t>
      </w:r>
      <w:proofErr w:type="spellStart"/>
      <w:r w:rsidR="00E719FB">
        <w:rPr>
          <w:rFonts w:ascii="Times New Roman" w:hAnsi="Times New Roman" w:cs="Times New Roman"/>
          <w:sz w:val="28"/>
        </w:rPr>
        <w:t>Жидкин</w:t>
      </w:r>
      <w:proofErr w:type="spellEnd"/>
      <w:r w:rsidR="00E719FB">
        <w:rPr>
          <w:rFonts w:ascii="Times New Roman" w:hAnsi="Times New Roman" w:cs="Times New Roman"/>
          <w:sz w:val="28"/>
        </w:rPr>
        <w:t>, Н.М</w:t>
      </w:r>
      <w:r w:rsidRPr="00F12D12">
        <w:rPr>
          <w:rFonts w:ascii="Times New Roman" w:hAnsi="Times New Roman" w:cs="Times New Roman"/>
          <w:sz w:val="28"/>
        </w:rPr>
        <w:t xml:space="preserve">. Конышева, И. А. </w:t>
      </w:r>
      <w:proofErr w:type="spellStart"/>
      <w:r w:rsidRPr="00F12D12">
        <w:rPr>
          <w:rFonts w:ascii="Times New Roman" w:hAnsi="Times New Roman" w:cs="Times New Roman"/>
          <w:sz w:val="28"/>
        </w:rPr>
        <w:t>Неткасов</w:t>
      </w:r>
      <w:proofErr w:type="spellEnd"/>
      <w:r w:rsidRPr="00F12D12">
        <w:rPr>
          <w:rFonts w:ascii="Times New Roman" w:hAnsi="Times New Roman" w:cs="Times New Roman"/>
          <w:sz w:val="28"/>
        </w:rPr>
        <w:t xml:space="preserve">, Ю. К. </w:t>
      </w:r>
      <w:proofErr w:type="spellStart"/>
      <w:r w:rsidRPr="00F12D12">
        <w:rPr>
          <w:rFonts w:ascii="Times New Roman" w:hAnsi="Times New Roman" w:cs="Times New Roman"/>
          <w:sz w:val="28"/>
        </w:rPr>
        <w:t>Бабанский</w:t>
      </w:r>
      <w:proofErr w:type="spellEnd"/>
      <w:r w:rsidRPr="00F12D12">
        <w:rPr>
          <w:rFonts w:ascii="Times New Roman" w:hAnsi="Times New Roman" w:cs="Times New Roman"/>
          <w:sz w:val="28"/>
        </w:rPr>
        <w:t xml:space="preserve">. В работах рассматривалась готовность к сотрудничеству, развитие способности к творчеству; толерантность, терпимость к чужому мнению; умение вести </w:t>
      </w:r>
      <w:r w:rsidRPr="00F12D12">
        <w:rPr>
          <w:rFonts w:ascii="Times New Roman" w:hAnsi="Times New Roman" w:cs="Times New Roman"/>
          <w:sz w:val="28"/>
        </w:rPr>
        <w:lastRenderedPageBreak/>
        <w:t>диалог, искать и на</w:t>
      </w:r>
      <w:r w:rsidR="00E719FB">
        <w:rPr>
          <w:rFonts w:ascii="Times New Roman" w:hAnsi="Times New Roman" w:cs="Times New Roman"/>
          <w:sz w:val="28"/>
        </w:rPr>
        <w:t xml:space="preserve">ходить существенные компромиссы </w:t>
      </w:r>
      <w:r w:rsidR="00E719FB" w:rsidRPr="00E719FB">
        <w:rPr>
          <w:rFonts w:ascii="Times New Roman" w:hAnsi="Times New Roman" w:cs="Times New Roman"/>
          <w:sz w:val="28"/>
        </w:rPr>
        <w:t>–</w:t>
      </w:r>
      <w:r w:rsidR="00E719FB">
        <w:rPr>
          <w:rFonts w:ascii="Times New Roman" w:hAnsi="Times New Roman" w:cs="Times New Roman"/>
          <w:sz w:val="28"/>
        </w:rPr>
        <w:t xml:space="preserve"> </w:t>
      </w:r>
      <w:r w:rsidRPr="00F12D12">
        <w:rPr>
          <w:rFonts w:ascii="Times New Roman" w:hAnsi="Times New Roman" w:cs="Times New Roman"/>
          <w:sz w:val="28"/>
        </w:rPr>
        <w:t>вот требования современного общества к ученику начальной школы</w:t>
      </w:r>
      <w:r w:rsidR="00EB3380">
        <w:rPr>
          <w:rFonts w:ascii="Times New Roman" w:hAnsi="Times New Roman" w:cs="Times New Roman"/>
          <w:sz w:val="28"/>
        </w:rPr>
        <w:t xml:space="preserve"> </w:t>
      </w:r>
      <w:r w:rsidR="00EB3380" w:rsidRPr="00EB3380">
        <w:rPr>
          <w:rFonts w:ascii="Times New Roman" w:hAnsi="Times New Roman" w:cs="Times New Roman"/>
          <w:sz w:val="28"/>
        </w:rPr>
        <w:t>[1]</w:t>
      </w:r>
      <w:r w:rsidRPr="00F12D12">
        <w:rPr>
          <w:rFonts w:ascii="Times New Roman" w:hAnsi="Times New Roman" w:cs="Times New Roman"/>
          <w:sz w:val="28"/>
        </w:rPr>
        <w:t>.</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 xml:space="preserve">Также хотелось бы обратить внимание на виды общечеловеческих образовательных действий, в том числе: планирование образовательного взаимодействия с учителем и сверстниками: определение цели, функций участников, способов взаимодействия; вопросы: </w:t>
      </w:r>
      <w:proofErr w:type="spellStart"/>
      <w:r w:rsidRPr="00F12D12">
        <w:rPr>
          <w:rFonts w:ascii="Times New Roman" w:hAnsi="Times New Roman" w:cs="Times New Roman"/>
          <w:sz w:val="28"/>
        </w:rPr>
        <w:t>проактивное</w:t>
      </w:r>
      <w:proofErr w:type="spellEnd"/>
      <w:r w:rsidRPr="00F12D12">
        <w:rPr>
          <w:rFonts w:ascii="Times New Roman" w:hAnsi="Times New Roman" w:cs="Times New Roman"/>
          <w:sz w:val="28"/>
        </w:rPr>
        <w:t xml:space="preserve"> сотрудничество в области поиска и сбора информации; разрешение конфликтов: выявление, выявление проблем, поиск и оценка альтернативных способов разрешения конфли</w:t>
      </w:r>
      <w:r w:rsidR="00E719FB">
        <w:rPr>
          <w:rFonts w:ascii="Times New Roman" w:hAnsi="Times New Roman" w:cs="Times New Roman"/>
          <w:sz w:val="28"/>
        </w:rPr>
        <w:t>кта, принятия решений и решений</w:t>
      </w:r>
      <w:r w:rsidRPr="00F12D12">
        <w:rPr>
          <w:rFonts w:ascii="Times New Roman" w:hAnsi="Times New Roman" w:cs="Times New Roman"/>
          <w:sz w:val="28"/>
        </w:rPr>
        <w:t>; способность выражать свои мысли с достаточной полнотой и точностью в соответствии с задачами и условиями общения; обладание монологическими и диалогическими формами речи в соответствии с грамматическими и синтаксическими нормами родного языка [4].</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Во время дидактической игры можно успешно тренировать общечеловеческие обучающие действия. Дидактические игры</w:t>
      </w:r>
      <w:r w:rsidR="00E719FB">
        <w:rPr>
          <w:rFonts w:ascii="Times New Roman" w:hAnsi="Times New Roman" w:cs="Times New Roman"/>
          <w:sz w:val="28"/>
        </w:rPr>
        <w:t xml:space="preserve"> </w:t>
      </w:r>
      <w:r w:rsidR="00E719FB" w:rsidRPr="00E719FB">
        <w:rPr>
          <w:rFonts w:ascii="Times New Roman" w:hAnsi="Times New Roman" w:cs="Times New Roman"/>
          <w:sz w:val="28"/>
        </w:rPr>
        <w:t>–</w:t>
      </w:r>
      <w:r w:rsidR="00E719FB">
        <w:rPr>
          <w:rFonts w:ascii="Times New Roman" w:hAnsi="Times New Roman" w:cs="Times New Roman"/>
          <w:sz w:val="28"/>
        </w:rPr>
        <w:t xml:space="preserve"> </w:t>
      </w:r>
      <w:r w:rsidRPr="00F12D12">
        <w:rPr>
          <w:rFonts w:ascii="Times New Roman" w:hAnsi="Times New Roman" w:cs="Times New Roman"/>
          <w:sz w:val="28"/>
        </w:rPr>
        <w:t>это своего рода игры с правилами, специально созданными педагогической школой с целью воспитания и воспитания детей. Образовательные игры направлены на решение конкретных проблем в воспитании детей, но в то же время показывают образовательное и развивающееся влияние игровой деятель</w:t>
      </w:r>
      <w:r w:rsidR="00E719FB">
        <w:rPr>
          <w:rFonts w:ascii="Times New Roman" w:hAnsi="Times New Roman" w:cs="Times New Roman"/>
          <w:sz w:val="28"/>
        </w:rPr>
        <w:t xml:space="preserve">ности. Цель образовательных игр </w:t>
      </w:r>
      <w:r w:rsidR="00E719FB" w:rsidRPr="00E719FB">
        <w:rPr>
          <w:rFonts w:ascii="Times New Roman" w:hAnsi="Times New Roman" w:cs="Times New Roman"/>
          <w:sz w:val="28"/>
        </w:rPr>
        <w:t>–</w:t>
      </w:r>
      <w:r w:rsidR="00E719FB">
        <w:rPr>
          <w:rFonts w:ascii="Times New Roman" w:hAnsi="Times New Roman" w:cs="Times New Roman"/>
          <w:sz w:val="28"/>
        </w:rPr>
        <w:t xml:space="preserve"> </w:t>
      </w:r>
      <w:r w:rsidRPr="00F12D12">
        <w:rPr>
          <w:rFonts w:ascii="Times New Roman" w:hAnsi="Times New Roman" w:cs="Times New Roman"/>
          <w:sz w:val="28"/>
        </w:rPr>
        <w:t>облегчить переход к учебным задачам, сделать его постепенным.</w:t>
      </w:r>
      <w:r w:rsidR="00E719FB">
        <w:rPr>
          <w:rFonts w:ascii="Times New Roman" w:hAnsi="Times New Roman" w:cs="Times New Roman"/>
          <w:sz w:val="28"/>
        </w:rPr>
        <w:t xml:space="preserve"> </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 xml:space="preserve">В зависимости от характера деятельности детей Р. К. </w:t>
      </w:r>
      <w:proofErr w:type="spellStart"/>
      <w:r w:rsidRPr="00F12D12">
        <w:rPr>
          <w:rFonts w:ascii="Times New Roman" w:hAnsi="Times New Roman" w:cs="Times New Roman"/>
          <w:sz w:val="28"/>
        </w:rPr>
        <w:t>Гибсон</w:t>
      </w:r>
      <w:proofErr w:type="spellEnd"/>
      <w:r w:rsidRPr="00F12D12">
        <w:rPr>
          <w:rFonts w:ascii="Times New Roman" w:hAnsi="Times New Roman" w:cs="Times New Roman"/>
          <w:sz w:val="28"/>
        </w:rPr>
        <w:t xml:space="preserve"> различает: игры-конкурсы (игры-викторины, игры-конкурсы); ролевые игры (игры-драматизация, игры-драматизация, ролевые игры, режиссура).</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Более подробно хотелось бы обратить внимание на сюжет и ролевую игру. Таким образом, сюжетно ролевая игра это интерактивный метод, который позволяет учиться на собственном опыте путем специальн</w:t>
      </w:r>
      <w:r w:rsidR="00E719FB">
        <w:rPr>
          <w:rFonts w:ascii="Times New Roman" w:hAnsi="Times New Roman" w:cs="Times New Roman"/>
          <w:sz w:val="28"/>
        </w:rPr>
        <w:t>о организованного и называется «жизнь»</w:t>
      </w:r>
      <w:r w:rsidRPr="00F12D12">
        <w:rPr>
          <w:rFonts w:ascii="Times New Roman" w:hAnsi="Times New Roman" w:cs="Times New Roman"/>
          <w:sz w:val="28"/>
        </w:rPr>
        <w:t xml:space="preserve"> жизненной и профессиональной ситуации. В таком виде коммуникативная задача решается участниками путем импровизации определенной ситуации. Такие игры позволяют детям </w:t>
      </w:r>
      <w:r w:rsidRPr="00F12D12">
        <w:rPr>
          <w:rFonts w:ascii="Times New Roman" w:hAnsi="Times New Roman" w:cs="Times New Roman"/>
          <w:sz w:val="28"/>
        </w:rPr>
        <w:lastRenderedPageBreak/>
        <w:t>занять новые интересные позиции и тем самым облегчить себе реализацию реальной реальности, в которую они внедряются. Общение в игре протекает органично и естественно, команда и подчинение без принуждения, и поэтому ученики привносят в жизнь виды игровых отношений. Важно помнить, что изучение таких приемов и правил общения играет важную роль в этом процессе, который затем может использоваться в аналогичных ситуациях с различным содержанием.</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Одной из важнейших особенностей ролевой игры и истории учащихся средних школ является воспроизведение трудовой деятельности взрослых и их отношений. В этом он входит в человеческие отношения, в их развитии детей через ролевые игры действий и является главной образовательной ценности притворяться играть. Таким образом, учитель может использовать игру, которая основана на ролевых действиях, таких как упражнения для формирования общечеловеческих обучающих действий, а также для проверки и закрепления усвоенных норм и правил поведения. На протяжении истории и ролевых игр ребенок раскрывает себя как личность: раскрывает свои стремления, интересы, черты характера [2].</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И даже в ролевые игры играют важную роль для таких компонентов, как: сценарий (игра некоторых театральных ролей позволяет студенту приобрести опыт эмоционального взаимодействия с другими людьми; установить связь между своим поведением и его последствиями на основе анализа своих переживаний; рисковать, экспериментировать с новыми моделями поведения); правила (дают ребенку два замечательных возможностей: во-первых, выполнение правил в игре всегда связано с пониманием их и воспроизведением воображаемой ситуации; во-вторых, они учатся общаться с другими.); сюжет (поскольку деятельность и отношение людей</w:t>
      </w:r>
      <w:bookmarkStart w:id="0" w:name="_GoBack"/>
      <w:bookmarkEnd w:id="0"/>
      <w:r w:rsidRPr="00F12D12">
        <w:rPr>
          <w:rFonts w:ascii="Times New Roman" w:hAnsi="Times New Roman" w:cs="Times New Roman"/>
          <w:sz w:val="28"/>
        </w:rPr>
        <w:t xml:space="preserve"> чрезвычайно разнообразны, сюжеты детских игр разнообразны и изменчивы)</w:t>
      </w:r>
      <w:r w:rsidR="00EB3380" w:rsidRPr="00EB3380">
        <w:rPr>
          <w:rFonts w:ascii="Times New Roman" w:hAnsi="Times New Roman" w:cs="Times New Roman"/>
          <w:sz w:val="28"/>
        </w:rPr>
        <w:t xml:space="preserve"> [3]</w:t>
      </w:r>
      <w:r w:rsidRPr="00F12D12">
        <w:rPr>
          <w:rFonts w:ascii="Times New Roman" w:hAnsi="Times New Roman" w:cs="Times New Roman"/>
          <w:sz w:val="28"/>
        </w:rPr>
        <w:t>.</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 xml:space="preserve">Для изучения формирования общечеловеческих воспитательных действий у ребенка школьного возраста используется метод Ж. </w:t>
      </w:r>
      <w:r w:rsidR="00E719FB">
        <w:rPr>
          <w:rFonts w:ascii="Times New Roman" w:hAnsi="Times New Roman" w:cs="Times New Roman"/>
          <w:sz w:val="28"/>
        </w:rPr>
        <w:t xml:space="preserve">Пиаже. Его </w:t>
      </w:r>
      <w:r w:rsidR="00E719FB">
        <w:rPr>
          <w:rFonts w:ascii="Times New Roman" w:hAnsi="Times New Roman" w:cs="Times New Roman"/>
          <w:sz w:val="28"/>
        </w:rPr>
        <w:lastRenderedPageBreak/>
        <w:t xml:space="preserve">основная цель </w:t>
      </w:r>
      <w:r w:rsidR="00E719FB" w:rsidRPr="00E719FB">
        <w:rPr>
          <w:rFonts w:ascii="Times New Roman" w:hAnsi="Times New Roman" w:cs="Times New Roman"/>
          <w:sz w:val="28"/>
        </w:rPr>
        <w:t>–</w:t>
      </w:r>
      <w:r w:rsidR="00E719FB">
        <w:rPr>
          <w:rFonts w:ascii="Times New Roman" w:hAnsi="Times New Roman" w:cs="Times New Roman"/>
          <w:sz w:val="28"/>
        </w:rPr>
        <w:t xml:space="preserve"> </w:t>
      </w:r>
      <w:r w:rsidRPr="00F12D12">
        <w:rPr>
          <w:rFonts w:ascii="Times New Roman" w:hAnsi="Times New Roman" w:cs="Times New Roman"/>
          <w:sz w:val="28"/>
        </w:rPr>
        <w:t>определить уровень подготовки действий, направленных на учет позиции собеседника (партнера). Этот метод предназначен для детей первого класса (6,5 - 7 лет).</w:t>
      </w:r>
    </w:p>
    <w:p w:rsidR="00F12D12" w:rsidRPr="00F12D12"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Для изучения формирования общечеловеческих образовательных действий по координации усилий в процессе организации и реализации сотрудничества использ</w:t>
      </w:r>
      <w:r w:rsidR="00E719FB">
        <w:rPr>
          <w:rFonts w:ascii="Times New Roman" w:hAnsi="Times New Roman" w:cs="Times New Roman"/>
          <w:sz w:val="28"/>
        </w:rPr>
        <w:t xml:space="preserve">уется методика Г. А. </w:t>
      </w:r>
      <w:proofErr w:type="spellStart"/>
      <w:r w:rsidR="00E719FB">
        <w:rPr>
          <w:rFonts w:ascii="Times New Roman" w:hAnsi="Times New Roman" w:cs="Times New Roman"/>
          <w:sz w:val="28"/>
        </w:rPr>
        <w:t>Цукермана</w:t>
      </w:r>
      <w:proofErr w:type="spellEnd"/>
      <w:r w:rsidR="00E719FB">
        <w:rPr>
          <w:rFonts w:ascii="Times New Roman" w:hAnsi="Times New Roman" w:cs="Times New Roman"/>
          <w:sz w:val="28"/>
        </w:rPr>
        <w:t xml:space="preserve"> «Рукавички»</w:t>
      </w:r>
      <w:r w:rsidRPr="00F12D12">
        <w:rPr>
          <w:rFonts w:ascii="Times New Roman" w:hAnsi="Times New Roman" w:cs="Times New Roman"/>
          <w:sz w:val="28"/>
        </w:rPr>
        <w:t>. Используйте метод оценки для мониторинга взаимодействия и анализа результата.</w:t>
      </w:r>
    </w:p>
    <w:p w:rsidR="008806B1" w:rsidRDefault="00F12D12" w:rsidP="00F12D12">
      <w:pPr>
        <w:spacing w:after="0" w:line="360" w:lineRule="auto"/>
        <w:ind w:firstLine="709"/>
        <w:jc w:val="both"/>
        <w:rPr>
          <w:rFonts w:ascii="Times New Roman" w:hAnsi="Times New Roman" w:cs="Times New Roman"/>
          <w:sz w:val="28"/>
        </w:rPr>
      </w:pPr>
      <w:r w:rsidRPr="00F12D12">
        <w:rPr>
          <w:rFonts w:ascii="Times New Roman" w:hAnsi="Times New Roman" w:cs="Times New Roman"/>
          <w:sz w:val="28"/>
        </w:rPr>
        <w:t>Проблема общения учащихся средних школ актуальна. Дети постоянно меняются, как меняется сама жизнь. Они знают более двадцати лет назад, например. Меняется и их отношение к окружающему миру, взрослым, сверстникам. С появлением компьютера в жизни детей они стали уделять меньше внимания общению со сверстниками. Именно в этом возрасте изучаются правила и правила общения, которым ребенок будет следовать всегда и везде, независимо от обстоятельств. А характер речевого и выразительного общения определит степень независимости и свободы ребенка среди других людей при его жизни.</w:t>
      </w:r>
    </w:p>
    <w:p w:rsidR="00E719FB" w:rsidRDefault="00E719FB" w:rsidP="00F12D12">
      <w:pPr>
        <w:spacing w:after="0" w:line="360" w:lineRule="auto"/>
        <w:ind w:firstLine="709"/>
        <w:jc w:val="both"/>
        <w:rPr>
          <w:rFonts w:ascii="Times New Roman" w:hAnsi="Times New Roman" w:cs="Times New Roman"/>
          <w:sz w:val="28"/>
        </w:rPr>
      </w:pPr>
    </w:p>
    <w:p w:rsidR="00E719FB" w:rsidRPr="00EB3380" w:rsidRDefault="00E719FB" w:rsidP="00EB3380">
      <w:pPr>
        <w:spacing w:after="0" w:line="360" w:lineRule="auto"/>
        <w:ind w:firstLine="709"/>
        <w:jc w:val="center"/>
        <w:rPr>
          <w:rFonts w:ascii="Times New Roman" w:hAnsi="Times New Roman" w:cs="Times New Roman"/>
          <w:b/>
          <w:sz w:val="28"/>
        </w:rPr>
      </w:pPr>
      <w:r w:rsidRPr="00EB3380">
        <w:rPr>
          <w:rFonts w:ascii="Times New Roman" w:hAnsi="Times New Roman" w:cs="Times New Roman"/>
          <w:b/>
          <w:sz w:val="28"/>
        </w:rPr>
        <w:t>Список использованной литературы</w:t>
      </w:r>
    </w:p>
    <w:p w:rsidR="00E719FB" w:rsidRDefault="00E719FB" w:rsidP="00E719FB">
      <w:pPr>
        <w:spacing w:after="0" w:line="360" w:lineRule="auto"/>
        <w:ind w:firstLine="709"/>
        <w:jc w:val="both"/>
        <w:rPr>
          <w:rFonts w:ascii="Times New Roman" w:hAnsi="Times New Roman" w:cs="Times New Roman"/>
          <w:sz w:val="28"/>
        </w:rPr>
      </w:pPr>
    </w:p>
    <w:p w:rsidR="00EB3380" w:rsidRDefault="00EB3380" w:rsidP="00EB3380">
      <w:pPr>
        <w:pStyle w:val="a7"/>
        <w:numPr>
          <w:ilvl w:val="0"/>
          <w:numId w:val="1"/>
        </w:numPr>
        <w:spacing w:after="0" w:line="360" w:lineRule="auto"/>
        <w:ind w:left="0" w:firstLine="709"/>
        <w:jc w:val="both"/>
        <w:rPr>
          <w:rFonts w:ascii="Times New Roman" w:hAnsi="Times New Roman" w:cs="Times New Roman"/>
          <w:sz w:val="28"/>
        </w:rPr>
      </w:pPr>
      <w:proofErr w:type="spellStart"/>
      <w:r w:rsidRPr="00EB3380">
        <w:rPr>
          <w:rFonts w:ascii="Times New Roman" w:hAnsi="Times New Roman" w:cs="Times New Roman"/>
          <w:sz w:val="28"/>
        </w:rPr>
        <w:t>Жуковина</w:t>
      </w:r>
      <w:proofErr w:type="spellEnd"/>
      <w:r w:rsidRPr="00EB3380">
        <w:rPr>
          <w:rFonts w:ascii="Times New Roman" w:hAnsi="Times New Roman" w:cs="Times New Roman"/>
          <w:sz w:val="28"/>
        </w:rPr>
        <w:t xml:space="preserve"> Ю.В. Специфика формирования коммуникативных универсальных учебных действий у младших школьников // Наука и современное общество: взаимодействие и развитие. 2015. № 1 (2). С. 56-59.</w:t>
      </w:r>
    </w:p>
    <w:p w:rsidR="00EB3380" w:rsidRDefault="00EB3380" w:rsidP="00EB3380">
      <w:pPr>
        <w:pStyle w:val="a7"/>
        <w:numPr>
          <w:ilvl w:val="0"/>
          <w:numId w:val="1"/>
        </w:numPr>
        <w:spacing w:after="0" w:line="360" w:lineRule="auto"/>
        <w:ind w:left="0" w:firstLine="709"/>
        <w:jc w:val="both"/>
        <w:rPr>
          <w:rFonts w:ascii="Times New Roman" w:hAnsi="Times New Roman" w:cs="Times New Roman"/>
          <w:sz w:val="28"/>
        </w:rPr>
      </w:pPr>
      <w:proofErr w:type="spellStart"/>
      <w:r w:rsidRPr="00EB3380">
        <w:rPr>
          <w:rFonts w:ascii="Times New Roman" w:hAnsi="Times New Roman" w:cs="Times New Roman"/>
          <w:sz w:val="28"/>
        </w:rPr>
        <w:t>Маркушевская</w:t>
      </w:r>
      <w:proofErr w:type="spellEnd"/>
      <w:r w:rsidRPr="00EB3380">
        <w:rPr>
          <w:rFonts w:ascii="Times New Roman" w:hAnsi="Times New Roman" w:cs="Times New Roman"/>
          <w:sz w:val="28"/>
        </w:rPr>
        <w:t xml:space="preserve"> Е.А., Шишкина А.С. Возможности формирования у младших школьников коммуникативных универсальных учебных действий // Управление инновациями: теория, методология, практика. 2016. № 18. С. 102-106.</w:t>
      </w:r>
    </w:p>
    <w:p w:rsidR="00EB3380" w:rsidRDefault="00EB3380" w:rsidP="00EB3380">
      <w:pPr>
        <w:pStyle w:val="a7"/>
        <w:numPr>
          <w:ilvl w:val="0"/>
          <w:numId w:val="1"/>
        </w:numPr>
        <w:spacing w:after="0" w:line="360" w:lineRule="auto"/>
        <w:ind w:left="0" w:firstLine="709"/>
        <w:jc w:val="both"/>
        <w:rPr>
          <w:rFonts w:ascii="Times New Roman" w:hAnsi="Times New Roman" w:cs="Times New Roman"/>
          <w:sz w:val="28"/>
        </w:rPr>
      </w:pPr>
      <w:proofErr w:type="spellStart"/>
      <w:r w:rsidRPr="00EB3380">
        <w:rPr>
          <w:rFonts w:ascii="Times New Roman" w:hAnsi="Times New Roman" w:cs="Times New Roman"/>
          <w:sz w:val="28"/>
        </w:rPr>
        <w:t>Маркушевская</w:t>
      </w:r>
      <w:proofErr w:type="spellEnd"/>
      <w:r w:rsidRPr="00EB3380">
        <w:rPr>
          <w:rFonts w:ascii="Times New Roman" w:hAnsi="Times New Roman" w:cs="Times New Roman"/>
          <w:sz w:val="28"/>
        </w:rPr>
        <w:t xml:space="preserve"> Е.А., Никандрова А.В. Игра как средство формирования коммуникативных учебных действий младших школьников // Проблемы и перспективы развития образования в России. 2016. № 38. С. 7-9.</w:t>
      </w:r>
    </w:p>
    <w:p w:rsidR="00EB3380" w:rsidRPr="00EB3380" w:rsidRDefault="00EB3380" w:rsidP="00EB3380">
      <w:pPr>
        <w:pStyle w:val="a7"/>
        <w:numPr>
          <w:ilvl w:val="0"/>
          <w:numId w:val="1"/>
        </w:numPr>
        <w:spacing w:after="0" w:line="360" w:lineRule="auto"/>
        <w:ind w:left="0" w:firstLine="709"/>
        <w:jc w:val="both"/>
        <w:rPr>
          <w:rFonts w:ascii="Times New Roman" w:hAnsi="Times New Roman" w:cs="Times New Roman"/>
          <w:sz w:val="28"/>
        </w:rPr>
      </w:pPr>
      <w:proofErr w:type="spellStart"/>
      <w:r w:rsidRPr="00EB3380">
        <w:rPr>
          <w:rFonts w:ascii="Times New Roman" w:hAnsi="Times New Roman" w:cs="Times New Roman"/>
          <w:sz w:val="28"/>
        </w:rPr>
        <w:lastRenderedPageBreak/>
        <w:t>Терлецкая</w:t>
      </w:r>
      <w:proofErr w:type="spellEnd"/>
      <w:r w:rsidRPr="00EB3380">
        <w:rPr>
          <w:rFonts w:ascii="Times New Roman" w:hAnsi="Times New Roman" w:cs="Times New Roman"/>
          <w:sz w:val="28"/>
        </w:rPr>
        <w:t xml:space="preserve"> О.В. Теоретические аспекты формирования коммуникативных универсальных учебных действий у младших школьников // В сборнике: </w:t>
      </w:r>
      <w:proofErr w:type="spellStart"/>
      <w:r w:rsidRPr="00EB3380">
        <w:rPr>
          <w:rFonts w:ascii="Times New Roman" w:hAnsi="Times New Roman" w:cs="Times New Roman"/>
          <w:sz w:val="28"/>
        </w:rPr>
        <w:t>Евсевьевские</w:t>
      </w:r>
      <w:proofErr w:type="spellEnd"/>
      <w:r w:rsidRPr="00EB3380">
        <w:rPr>
          <w:rFonts w:ascii="Times New Roman" w:hAnsi="Times New Roman" w:cs="Times New Roman"/>
          <w:sz w:val="28"/>
        </w:rPr>
        <w:t xml:space="preserve"> чтения. Серия: Педагогические науки. Сборник научных статей по материалам Международной научно-практической конференции с элементами научной школы для молодых ученых - 53-х </w:t>
      </w:r>
      <w:proofErr w:type="spellStart"/>
      <w:r w:rsidRPr="00EB3380">
        <w:rPr>
          <w:rFonts w:ascii="Times New Roman" w:hAnsi="Times New Roman" w:cs="Times New Roman"/>
          <w:sz w:val="28"/>
        </w:rPr>
        <w:t>Евсевьевских</w:t>
      </w:r>
      <w:proofErr w:type="spellEnd"/>
      <w:r w:rsidRPr="00EB3380">
        <w:rPr>
          <w:rFonts w:ascii="Times New Roman" w:hAnsi="Times New Roman" w:cs="Times New Roman"/>
          <w:sz w:val="28"/>
        </w:rPr>
        <w:t xml:space="preserve"> чтений. Редколлегия: Т.И. Шукшина (председатель), В.И. </w:t>
      </w:r>
      <w:proofErr w:type="spellStart"/>
      <w:r w:rsidRPr="00EB3380">
        <w:rPr>
          <w:rFonts w:ascii="Times New Roman" w:hAnsi="Times New Roman" w:cs="Times New Roman"/>
          <w:sz w:val="28"/>
        </w:rPr>
        <w:t>Лаптун</w:t>
      </w:r>
      <w:proofErr w:type="spellEnd"/>
      <w:r w:rsidRPr="00EB3380">
        <w:rPr>
          <w:rFonts w:ascii="Times New Roman" w:hAnsi="Times New Roman" w:cs="Times New Roman"/>
          <w:sz w:val="28"/>
        </w:rPr>
        <w:t xml:space="preserve"> (отв. ред.) [и др.]. 2017. С. 183-189.</w:t>
      </w:r>
    </w:p>
    <w:p w:rsidR="00E719FB" w:rsidRPr="008806B1" w:rsidRDefault="00E719FB" w:rsidP="00E719FB">
      <w:pPr>
        <w:spacing w:after="0" w:line="360" w:lineRule="auto"/>
        <w:ind w:firstLine="709"/>
        <w:jc w:val="both"/>
        <w:rPr>
          <w:rFonts w:ascii="Times New Roman" w:hAnsi="Times New Roman" w:cs="Times New Roman"/>
          <w:sz w:val="28"/>
        </w:rPr>
      </w:pPr>
    </w:p>
    <w:sectPr w:rsidR="00E719FB" w:rsidRPr="008806B1" w:rsidSect="00FA043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2D3" w:rsidRDefault="006A62D3" w:rsidP="00AC2D44">
      <w:pPr>
        <w:spacing w:after="0" w:line="240" w:lineRule="auto"/>
      </w:pPr>
      <w:r>
        <w:separator/>
      </w:r>
    </w:p>
  </w:endnote>
  <w:endnote w:type="continuationSeparator" w:id="0">
    <w:p w:rsidR="006A62D3" w:rsidRDefault="006A62D3" w:rsidP="00AC2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44" w:rsidRPr="00AC2D44" w:rsidRDefault="00477370">
    <w:pPr>
      <w:pStyle w:val="a5"/>
      <w:jc w:val="center"/>
      <w:rPr>
        <w:rFonts w:ascii="Times New Roman" w:hAnsi="Times New Roman" w:cs="Times New Roman"/>
        <w:sz w:val="20"/>
      </w:rPr>
    </w:pPr>
    <w:r w:rsidRPr="00AC2D44">
      <w:rPr>
        <w:rFonts w:ascii="Times New Roman" w:hAnsi="Times New Roman" w:cs="Times New Roman"/>
        <w:sz w:val="20"/>
      </w:rPr>
      <w:fldChar w:fldCharType="begin"/>
    </w:r>
    <w:r w:rsidR="00AC2D44" w:rsidRPr="00AC2D44">
      <w:rPr>
        <w:rFonts w:ascii="Times New Roman" w:hAnsi="Times New Roman" w:cs="Times New Roman"/>
        <w:sz w:val="20"/>
      </w:rPr>
      <w:instrText>PAGE   \* MERGEFORMAT</w:instrText>
    </w:r>
    <w:r w:rsidRPr="00AC2D44">
      <w:rPr>
        <w:rFonts w:ascii="Times New Roman" w:hAnsi="Times New Roman" w:cs="Times New Roman"/>
        <w:sz w:val="20"/>
      </w:rPr>
      <w:fldChar w:fldCharType="separate"/>
    </w:r>
    <w:r w:rsidR="00167BF6">
      <w:rPr>
        <w:rFonts w:ascii="Times New Roman" w:hAnsi="Times New Roman" w:cs="Times New Roman"/>
        <w:noProof/>
        <w:sz w:val="20"/>
      </w:rPr>
      <w:t>1</w:t>
    </w:r>
    <w:r w:rsidRPr="00AC2D44">
      <w:rPr>
        <w:rFonts w:ascii="Times New Roman" w:hAnsi="Times New Roman" w:cs="Times New Roman"/>
        <w:sz w:val="20"/>
      </w:rPr>
      <w:fldChar w:fldCharType="end"/>
    </w:r>
  </w:p>
  <w:p w:rsidR="00AC2D44" w:rsidRDefault="00AC2D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2D3" w:rsidRDefault="006A62D3" w:rsidP="00AC2D44">
      <w:pPr>
        <w:spacing w:after="0" w:line="240" w:lineRule="auto"/>
      </w:pPr>
      <w:r>
        <w:separator/>
      </w:r>
    </w:p>
  </w:footnote>
  <w:footnote w:type="continuationSeparator" w:id="0">
    <w:p w:rsidR="006A62D3" w:rsidRDefault="006A62D3" w:rsidP="00AC2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85670"/>
    <w:multiLevelType w:val="hybridMultilevel"/>
    <w:tmpl w:val="F4A039A6"/>
    <w:lvl w:ilvl="0" w:tplc="2F24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806B1"/>
    <w:rsid w:val="000B5534"/>
    <w:rsid w:val="00167BF6"/>
    <w:rsid w:val="00226CE7"/>
    <w:rsid w:val="002D06F7"/>
    <w:rsid w:val="003D5B69"/>
    <w:rsid w:val="00477370"/>
    <w:rsid w:val="00544267"/>
    <w:rsid w:val="006A62D3"/>
    <w:rsid w:val="0073505B"/>
    <w:rsid w:val="00835226"/>
    <w:rsid w:val="008806B1"/>
    <w:rsid w:val="00AC2D44"/>
    <w:rsid w:val="00D37997"/>
    <w:rsid w:val="00E719FB"/>
    <w:rsid w:val="00EB3380"/>
    <w:rsid w:val="00F12D12"/>
    <w:rsid w:val="00FA0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2D44"/>
  </w:style>
  <w:style w:type="paragraph" w:styleId="a5">
    <w:name w:val="footer"/>
    <w:basedOn w:val="a"/>
    <w:link w:val="a6"/>
    <w:uiPriority w:val="99"/>
    <w:unhideWhenUsed/>
    <w:rsid w:val="00AC2D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2D44"/>
  </w:style>
  <w:style w:type="paragraph" w:styleId="a7">
    <w:name w:val="List Paragraph"/>
    <w:basedOn w:val="a"/>
    <w:uiPriority w:val="34"/>
    <w:qFormat/>
    <w:rsid w:val="00EB3380"/>
    <w:pPr>
      <w:ind w:left="720"/>
      <w:contextualSpacing/>
    </w:pPr>
  </w:style>
  <w:style w:type="character" w:styleId="a8">
    <w:name w:val="Hyperlink"/>
    <w:basedOn w:val="a0"/>
    <w:uiPriority w:val="99"/>
    <w:unhideWhenUsed/>
    <w:rsid w:val="00835226"/>
    <w:rPr>
      <w:color w:val="0000FF" w:themeColor="hyperlink"/>
      <w:u w:val="single"/>
    </w:rPr>
  </w:style>
  <w:style w:type="character" w:styleId="a9">
    <w:name w:val="Emphasis"/>
    <w:basedOn w:val="a0"/>
    <w:uiPriority w:val="20"/>
    <w:qFormat/>
    <w:rsid w:val="008352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2D44"/>
  </w:style>
  <w:style w:type="paragraph" w:styleId="a5">
    <w:name w:val="footer"/>
    <w:basedOn w:val="a"/>
    <w:link w:val="a6"/>
    <w:uiPriority w:val="99"/>
    <w:unhideWhenUsed/>
    <w:rsid w:val="00AC2D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2D44"/>
  </w:style>
  <w:style w:type="paragraph" w:styleId="a7">
    <w:name w:val="List Paragraph"/>
    <w:basedOn w:val="a"/>
    <w:uiPriority w:val="34"/>
    <w:qFormat/>
    <w:rsid w:val="00EB338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aterina.obydenni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2020-12-11T09:48:00Z</dcterms:created>
  <dcterms:modified xsi:type="dcterms:W3CDTF">2020-12-11T09:48:00Z</dcterms:modified>
</cp:coreProperties>
</file>