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0E" w:rsidRDefault="00E04C0E" w:rsidP="00304E2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Е.А.Гавриленко</w:t>
      </w:r>
      <w:proofErr w:type="spellEnd"/>
    </w:p>
    <w:p w:rsidR="00E04C0E" w:rsidRDefault="00E04C0E" w:rsidP="00E04C0E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БПОУ РК «Торгово-технологический колледж»</w:t>
      </w:r>
    </w:p>
    <w:p w:rsidR="00E04C0E" w:rsidRPr="00E04C0E" w:rsidRDefault="00E04C0E" w:rsidP="00E04C0E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.Элиста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4E2D" w:rsidRDefault="00304E2D" w:rsidP="00304E2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2D">
        <w:rPr>
          <w:rFonts w:ascii="Times New Roman" w:hAnsi="Times New Roman" w:cs="Times New Roman"/>
          <w:b/>
          <w:sz w:val="28"/>
          <w:szCs w:val="28"/>
        </w:rPr>
        <w:t>Активные методы обучения как один из путей развития способностей обучающихся в рамках ФГОС</w:t>
      </w:r>
    </w:p>
    <w:p w:rsidR="00304E2D" w:rsidRPr="00304E2D" w:rsidRDefault="00304E2D" w:rsidP="00304E2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2D" w:rsidRPr="00304E2D" w:rsidRDefault="00304E2D" w:rsidP="00304E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 xml:space="preserve">Активные методы обучения – это методы, включающие учащихся в процесс «добывания знаний» и развитие мышления. Они позволяют: стимулировать мыслительную деятельность учащихся; раскрыть свои способности; приобрести уверенность в себе; совершенствовать свои коммуникативные навыки; возможность формировать у учащихся творческое мышление, развивать речь учащихся, формировать опыт взаимодействия в коллективе, увеличивают развивающий эффект обучения. </w:t>
      </w:r>
    </w:p>
    <w:p w:rsidR="00304E2D" w:rsidRPr="00304E2D" w:rsidRDefault="00304E2D" w:rsidP="00304E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 xml:space="preserve">В связи с переходом на новую ступень образования и принятия новых образовательных стандартов возникает необходимость пересмотра своей педагогической деятельности, как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304E2D">
        <w:rPr>
          <w:rFonts w:ascii="Times New Roman" w:hAnsi="Times New Roman" w:cs="Times New Roman"/>
          <w:sz w:val="28"/>
          <w:szCs w:val="28"/>
        </w:rPr>
        <w:t xml:space="preserve"> – предметника.</w:t>
      </w:r>
    </w:p>
    <w:p w:rsidR="00304E2D" w:rsidRPr="00304E2D" w:rsidRDefault="00304E2D" w:rsidP="00304E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>Знания, которые мы даём, используя традиционные методы обучения, не готовят наших выпускников к практической жизни. Поэтому необходимы изменения. Все эти проблемы явились причиной изучения именно данной темы.</w:t>
      </w:r>
    </w:p>
    <w:p w:rsidR="00304E2D" w:rsidRPr="00304E2D" w:rsidRDefault="00304E2D" w:rsidP="00304E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>В настоящее время нельзя говорить об учебном процессе как просто о процессе передачи информации, и роль учителя совсем не в том, чтобы яснее, понятнее, красочнее, чем в учебнике, сообщить эту информацию, а в том, чтобы стать организатором познавательной деятельности ученика. Непосредственное вовлечение обучаемых в учебно-познавательную деятельность в ходе учебного процесса связано с применением соответствующих методов, получивших обобщенное название методов активного обучения.</w:t>
      </w:r>
    </w:p>
    <w:p w:rsidR="00304E2D" w:rsidRPr="00304E2D" w:rsidRDefault="00304E2D" w:rsidP="00304E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 xml:space="preserve">Активные методы обучения – это методы, включающие учащихся в процесс «добывания знаний» и развитие мышления. Они позволяют: </w:t>
      </w:r>
      <w:r w:rsidRPr="00304E2D">
        <w:rPr>
          <w:rFonts w:ascii="Times New Roman" w:hAnsi="Times New Roman" w:cs="Times New Roman"/>
          <w:sz w:val="28"/>
          <w:szCs w:val="28"/>
        </w:rPr>
        <w:lastRenderedPageBreak/>
        <w:t>стимулировать мыслительную деятельность учащихся; раскрыть свои способности; приобрести уверенность в себе; совершенствовать свои коммуникативные навыки; возможность формировать у учащихся творческое мышление, развивать речь учащихся, формировать опыт взаимодействия в коллективе, увеличивают развивающий эффект обучения.</w:t>
      </w:r>
    </w:p>
    <w:p w:rsidR="00304E2D" w:rsidRPr="00304E2D" w:rsidRDefault="00304E2D" w:rsidP="00304E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>Выбор методов активного обучения зависит от различных факторов, однако в первую очередь выбор метода определяется дидактической задачей урока.</w:t>
      </w:r>
    </w:p>
    <w:p w:rsidR="00304E2D" w:rsidRPr="00304E2D" w:rsidRDefault="00304E2D" w:rsidP="00304E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E2D">
        <w:rPr>
          <w:rFonts w:ascii="Times New Roman" w:hAnsi="Times New Roman" w:cs="Times New Roman"/>
          <w:b/>
          <w:sz w:val="28"/>
          <w:szCs w:val="28"/>
        </w:rPr>
        <w:t>Активные методы обучения можно применять для достижения следующих дидактических целей.</w:t>
      </w:r>
    </w:p>
    <w:p w:rsidR="00304E2D" w:rsidRPr="00304E2D" w:rsidRDefault="00304E2D" w:rsidP="00304E2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>Обобщение ранее изученного материала (групповая дискуссия, мозговой штурм);</w:t>
      </w:r>
    </w:p>
    <w:p w:rsidR="00304E2D" w:rsidRPr="00304E2D" w:rsidRDefault="00304E2D" w:rsidP="00304E2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>эффектное предъявление большого по объему теоретического материала (мозговой штурм, деловая игра);</w:t>
      </w:r>
    </w:p>
    <w:p w:rsidR="00304E2D" w:rsidRPr="00304E2D" w:rsidRDefault="00304E2D" w:rsidP="00304E2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>развитие способностей к самообучению (деловая игра, ролевая игра, анализ практических ситуаций);</w:t>
      </w:r>
    </w:p>
    <w:p w:rsidR="00304E2D" w:rsidRPr="00304E2D" w:rsidRDefault="00304E2D" w:rsidP="00304E2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>повышение учебной мотивации (деловая игра, ролевая игра); отработка изучаемого материала (тренинги);</w:t>
      </w:r>
    </w:p>
    <w:p w:rsidR="00304E2D" w:rsidRPr="00304E2D" w:rsidRDefault="00304E2D" w:rsidP="00304E2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>применение знаний, умений и навыков (</w:t>
      </w:r>
      <w:proofErr w:type="spellStart"/>
      <w:r w:rsidRPr="00304E2D"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 w:rsidRPr="00304E2D">
        <w:rPr>
          <w:rFonts w:ascii="Times New Roman" w:hAnsi="Times New Roman" w:cs="Times New Roman"/>
          <w:sz w:val="28"/>
          <w:szCs w:val="28"/>
        </w:rPr>
        <w:t xml:space="preserve"> – метод - метод обучения на основе имитации ситуаций);</w:t>
      </w:r>
    </w:p>
    <w:p w:rsidR="00304E2D" w:rsidRPr="00304E2D" w:rsidRDefault="00304E2D" w:rsidP="00304E2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>использование опыта учащихся при предъявлении нового материала (групповая дискуссия);</w:t>
      </w:r>
    </w:p>
    <w:p w:rsidR="00304E2D" w:rsidRPr="00304E2D" w:rsidRDefault="00304E2D" w:rsidP="00304E2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>обучение навыкам межличностного общения (ролевая игра);</w:t>
      </w:r>
    </w:p>
    <w:p w:rsidR="00304E2D" w:rsidRPr="00304E2D" w:rsidRDefault="00304E2D" w:rsidP="00304E2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>эффективное создание реального объекта, творческого продукта (метод проектов);</w:t>
      </w:r>
    </w:p>
    <w:p w:rsidR="00304E2D" w:rsidRPr="00304E2D" w:rsidRDefault="00304E2D" w:rsidP="00304E2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>развитие навыков работы в группе (метод проектов);</w:t>
      </w:r>
    </w:p>
    <w:p w:rsidR="00304E2D" w:rsidRPr="00304E2D" w:rsidRDefault="00304E2D" w:rsidP="00304E2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 xml:space="preserve">выработка умения действовать в стрессовой ситуации, развитие навыков </w:t>
      </w:r>
      <w:proofErr w:type="spellStart"/>
      <w:r w:rsidRPr="00304E2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04E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4E2D"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 w:rsidRPr="00304E2D">
        <w:rPr>
          <w:rFonts w:ascii="Times New Roman" w:hAnsi="Times New Roman" w:cs="Times New Roman"/>
          <w:sz w:val="28"/>
          <w:szCs w:val="28"/>
        </w:rPr>
        <w:t xml:space="preserve"> – метод);</w:t>
      </w:r>
    </w:p>
    <w:p w:rsidR="00304E2D" w:rsidRPr="00304E2D" w:rsidRDefault="00304E2D" w:rsidP="00304E2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 xml:space="preserve">развитие навыков принятия решений (анализ практических ситуаций, </w:t>
      </w:r>
      <w:proofErr w:type="spellStart"/>
      <w:r w:rsidRPr="00304E2D"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 w:rsidRPr="00304E2D">
        <w:rPr>
          <w:rFonts w:ascii="Times New Roman" w:hAnsi="Times New Roman" w:cs="Times New Roman"/>
          <w:sz w:val="28"/>
          <w:szCs w:val="28"/>
        </w:rPr>
        <w:t>-метод);</w:t>
      </w:r>
    </w:p>
    <w:p w:rsidR="00304E2D" w:rsidRPr="00304E2D" w:rsidRDefault="00304E2D" w:rsidP="00304E2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lastRenderedPageBreak/>
        <w:t>развитие навыков активного слушания (групповая дискуссия).</w:t>
      </w:r>
    </w:p>
    <w:p w:rsidR="00304E2D" w:rsidRPr="00304E2D" w:rsidRDefault="00304E2D" w:rsidP="00304E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E2D" w:rsidRPr="00304E2D" w:rsidRDefault="00304E2D" w:rsidP="00304E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>При организации и осуществлении учебно-познавательной деятельности, стимулировании и мотивации, контроле и самоконтроле в своей практике я стараюсь использовать АМО: игровые моменты по теме, объяснение с использованием стихотворений, кроссворды, занимательный материал, нетрадиционные формы обучения на разных типах уроков.</w:t>
      </w:r>
    </w:p>
    <w:p w:rsidR="00304E2D" w:rsidRPr="00304E2D" w:rsidRDefault="00304E2D" w:rsidP="00915DEA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>Подробнее остановлюсь на некоторых из них:</w:t>
      </w:r>
    </w:p>
    <w:p w:rsidR="00304E2D" w:rsidRPr="00915DEA" w:rsidRDefault="00304E2D" w:rsidP="00915DEA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EA">
        <w:rPr>
          <w:rFonts w:ascii="Times New Roman" w:hAnsi="Times New Roman" w:cs="Times New Roman"/>
          <w:b/>
          <w:sz w:val="28"/>
          <w:szCs w:val="28"/>
        </w:rPr>
        <w:t>1. Технология опорных конспектов</w:t>
      </w:r>
    </w:p>
    <w:p w:rsidR="00304E2D" w:rsidRPr="00304E2D" w:rsidRDefault="00304E2D" w:rsidP="00304E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 xml:space="preserve">Схемы учат выделять главное и основное, приучают отыскивать и устанавливать логические связи, развивают умения самостоятельной работы, индивидуальные способности, память, логическое мышление. Составление логических схем я практикую </w:t>
      </w:r>
      <w:r w:rsidR="00915DEA">
        <w:rPr>
          <w:rFonts w:ascii="Times New Roman" w:hAnsi="Times New Roman" w:cs="Times New Roman"/>
          <w:sz w:val="28"/>
          <w:szCs w:val="28"/>
        </w:rPr>
        <w:t>при изучении МДК</w:t>
      </w:r>
      <w:r w:rsidRPr="00304E2D">
        <w:rPr>
          <w:rFonts w:ascii="Times New Roman" w:hAnsi="Times New Roman" w:cs="Times New Roman"/>
          <w:sz w:val="28"/>
          <w:szCs w:val="28"/>
        </w:rPr>
        <w:t xml:space="preserve">, что позволяет избежать многословия, учит делать выводы из полученной информации. Например, при изучении темы </w:t>
      </w:r>
      <w:r w:rsidR="00915DEA">
        <w:rPr>
          <w:rFonts w:ascii="Times New Roman" w:hAnsi="Times New Roman" w:cs="Times New Roman"/>
          <w:sz w:val="28"/>
          <w:szCs w:val="28"/>
        </w:rPr>
        <w:t>«Приготовление соусов»</w:t>
      </w:r>
      <w:r w:rsidRPr="00304E2D">
        <w:rPr>
          <w:rFonts w:ascii="Times New Roman" w:hAnsi="Times New Roman" w:cs="Times New Roman"/>
          <w:sz w:val="28"/>
          <w:szCs w:val="28"/>
        </w:rPr>
        <w:t xml:space="preserve"> использую опорный конспект в виде схемы, с помощью которой учащиеся объясняют, </w:t>
      </w:r>
      <w:r w:rsidR="00915DEA">
        <w:rPr>
          <w:rFonts w:ascii="Times New Roman" w:hAnsi="Times New Roman" w:cs="Times New Roman"/>
          <w:sz w:val="28"/>
          <w:szCs w:val="28"/>
        </w:rPr>
        <w:t xml:space="preserve">на </w:t>
      </w:r>
      <w:r w:rsidRPr="00304E2D">
        <w:rPr>
          <w:rFonts w:ascii="Times New Roman" w:hAnsi="Times New Roman" w:cs="Times New Roman"/>
          <w:sz w:val="28"/>
          <w:szCs w:val="28"/>
        </w:rPr>
        <w:t xml:space="preserve">какие группы </w:t>
      </w:r>
      <w:r w:rsidR="00915DEA">
        <w:rPr>
          <w:rFonts w:ascii="Times New Roman" w:hAnsi="Times New Roman" w:cs="Times New Roman"/>
          <w:sz w:val="28"/>
          <w:szCs w:val="28"/>
        </w:rPr>
        <w:t>делятся соусы</w:t>
      </w:r>
      <w:r w:rsidRPr="00304E2D">
        <w:rPr>
          <w:rFonts w:ascii="Times New Roman" w:hAnsi="Times New Roman" w:cs="Times New Roman"/>
          <w:sz w:val="28"/>
          <w:szCs w:val="28"/>
        </w:rPr>
        <w:t>. А также данный метод помогает при работе со слабыми учениками.</w:t>
      </w:r>
    </w:p>
    <w:p w:rsidR="00304E2D" w:rsidRPr="00304E2D" w:rsidRDefault="00304E2D" w:rsidP="00915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2D" w:rsidRPr="00915DEA" w:rsidRDefault="00304E2D" w:rsidP="00304E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EA">
        <w:rPr>
          <w:rFonts w:ascii="Times New Roman" w:hAnsi="Times New Roman" w:cs="Times New Roman"/>
          <w:b/>
          <w:sz w:val="28"/>
          <w:szCs w:val="28"/>
        </w:rPr>
        <w:t>2. Дидактические игры:</w:t>
      </w:r>
    </w:p>
    <w:p w:rsidR="00304E2D" w:rsidRPr="00304E2D" w:rsidRDefault="00915DEA" w:rsidP="00304E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3AAF">
        <w:rPr>
          <w:rFonts w:ascii="Times New Roman" w:hAnsi="Times New Roman" w:cs="Times New Roman"/>
          <w:sz w:val="28"/>
          <w:szCs w:val="28"/>
        </w:rPr>
        <w:t xml:space="preserve">Собрать </w:t>
      </w:r>
      <w:proofErr w:type="spellStart"/>
      <w:r w:rsidR="00B53AA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="00B53AAF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="00B53AAF">
        <w:rPr>
          <w:rFonts w:ascii="Times New Roman" w:hAnsi="Times New Roman" w:cs="Times New Roman"/>
          <w:sz w:val="28"/>
          <w:szCs w:val="28"/>
        </w:rPr>
        <w:t xml:space="preserve"> в обычном</w:t>
      </w:r>
      <w:r>
        <w:rPr>
          <w:rFonts w:ascii="Times New Roman" w:hAnsi="Times New Roman" w:cs="Times New Roman"/>
          <w:sz w:val="28"/>
          <w:szCs w:val="28"/>
        </w:rPr>
        <w:t>», «Графические диктанты», «Заморочки из бочки»</w:t>
      </w:r>
      <w:r w:rsidR="00B53AAF">
        <w:rPr>
          <w:rFonts w:ascii="Times New Roman" w:hAnsi="Times New Roman" w:cs="Times New Roman"/>
          <w:sz w:val="28"/>
          <w:szCs w:val="28"/>
        </w:rPr>
        <w:t>, «Кот в мешке», «Сходим на рыбалку»</w:t>
      </w:r>
      <w:r w:rsidR="00304E2D" w:rsidRPr="00304E2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04E2D" w:rsidRPr="00304E2D" w:rsidRDefault="00304E2D" w:rsidP="00304E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 xml:space="preserve">Игры не только позволяют активизировать познавательную деятельность учащихся, но и вызывают у них стремление к получению новых знаний. По времени можно проводить игры-минутки, игры-эпизоды, игры-уроки. Избыток игр не допустим. При разработке и определении места игр на уроках необходимо найти не только тему игры, но и место включения ее в урок. Я в основном использую элементы игры. Например, </w:t>
      </w:r>
      <w:r w:rsidR="00B53AAF">
        <w:rPr>
          <w:rFonts w:ascii="Times New Roman" w:hAnsi="Times New Roman" w:cs="Times New Roman"/>
          <w:sz w:val="28"/>
          <w:szCs w:val="28"/>
        </w:rPr>
        <w:t>при закреплении темы «Приготовление рыбных горячих блюд</w:t>
      </w:r>
      <w:r w:rsidR="000F1919">
        <w:rPr>
          <w:rFonts w:ascii="Times New Roman" w:hAnsi="Times New Roman" w:cs="Times New Roman"/>
          <w:sz w:val="28"/>
          <w:szCs w:val="28"/>
        </w:rPr>
        <w:t xml:space="preserve">» обучающиеся при помощи </w:t>
      </w:r>
      <w:r w:rsidR="000F1919">
        <w:rPr>
          <w:rFonts w:ascii="Times New Roman" w:hAnsi="Times New Roman" w:cs="Times New Roman"/>
          <w:sz w:val="28"/>
          <w:szCs w:val="28"/>
        </w:rPr>
        <w:lastRenderedPageBreak/>
        <w:t xml:space="preserve">импровизированной удочки вынимают из аквариума рыбок с номерами вопросов </w:t>
      </w:r>
      <w:r w:rsidRPr="00304E2D">
        <w:rPr>
          <w:rFonts w:ascii="Times New Roman" w:hAnsi="Times New Roman" w:cs="Times New Roman"/>
          <w:sz w:val="28"/>
          <w:szCs w:val="28"/>
        </w:rPr>
        <w:t xml:space="preserve">и </w:t>
      </w:r>
      <w:r w:rsidR="000F1919">
        <w:rPr>
          <w:rFonts w:ascii="Times New Roman" w:hAnsi="Times New Roman" w:cs="Times New Roman"/>
          <w:sz w:val="28"/>
          <w:szCs w:val="28"/>
        </w:rPr>
        <w:t xml:space="preserve">отвечают на них и </w:t>
      </w:r>
      <w:r w:rsidRPr="00304E2D">
        <w:rPr>
          <w:rFonts w:ascii="Times New Roman" w:hAnsi="Times New Roman" w:cs="Times New Roman"/>
          <w:sz w:val="28"/>
          <w:szCs w:val="28"/>
        </w:rPr>
        <w:t>т.д.</w:t>
      </w:r>
    </w:p>
    <w:p w:rsidR="00304E2D" w:rsidRPr="00304E2D" w:rsidRDefault="00304E2D" w:rsidP="00304E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E2D" w:rsidRPr="000F1919" w:rsidRDefault="00304E2D" w:rsidP="000F191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919">
        <w:rPr>
          <w:rFonts w:ascii="Times New Roman" w:hAnsi="Times New Roman" w:cs="Times New Roman"/>
          <w:b/>
          <w:sz w:val="28"/>
          <w:szCs w:val="28"/>
        </w:rPr>
        <w:t>3. Творческие работы</w:t>
      </w:r>
    </w:p>
    <w:p w:rsidR="00304E2D" w:rsidRPr="00304E2D" w:rsidRDefault="00304E2D" w:rsidP="000F191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 xml:space="preserve">Сам замысел творческой работы, </w:t>
      </w:r>
      <w:r w:rsidR="000F1919">
        <w:rPr>
          <w:rFonts w:ascii="Times New Roman" w:hAnsi="Times New Roman" w:cs="Times New Roman"/>
          <w:sz w:val="28"/>
          <w:szCs w:val="28"/>
        </w:rPr>
        <w:t xml:space="preserve"> в </w:t>
      </w:r>
      <w:r w:rsidRPr="00304E2D">
        <w:rPr>
          <w:rFonts w:ascii="Times New Roman" w:hAnsi="Times New Roman" w:cs="Times New Roman"/>
          <w:sz w:val="28"/>
          <w:szCs w:val="28"/>
        </w:rPr>
        <w:t xml:space="preserve">процессе выполнения, ее результат – все требует от ученика максимального приложения сил. Из творческих заданий возможны такие, как составление загадок, кроссвордов, сообщения, доклады, </w:t>
      </w:r>
      <w:r w:rsidR="000F1919">
        <w:rPr>
          <w:rFonts w:ascii="Times New Roman" w:hAnsi="Times New Roman" w:cs="Times New Roman"/>
          <w:sz w:val="28"/>
          <w:szCs w:val="28"/>
        </w:rPr>
        <w:t xml:space="preserve">стихи, </w:t>
      </w:r>
      <w:r w:rsidRPr="00304E2D">
        <w:rPr>
          <w:rFonts w:ascii="Times New Roman" w:hAnsi="Times New Roman" w:cs="Times New Roman"/>
          <w:sz w:val="28"/>
          <w:szCs w:val="28"/>
        </w:rPr>
        <w:t xml:space="preserve">презентации и т.д. Учащиеся </w:t>
      </w:r>
      <w:r w:rsidR="000F1919">
        <w:rPr>
          <w:rFonts w:ascii="Times New Roman" w:hAnsi="Times New Roman" w:cs="Times New Roman"/>
          <w:sz w:val="28"/>
          <w:szCs w:val="28"/>
        </w:rPr>
        <w:t xml:space="preserve">2 курсов </w:t>
      </w:r>
      <w:r w:rsidRPr="00304E2D">
        <w:rPr>
          <w:rFonts w:ascii="Times New Roman" w:hAnsi="Times New Roman" w:cs="Times New Roman"/>
          <w:sz w:val="28"/>
          <w:szCs w:val="28"/>
        </w:rPr>
        <w:t xml:space="preserve">выполняют творческие работы в графическом и текстовом редакторах, </w:t>
      </w:r>
      <w:r w:rsidR="000F1919">
        <w:rPr>
          <w:rFonts w:ascii="Times New Roman" w:hAnsi="Times New Roman" w:cs="Times New Roman"/>
          <w:sz w:val="28"/>
          <w:szCs w:val="28"/>
        </w:rPr>
        <w:t>3-4 курсы</w:t>
      </w:r>
      <w:r w:rsidRPr="00304E2D">
        <w:rPr>
          <w:rFonts w:ascii="Times New Roman" w:hAnsi="Times New Roman" w:cs="Times New Roman"/>
          <w:sz w:val="28"/>
          <w:szCs w:val="28"/>
        </w:rPr>
        <w:t xml:space="preserve"> – с использованием </w:t>
      </w:r>
      <w:proofErr w:type="spellStart"/>
      <w:r w:rsidRPr="00304E2D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04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E2D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04E2D">
        <w:rPr>
          <w:rFonts w:ascii="Times New Roman" w:hAnsi="Times New Roman" w:cs="Times New Roman"/>
          <w:sz w:val="28"/>
          <w:szCs w:val="28"/>
        </w:rPr>
        <w:t>.</w:t>
      </w:r>
    </w:p>
    <w:p w:rsidR="00304E2D" w:rsidRPr="00304E2D" w:rsidRDefault="00304E2D" w:rsidP="000F191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 xml:space="preserve">Отличие частично-поискового уровня заключается в том, что при выполнении заданий ученик </w:t>
      </w:r>
      <w:r w:rsidR="000F1919">
        <w:rPr>
          <w:rFonts w:ascii="Times New Roman" w:hAnsi="Times New Roman" w:cs="Times New Roman"/>
          <w:sz w:val="28"/>
          <w:szCs w:val="28"/>
        </w:rPr>
        <w:t>должен уметь анализировать</w:t>
      </w:r>
      <w:r w:rsidRPr="00304E2D">
        <w:rPr>
          <w:rFonts w:ascii="Times New Roman" w:hAnsi="Times New Roman" w:cs="Times New Roman"/>
          <w:sz w:val="28"/>
          <w:szCs w:val="28"/>
        </w:rPr>
        <w:t xml:space="preserve">, интегрируя приобретенные знания с умениями работать </w:t>
      </w:r>
      <w:r w:rsidR="000F1919">
        <w:rPr>
          <w:rFonts w:ascii="Times New Roman" w:hAnsi="Times New Roman" w:cs="Times New Roman"/>
          <w:sz w:val="28"/>
          <w:szCs w:val="28"/>
        </w:rPr>
        <w:t>на ЛПЗ</w:t>
      </w:r>
      <w:r w:rsidRPr="00304E2D">
        <w:rPr>
          <w:rFonts w:ascii="Times New Roman" w:hAnsi="Times New Roman" w:cs="Times New Roman"/>
          <w:sz w:val="28"/>
          <w:szCs w:val="28"/>
        </w:rPr>
        <w:t xml:space="preserve">. Используемые мною задания выглядят следующим образом: </w:t>
      </w:r>
      <w:r w:rsidR="000F1919">
        <w:rPr>
          <w:rFonts w:ascii="Times New Roman" w:hAnsi="Times New Roman" w:cs="Times New Roman"/>
          <w:sz w:val="28"/>
          <w:szCs w:val="28"/>
        </w:rPr>
        <w:t>«Как исправить пересоленное блюдо», например: «Во время приготовления борща вы пересолили его, ваши действия?»</w:t>
      </w:r>
      <w:r w:rsidRPr="00304E2D">
        <w:rPr>
          <w:rFonts w:ascii="Times New Roman" w:hAnsi="Times New Roman" w:cs="Times New Roman"/>
          <w:sz w:val="28"/>
          <w:szCs w:val="28"/>
        </w:rPr>
        <w:t>.</w:t>
      </w:r>
    </w:p>
    <w:p w:rsidR="00304E2D" w:rsidRDefault="00304E2D" w:rsidP="006B29A4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 xml:space="preserve">И, наконец, третий – исследовательский уровень состоит из заданий типа: </w:t>
      </w:r>
      <w:r w:rsidR="006B29A4">
        <w:rPr>
          <w:rFonts w:ascii="Times New Roman" w:hAnsi="Times New Roman" w:cs="Times New Roman"/>
          <w:sz w:val="28"/>
          <w:szCs w:val="28"/>
        </w:rPr>
        <w:t>«В чем отличие способов приготовления чая у народов, населяющих Россию»</w:t>
      </w:r>
      <w:r w:rsidRPr="00304E2D">
        <w:rPr>
          <w:rFonts w:ascii="Times New Roman" w:hAnsi="Times New Roman" w:cs="Times New Roman"/>
          <w:sz w:val="28"/>
          <w:szCs w:val="28"/>
        </w:rPr>
        <w:t xml:space="preserve">. Вот пример одного из вариантов заданий: Сравнив (сопоставив) </w:t>
      </w:r>
      <w:r w:rsidR="006B29A4">
        <w:rPr>
          <w:rFonts w:ascii="Times New Roman" w:hAnsi="Times New Roman" w:cs="Times New Roman"/>
          <w:sz w:val="28"/>
          <w:szCs w:val="28"/>
        </w:rPr>
        <w:t>технологию приготовления калмыцкого чая у народов, населяющих юг России,</w:t>
      </w:r>
      <w:r w:rsidRPr="00304E2D">
        <w:rPr>
          <w:rFonts w:ascii="Times New Roman" w:hAnsi="Times New Roman" w:cs="Times New Roman"/>
          <w:sz w:val="28"/>
          <w:szCs w:val="28"/>
        </w:rPr>
        <w:t xml:space="preserve"> заполните таблицу и сделайте выводы.</w:t>
      </w:r>
    </w:p>
    <w:p w:rsidR="006B29A4" w:rsidRPr="00304E2D" w:rsidRDefault="006B29A4" w:rsidP="006B29A4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E2D" w:rsidRPr="006B29A4" w:rsidRDefault="00304E2D" w:rsidP="00304E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9A4">
        <w:rPr>
          <w:rFonts w:ascii="Times New Roman" w:hAnsi="Times New Roman" w:cs="Times New Roman"/>
          <w:b/>
          <w:sz w:val="28"/>
          <w:szCs w:val="28"/>
        </w:rPr>
        <w:t>6.Проектная деятельность учащихся на уроках</w:t>
      </w:r>
    </w:p>
    <w:p w:rsidR="00304E2D" w:rsidRPr="00304E2D" w:rsidRDefault="00304E2D" w:rsidP="00304E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>Метод проектов является одним из методов проблемного обучения. Учитель переходит от задачи «дать новое знание» к задаче «создать условия для получения новых знаний».</w:t>
      </w:r>
    </w:p>
    <w:p w:rsidR="00304E2D" w:rsidRPr="00304E2D" w:rsidRDefault="00304E2D" w:rsidP="00304E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 xml:space="preserve">По одной из типологий выделяют возможные типы учебных проектов. </w:t>
      </w:r>
      <w:proofErr w:type="gramStart"/>
      <w:r w:rsidRPr="00304E2D">
        <w:rPr>
          <w:rFonts w:ascii="Times New Roman" w:hAnsi="Times New Roman" w:cs="Times New Roman"/>
          <w:sz w:val="28"/>
          <w:szCs w:val="28"/>
        </w:rPr>
        <w:t>По доминирующей деятельности: информационные, исследовательские, творческие, прикладные или практико-ориентированные.</w:t>
      </w:r>
      <w:proofErr w:type="gramEnd"/>
      <w:r w:rsidRPr="00304E2D">
        <w:rPr>
          <w:rFonts w:ascii="Times New Roman" w:hAnsi="Times New Roman" w:cs="Times New Roman"/>
          <w:sz w:val="28"/>
          <w:szCs w:val="28"/>
        </w:rPr>
        <w:t xml:space="preserve"> По предметно-содержательной области: </w:t>
      </w:r>
      <w:proofErr w:type="spellStart"/>
      <w:r w:rsidRPr="00304E2D">
        <w:rPr>
          <w:rFonts w:ascii="Times New Roman" w:hAnsi="Times New Roman" w:cs="Times New Roman"/>
          <w:sz w:val="28"/>
          <w:szCs w:val="28"/>
        </w:rPr>
        <w:t>монопредметные</w:t>
      </w:r>
      <w:proofErr w:type="spellEnd"/>
      <w:r w:rsidRPr="00304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E2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04E2D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304E2D">
        <w:rPr>
          <w:rFonts w:ascii="Times New Roman" w:hAnsi="Times New Roman" w:cs="Times New Roman"/>
          <w:sz w:val="28"/>
          <w:szCs w:val="28"/>
        </w:rPr>
        <w:lastRenderedPageBreak/>
        <w:t>надпредметные</w:t>
      </w:r>
      <w:proofErr w:type="spellEnd"/>
      <w:r w:rsidRPr="00304E2D">
        <w:rPr>
          <w:rFonts w:ascii="Times New Roman" w:hAnsi="Times New Roman" w:cs="Times New Roman"/>
          <w:sz w:val="28"/>
          <w:szCs w:val="28"/>
        </w:rPr>
        <w:t xml:space="preserve">. По продолжительности: от </w:t>
      </w:r>
      <w:proofErr w:type="gramStart"/>
      <w:r w:rsidRPr="00304E2D">
        <w:rPr>
          <w:rFonts w:ascii="Times New Roman" w:hAnsi="Times New Roman" w:cs="Times New Roman"/>
          <w:sz w:val="28"/>
          <w:szCs w:val="28"/>
        </w:rPr>
        <w:t>кратковременных</w:t>
      </w:r>
      <w:proofErr w:type="gramEnd"/>
      <w:r w:rsidRPr="00304E2D">
        <w:rPr>
          <w:rFonts w:ascii="Times New Roman" w:hAnsi="Times New Roman" w:cs="Times New Roman"/>
          <w:sz w:val="28"/>
          <w:szCs w:val="28"/>
        </w:rPr>
        <w:t xml:space="preserve">, когда планирование, реализация и рефлексия проекта осуществляется непосредственно на уроке, до длительных – продолжительностью от месяца и более. По количеству участников: </w:t>
      </w:r>
      <w:proofErr w:type="gramStart"/>
      <w:r w:rsidRPr="00304E2D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304E2D">
        <w:rPr>
          <w:rFonts w:ascii="Times New Roman" w:hAnsi="Times New Roman" w:cs="Times New Roman"/>
          <w:sz w:val="28"/>
          <w:szCs w:val="28"/>
        </w:rPr>
        <w:t>, групповые, коллективные. Можно также рассматривать учебные проекты по степени самостоятельности учащихся и формам руководства проектами.</w:t>
      </w:r>
    </w:p>
    <w:p w:rsidR="00304E2D" w:rsidRPr="00304E2D" w:rsidRDefault="00304E2D" w:rsidP="00304E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>В своей работе я бы хотела выделить главную задачу</w:t>
      </w:r>
      <w:r w:rsidR="00A43EF3">
        <w:rPr>
          <w:rFonts w:ascii="Times New Roman" w:hAnsi="Times New Roman" w:cs="Times New Roman"/>
          <w:sz w:val="28"/>
          <w:szCs w:val="28"/>
        </w:rPr>
        <w:t xml:space="preserve"> </w:t>
      </w:r>
      <w:r w:rsidR="006B29A4">
        <w:rPr>
          <w:rFonts w:ascii="Times New Roman" w:hAnsi="Times New Roman" w:cs="Times New Roman"/>
          <w:sz w:val="28"/>
          <w:szCs w:val="28"/>
        </w:rPr>
        <w:t>преподавателя</w:t>
      </w:r>
      <w:r w:rsidRPr="00304E2D">
        <w:rPr>
          <w:rFonts w:ascii="Times New Roman" w:hAnsi="Times New Roman" w:cs="Times New Roman"/>
          <w:sz w:val="28"/>
          <w:szCs w:val="28"/>
        </w:rPr>
        <w:t>, она заключается в том, что нужно развивать познавательную деятельность учащихся на уроках. Лучше всего это удается сделать через применение активных методов обучения. Уроки с применением активных форм обучения проходят живо, интересно, нет скучающих и безразличных.</w:t>
      </w:r>
    </w:p>
    <w:p w:rsidR="00304E2D" w:rsidRPr="00304E2D" w:rsidRDefault="00304E2D" w:rsidP="00304E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34C8" w:rsidRPr="00304E2D" w:rsidRDefault="00E04C0E" w:rsidP="00304E2D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034C8" w:rsidRPr="0030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AE8"/>
    <w:multiLevelType w:val="hybridMultilevel"/>
    <w:tmpl w:val="1F22B7F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681573"/>
    <w:multiLevelType w:val="multilevel"/>
    <w:tmpl w:val="3C06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71"/>
    <w:rsid w:val="000F1919"/>
    <w:rsid w:val="002B02B0"/>
    <w:rsid w:val="00304E2D"/>
    <w:rsid w:val="00367E8A"/>
    <w:rsid w:val="005E725B"/>
    <w:rsid w:val="00601D71"/>
    <w:rsid w:val="006B29A4"/>
    <w:rsid w:val="00915DEA"/>
    <w:rsid w:val="00A34B1E"/>
    <w:rsid w:val="00A43EF3"/>
    <w:rsid w:val="00B53AAF"/>
    <w:rsid w:val="00E0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E2D"/>
    <w:rPr>
      <w:color w:val="0000FF" w:themeColor="hyperlink"/>
      <w:u w:val="single"/>
    </w:rPr>
  </w:style>
  <w:style w:type="paragraph" w:styleId="a4">
    <w:name w:val="No Spacing"/>
    <w:uiPriority w:val="1"/>
    <w:qFormat/>
    <w:rsid w:val="00304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E2D"/>
    <w:rPr>
      <w:color w:val="0000FF" w:themeColor="hyperlink"/>
      <w:u w:val="single"/>
    </w:rPr>
  </w:style>
  <w:style w:type="paragraph" w:styleId="a4">
    <w:name w:val="No Spacing"/>
    <w:uiPriority w:val="1"/>
    <w:qFormat/>
    <w:rsid w:val="00304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3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44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2020-11-26T09:15:00Z</dcterms:created>
  <dcterms:modified xsi:type="dcterms:W3CDTF">2020-12-07T10:19:00Z</dcterms:modified>
</cp:coreProperties>
</file>