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имени А.А.Фадеева»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с.Чугуевка Чугуевского района Приморского края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УТВЕРЖДАЮ</w:t>
      </w:r>
    </w:p>
    <w:p w:rsidR="00D21E73" w:rsidRPr="00525772" w:rsidRDefault="00D21E73" w:rsidP="00D21E7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МКОУ СОШ им. А.А. Фадеева</w:t>
      </w:r>
    </w:p>
    <w:p w:rsidR="00D21E73" w:rsidRPr="00525772" w:rsidRDefault="00D21E73" w:rsidP="00D21E7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______________________Э.В. Кушнерик</w:t>
      </w:r>
    </w:p>
    <w:p w:rsidR="00D21E73" w:rsidRPr="00525772" w:rsidRDefault="00D21E73" w:rsidP="00D21E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«__»____________________2019 г.</w:t>
      </w:r>
    </w:p>
    <w:p w:rsidR="00D21E73" w:rsidRPr="00525772" w:rsidRDefault="00D21E73" w:rsidP="00D21E7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E73" w:rsidRPr="00525772" w:rsidRDefault="00D21E73" w:rsidP="0084451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программа по </w:t>
      </w:r>
      <w:r w:rsidR="00844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 деятельности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«Патриоты России» </w:t>
      </w:r>
    </w:p>
    <w:p w:rsidR="00844512" w:rsidRDefault="00AF00C0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21E73"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тряд</w:t>
      </w:r>
      <w:r w:rsidR="00844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Юнармейцев «ШкиФ»</w:t>
      </w:r>
      <w:r w:rsidR="00D21E73"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21E73" w:rsidRPr="00525772" w:rsidRDefault="00844512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9«А»,9«Б»,9</w:t>
      </w:r>
      <w:r w:rsidR="00D21E73"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«В»,10«А»,10«Б»,10«А»,11«Б» классов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2019-2020учебный год</w:t>
      </w: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Возраст детей: 15-17 лет</w:t>
      </w:r>
    </w:p>
    <w:p w:rsidR="00D21E73" w:rsidRPr="00525772" w:rsidRDefault="00D21E73" w:rsidP="00D21E7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реализации:1год</w:t>
      </w:r>
    </w:p>
    <w:p w:rsidR="00D21E73" w:rsidRPr="00525772" w:rsidRDefault="00844512" w:rsidP="00D21E7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Направление: социальное</w:t>
      </w:r>
    </w:p>
    <w:p w:rsidR="00D21E73" w:rsidRPr="00525772" w:rsidRDefault="00D21E73" w:rsidP="00D21E7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Адаптировала</w:t>
      </w:r>
    </w:p>
    <w:p w:rsidR="00D21E73" w:rsidRPr="00525772" w:rsidRDefault="00D21E73" w:rsidP="00D21E7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Бондаренко Анна Михайловна,</w:t>
      </w:r>
    </w:p>
    <w:p w:rsidR="00D21E73" w:rsidRPr="00525772" w:rsidRDefault="00D21E73" w:rsidP="00D21E7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844512" w:rsidRDefault="00844512" w:rsidP="0052577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44512" w:rsidRDefault="00844512" w:rsidP="0052577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44512" w:rsidRDefault="00844512" w:rsidP="0084451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44512">
        <w:rPr>
          <w:rFonts w:ascii="Times New Roman" w:hAnsi="Times New Roman" w:cs="Times New Roman"/>
          <w:color w:val="000000" w:themeColor="text1"/>
          <w:sz w:val="24"/>
          <w:szCs w:val="24"/>
        </w:rPr>
        <w:t>.Чугуевка</w:t>
      </w:r>
    </w:p>
    <w:p w:rsidR="00844512" w:rsidRPr="00844512" w:rsidRDefault="00844512" w:rsidP="0084451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2019г</w:t>
      </w:r>
    </w:p>
    <w:p w:rsidR="00D21E73" w:rsidRPr="00525772" w:rsidRDefault="00D21E73" w:rsidP="0052577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Пояснительная записка</w:t>
      </w:r>
    </w:p>
    <w:p w:rsidR="00D21E73" w:rsidRPr="00525772" w:rsidRDefault="00D21E73" w:rsidP="00D21E73">
      <w:pPr>
        <w:pStyle w:val="a4"/>
      </w:pPr>
      <w:r w:rsidRPr="00525772">
        <w:t>Важнейший вопрос, который стоит в настоящее время перед школой - это возрождение духовных традиций России, с очень четкой фиксацией в сознании ребенка таких понятий как Родина, Отечество, Отчизна, Родной край, Гражданин, Патриот, Герой, Ветеран войны и труда. Воспитание и обучение ребенка должно быть построено так, чтобы ребенок, выросший в нашей стране, не стал человеком, которого абсолютно не волнует судьба своей Родины. Сегодня именно школа - то место, где возможно целенаправленное воспитание граждан и патриотов России. Людей, которые будут гордиться своей Родиной, а, значит, когда это будет необходимо, смогут ее защитить.</w:t>
      </w:r>
    </w:p>
    <w:p w:rsidR="00D21E73" w:rsidRPr="00525772" w:rsidRDefault="00D21E73" w:rsidP="00D21E73">
      <w:pPr>
        <w:pStyle w:val="a4"/>
        <w:rPr>
          <w:color w:val="000000"/>
        </w:rPr>
      </w:pPr>
      <w:r w:rsidRPr="00525772">
        <w:t>Патриотическое воспитание подрастающего поколения всегда являлось одной из важнейших задач современной школы, ведь детство и юность самая благодатная пора для привития  чувства любви к Родине. Под патриотическим воспитанием понимается постепенное формирование у учащихся любви к родному краю, стране, её природе, национальной и самобытной культуре.</w:t>
      </w:r>
      <w:r w:rsidRPr="00525772">
        <w:rPr>
          <w:color w:val="000000"/>
        </w:rPr>
        <w:t xml:space="preserve"> Патриотизм- это любовь к Родине, преданность своему Отечеству, стремление служить его интересам. Любить и беречь можно только то, что чувствуешь, знаешь, понимаешь. Каждому из нас принадлежит его Родина- малая, близкая.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страны. Наследие нравственных и эстетических ценностей родной культуры в детском возрасте- это и есть самый естественный, а потому и самый верный способ патриотического воспитания, воспитания чувства любви к Отечеству.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 в нашем обществе патриотизма, как важнейшей духовной и социальной ценности, формирование и развитие личности, обладающей важнейшими качествами гражданина – патриота своего общества, способной активно участвовать в созидательном процессе жизни, общества, в укреплении совершенствования его основ, в том числе и тех видах деятельности, которые связаны с его защитой.  </w:t>
      </w:r>
    </w:p>
    <w:p w:rsidR="00D21E73" w:rsidRPr="00525772" w:rsidRDefault="00D21E73" w:rsidP="00D21E73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1E73" w:rsidRPr="00525772" w:rsidRDefault="00D21E73" w:rsidP="00D21E73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1E73" w:rsidRDefault="00D21E73" w:rsidP="00D21E73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</w:pPr>
      <w:r w:rsidRPr="0052577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  <w:t>Цель программы:</w:t>
      </w:r>
    </w:p>
    <w:p w:rsidR="00525772" w:rsidRPr="00525772" w:rsidRDefault="00525772" w:rsidP="00D21E73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</w:pP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военно-патриотического воспитания и его пропаганда среди учащихся;</w:t>
      </w:r>
    </w:p>
    <w:p w:rsidR="00D21E73" w:rsidRPr="00525772" w:rsidRDefault="00D21E73" w:rsidP="00D2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-привлечение учащихся  к занятиям военно-прикладными видами спорта и развитие у них важнейших морально- волевых и физических качеств;</w:t>
      </w:r>
    </w:p>
    <w:p w:rsidR="00D21E73" w:rsidRPr="00525772" w:rsidRDefault="00D21E73" w:rsidP="00D2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-укрепление здоровья, воспитание всесторонне-развитой личности;</w:t>
      </w:r>
    </w:p>
    <w:p w:rsidR="00D21E73" w:rsidRPr="00525772" w:rsidRDefault="00D21E73" w:rsidP="00D21E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семьи);</w:t>
      </w:r>
    </w:p>
    <w:p w:rsidR="00D21E73" w:rsidRPr="00525772" w:rsidRDefault="00D21E73" w:rsidP="00D21E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формирование и развитие у учащихся чувства принадлежности к обществу, в котором они живут, умения заявлять и отстаивать свою точку зрения, </w:t>
      </w:r>
    </w:p>
    <w:p w:rsidR="00D21E73" w:rsidRPr="00525772" w:rsidRDefault="00D21E73" w:rsidP="00D21E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патриотических качеств личности в соответствии с моделью “Гражданина - патриота России”.</w:t>
      </w:r>
    </w:p>
    <w:p w:rsidR="00D21E73" w:rsidRPr="00525772" w:rsidRDefault="00D21E73" w:rsidP="00D21E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1E73" w:rsidRDefault="00D21E73" w:rsidP="00D21E73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</w:pPr>
      <w:r w:rsidRPr="0052577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  <w:t>Задачи   программы:</w:t>
      </w:r>
    </w:p>
    <w:p w:rsidR="00525772" w:rsidRPr="00525772" w:rsidRDefault="00525772" w:rsidP="00D21E73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u w:val="single"/>
        </w:rPr>
      </w:pP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 :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гражданского становления, духовного и нравственного воспитания молодежи, воспитание у них чувства патриотизма: любви к Отечеству, малой Родине, желание и умение защищать свою Родину;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восприятия учащимися общечеловеческих норм поведения и морали, разностороннее развитие как личности.</w:t>
      </w:r>
    </w:p>
    <w:p w:rsidR="00D21E73" w:rsidRPr="00525772" w:rsidRDefault="00D21E73" w:rsidP="00D21E73">
      <w:pPr>
        <w:pStyle w:val="a4"/>
      </w:pPr>
      <w:r w:rsidRPr="00525772">
        <w:t xml:space="preserve">-воспитание личности, обладающей главными качествами гражданина </w:t>
      </w:r>
    </w:p>
    <w:p w:rsidR="00D21E73" w:rsidRPr="00525772" w:rsidRDefault="00D21E73" w:rsidP="00D21E73">
      <w:pPr>
        <w:pStyle w:val="a4"/>
      </w:pPr>
      <w:r w:rsidRPr="00525772">
        <w:t>- воспитание чувства любви и гордости за свою страну.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 :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условий для профессионального роста, повышение образовательного и культурного уровня учащихся;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истории Российской армии и флота.</w:t>
      </w:r>
    </w:p>
    <w:p w:rsidR="00D21E73" w:rsidRPr="00525772" w:rsidRDefault="00D21E73" w:rsidP="00D21E73">
      <w:pPr>
        <w:pStyle w:val="a4"/>
      </w:pPr>
      <w:r w:rsidRPr="00525772">
        <w:t>- воспитание чувства любви к родному краю, к природе;</w:t>
      </w:r>
    </w:p>
    <w:p w:rsidR="00D21E73" w:rsidRPr="00525772" w:rsidRDefault="00D21E73" w:rsidP="00D21E73">
      <w:pPr>
        <w:pStyle w:val="a4"/>
      </w:pPr>
      <w:r w:rsidRPr="00525772">
        <w:t>- знакомство с истоками национальной культуры;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Практические :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пропаганда здорового образа жизни;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анализировать свои мысли, чувства, поступки и умение управлять ими;</w:t>
      </w:r>
    </w:p>
    <w:p w:rsidR="00D21E73" w:rsidRPr="00525772" w:rsidRDefault="00D21E73" w:rsidP="00D2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выполнять поставленную задачу самостоятельно.</w:t>
      </w:r>
    </w:p>
    <w:p w:rsidR="00D21E73" w:rsidRPr="00525772" w:rsidRDefault="00D21E73" w:rsidP="00D21E73">
      <w:pPr>
        <w:pStyle w:val="Default"/>
      </w:pPr>
      <w:r w:rsidRPr="00525772">
        <w:rPr>
          <w:rFonts w:eastAsia="Times New Roman"/>
          <w:color w:val="000000" w:themeColor="text1"/>
          <w:lang w:eastAsia="ru-RU"/>
        </w:rPr>
        <w:t xml:space="preserve">Каждая программа по патриотическому воспитанию имеет цель воспитание патриотов и граждан Отечества. Данная программа прививает  любовь к Родине, которая начинается с любви к семье, родным и близким людям. Она призвана формировать  у детей и их родителей интереса к изучению истории своей семьи, села, края.     </w:t>
      </w:r>
      <w:r w:rsidRPr="00525772">
        <w:rPr>
          <w:rFonts w:eastAsia="Times New Roman"/>
          <w:lang w:eastAsia="ru-RU"/>
        </w:rPr>
        <w:t xml:space="preserve">В рамках программы  рассматривается понятие патриот как человек, преданный своей семье, классу, школе, селу, краю и любящий их. </w:t>
      </w:r>
    </w:p>
    <w:p w:rsidR="00D21E73" w:rsidRPr="00525772" w:rsidRDefault="00D21E73" w:rsidP="00D21E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Программа рассчитана на 1 год  обучения. Занятия проводятся 2раза в неделю по 1 часу. </w:t>
      </w: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Для успешной реализации данной программы применяются следующие </w:t>
      </w:r>
      <w:r w:rsidRPr="0052577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методы</w:t>
      </w:r>
      <w:r w:rsidRPr="00525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обучение в сотрудничестве;</w:t>
      </w:r>
    </w:p>
    <w:p w:rsidR="00D21E73" w:rsidRPr="00525772" w:rsidRDefault="00D21E73" w:rsidP="00D21E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- работа в группах;</w:t>
      </w:r>
    </w:p>
    <w:p w:rsidR="00D21E73" w:rsidRPr="00525772" w:rsidRDefault="00D21E73" w:rsidP="00D21E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- коллективное взаимодействие;</w:t>
      </w:r>
    </w:p>
    <w:p w:rsidR="00D21E73" w:rsidRPr="00525772" w:rsidRDefault="00D21E73" w:rsidP="00D21E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color w:val="000000" w:themeColor="text1"/>
          <w:sz w:val="24"/>
          <w:szCs w:val="24"/>
        </w:rPr>
        <w:t>- исследовательская работа;</w:t>
      </w:r>
    </w:p>
    <w:p w:rsidR="00D21E73" w:rsidRPr="00525772" w:rsidRDefault="00D21E73" w:rsidP="00D21E7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творческая деятельность;</w:t>
      </w:r>
    </w:p>
    <w:p w:rsidR="00D21E73" w:rsidRPr="00525772" w:rsidRDefault="00D21E73" w:rsidP="00D21E73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772">
        <w:rPr>
          <w:rFonts w:ascii="Times New Roman" w:hAnsi="Times New Roman" w:cs="Times New Roman"/>
          <w:sz w:val="24"/>
          <w:szCs w:val="24"/>
        </w:rPr>
        <w:t>- практические занятия.</w:t>
      </w:r>
    </w:p>
    <w:p w:rsidR="00D21E73" w:rsidRPr="00525772" w:rsidRDefault="00D21E73" w:rsidP="00D21E7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деятельности привлекаются социальные и медицинские работники, работники правоохранительных органов, учителя школы, работники музея и  военкомата,  ветераны Великой Отечественной войны и труженики тыла.</w:t>
      </w:r>
    </w:p>
    <w:p w:rsidR="00D21E73" w:rsidRPr="00525772" w:rsidRDefault="00D21E73" w:rsidP="00D21E7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Основные </w:t>
      </w:r>
      <w:r w:rsidRPr="00525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формы </w:t>
      </w: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объединения: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смотры;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конференции;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экскурсии;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исследовательская и поисковая работа;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круглые столы;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клубные встречи;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издательская деятельность;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походы;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игры;</w:t>
      </w:r>
    </w:p>
    <w:p w:rsidR="00D21E73" w:rsidRPr="00525772" w:rsidRDefault="00D21E73" w:rsidP="00D21E73">
      <w:pPr>
        <w:numPr>
          <w:ilvl w:val="0"/>
          <w:numId w:val="1"/>
        </w:numPr>
        <w:shd w:val="clear" w:color="auto" w:fill="FFFFFF" w:themeFill="background1"/>
        <w:spacing w:before="100" w:beforeAutospacing="1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эстафеты и т.д.</w:t>
      </w:r>
    </w:p>
    <w:p w:rsidR="00D21E73" w:rsidRPr="00525772" w:rsidRDefault="00D21E73" w:rsidP="00D21E73">
      <w:pPr>
        <w:pStyle w:val="Default"/>
        <w:ind w:left="567"/>
        <w:jc w:val="center"/>
        <w:rPr>
          <w:b/>
          <w:bCs/>
          <w:u w:val="single"/>
        </w:rPr>
      </w:pPr>
      <w:r w:rsidRPr="00525772">
        <w:rPr>
          <w:b/>
          <w:bCs/>
          <w:u w:val="single"/>
        </w:rPr>
        <w:t>Ресурсное обеспечение программы</w:t>
      </w:r>
    </w:p>
    <w:p w:rsidR="00D21E73" w:rsidRPr="00525772" w:rsidRDefault="00D21E73" w:rsidP="00D21E73">
      <w:pPr>
        <w:pStyle w:val="Default"/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5"/>
        <w:gridCol w:w="3025"/>
        <w:gridCol w:w="3025"/>
      </w:tblGrid>
      <w:tr w:rsidR="00D21E73" w:rsidRPr="00525772" w:rsidTr="00F95AEE">
        <w:trPr>
          <w:trHeight w:val="187"/>
        </w:trPr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525772">
              <w:rPr>
                <w:b/>
                <w:bCs/>
                <w:u w:val="single"/>
              </w:rPr>
              <w:t xml:space="preserve">Кадровое обеспечение </w:t>
            </w:r>
          </w:p>
          <w:p w:rsidR="00D21E73" w:rsidRPr="00525772" w:rsidRDefault="00D21E73" w:rsidP="00F95AEE">
            <w:pPr>
              <w:pStyle w:val="Default"/>
              <w:jc w:val="center"/>
            </w:pPr>
            <w:r w:rsidRPr="00525772">
              <w:rPr>
                <w:b/>
                <w:bCs/>
                <w:i/>
                <w:iCs/>
              </w:rPr>
              <w:t xml:space="preserve">Группа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</w:pPr>
            <w:r w:rsidRPr="00525772">
              <w:rPr>
                <w:b/>
                <w:bCs/>
                <w:i/>
                <w:iCs/>
              </w:rPr>
              <w:t xml:space="preserve">Функции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</w:pPr>
            <w:r w:rsidRPr="00525772">
              <w:rPr>
                <w:b/>
                <w:bCs/>
                <w:i/>
                <w:iCs/>
              </w:rPr>
              <w:t xml:space="preserve">Состав </w:t>
            </w:r>
          </w:p>
        </w:tc>
      </w:tr>
      <w:tr w:rsidR="00D21E73" w:rsidRPr="00525772" w:rsidTr="00F95AEE">
        <w:trPr>
          <w:trHeight w:val="1155"/>
        </w:trPr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</w:pPr>
            <w:r w:rsidRPr="00525772">
              <w:t xml:space="preserve">Административно- координационная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Осуществление общего контроля и руководства. Руководство деятельностью коллектива. Анализ ситуации и внесение корректив.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Директор школы </w:t>
            </w:r>
          </w:p>
        </w:tc>
      </w:tr>
      <w:tr w:rsidR="00D21E73" w:rsidRPr="00525772" w:rsidTr="00F95AEE">
        <w:trPr>
          <w:trHeight w:val="1155"/>
        </w:trPr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</w:pPr>
            <w:r w:rsidRPr="00525772">
              <w:t xml:space="preserve">Консультативная, методическая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>Координация реализации программы. Проведение семинаров, консультаций. Подготовка и издание методических рекомендаций.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Зам. директора по ВР Зам. директора по УВР Методический совет школы </w:t>
            </w:r>
          </w:p>
        </w:tc>
      </w:tr>
      <w:tr w:rsidR="00D21E73" w:rsidRPr="00525772" w:rsidTr="00F95AEE">
        <w:trPr>
          <w:trHeight w:val="994"/>
        </w:trPr>
        <w:tc>
          <w:tcPr>
            <w:tcW w:w="3025" w:type="dxa"/>
          </w:tcPr>
          <w:p w:rsidR="00D21E73" w:rsidRPr="00525772" w:rsidRDefault="00D21E73" w:rsidP="00F95AEE">
            <w:pPr>
              <w:pStyle w:val="Default"/>
              <w:jc w:val="center"/>
            </w:pPr>
            <w:r w:rsidRPr="00525772">
              <w:t xml:space="preserve">Педагоги школы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Реализация программы в системе воспитательной работы. Использование современных воспитательных технологий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>Педагоги, классные руководители, руководители внеурочной деятельности, психолог, библиотекарь школы.</w:t>
            </w:r>
          </w:p>
        </w:tc>
      </w:tr>
      <w:tr w:rsidR="00D21E73" w:rsidRPr="00525772" w:rsidTr="00F95AEE">
        <w:trPr>
          <w:trHeight w:val="1960"/>
        </w:trPr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Специалисты, сотрудничающие со школой. 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>Организация профессиональной помощи педагогам. Проведение тренингов, круглых столов, встреч. Диагностика. Участие в мероприятиях школы, в районных и краевых мероприятиях.</w:t>
            </w:r>
          </w:p>
        </w:tc>
        <w:tc>
          <w:tcPr>
            <w:tcW w:w="3025" w:type="dxa"/>
          </w:tcPr>
          <w:p w:rsidR="00D21E73" w:rsidRPr="00525772" w:rsidRDefault="00D21E73" w:rsidP="00F95AEE">
            <w:pPr>
              <w:pStyle w:val="Default"/>
            </w:pPr>
            <w:r w:rsidRPr="00525772">
              <w:t>Преподаватели учреждений дополнительного образования, представители общественных организаций по вопросам военно- патриотического воспитания ( Совет ветеранов, военный комиссариат</w:t>
            </w:r>
            <w:r w:rsidRPr="00525772">
              <w:rPr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Pr="00525772">
              <w:rPr>
                <w:shd w:val="clear" w:color="auto" w:fill="FFFFFF"/>
              </w:rPr>
              <w:t>Боевое братство-Гром</w:t>
            </w:r>
            <w:r w:rsidRPr="00525772">
              <w:t xml:space="preserve">). </w:t>
            </w:r>
          </w:p>
        </w:tc>
      </w:tr>
    </w:tbl>
    <w:p w:rsidR="00525772" w:rsidRDefault="00525772" w:rsidP="00D21E73">
      <w:pPr>
        <w:pStyle w:val="Default"/>
        <w:jc w:val="center"/>
        <w:rPr>
          <w:rFonts w:eastAsiaTheme="minorEastAsia"/>
          <w:b/>
          <w:color w:val="000000" w:themeColor="text1"/>
          <w:lang w:eastAsia="ru-RU"/>
        </w:rPr>
      </w:pPr>
    </w:p>
    <w:p w:rsidR="00D21E73" w:rsidRPr="00525772" w:rsidRDefault="00D21E73" w:rsidP="00D21E73">
      <w:pPr>
        <w:pStyle w:val="Default"/>
        <w:jc w:val="center"/>
        <w:rPr>
          <w:b/>
          <w:bCs/>
          <w:u w:val="single"/>
        </w:rPr>
      </w:pPr>
      <w:r w:rsidRPr="00525772">
        <w:rPr>
          <w:b/>
          <w:bCs/>
          <w:u w:val="single"/>
        </w:rPr>
        <w:t xml:space="preserve">ОПИСАНИЕ СОДЕРЖАНИЯ ДЕЯТЕЛЬНОСТИ </w:t>
      </w:r>
    </w:p>
    <w:p w:rsidR="00D21E73" w:rsidRPr="00525772" w:rsidRDefault="00D21E73" w:rsidP="00D21E73">
      <w:pPr>
        <w:pStyle w:val="Default"/>
        <w:jc w:val="center"/>
      </w:pPr>
    </w:p>
    <w:p w:rsidR="00D21E73" w:rsidRPr="00525772" w:rsidRDefault="00D21E73" w:rsidP="00D21E73">
      <w:pPr>
        <w:pStyle w:val="Default"/>
      </w:pPr>
      <w:r w:rsidRPr="00525772">
        <w:t>МКОУ СОШ им.А.А.Фадеева  имеет огромный воспитательный потенциал по формированию патриотизма и гражданственности у</w:t>
      </w:r>
      <w:r w:rsidR="00525772">
        <w:t xml:space="preserve"> </w:t>
      </w:r>
      <w:r w:rsidRPr="00525772">
        <w:t xml:space="preserve">учащихся. Совершенствуется организация военно-патриотического воспитания. Возобновилось проведение военно-спортивных игр, тематических программ и других мероприятий, направленных на военно-патриотическое воспитание подрастающего поколения. Создан юнармейский отряд «Равняйсь,смирно!»  в рамках Всероссийского детско-юношеского военно-патриотического общественного движения «ЮНАРМИЯ». В рамках реализации Программы также используются иные формы работы: декады и месячники военно-патриотического воспитания, Вахты памяти, встречи с ветеранами Великой Отечественно войны и труда, военного комиссариата, МЧС, МО МВД России, школьные акции, дни открытых дверей, экскурсии, олимпиады, конференции, проекты, уроки, предметные недели, дни здоровья и другие. Возрос  уровень и эффективность проведения фестивалей ГТО, финалы школьной игры «Зарница», смотры строя и песни, художественного творчества, конкурсов, выставок и состязаний по направлению военно-патриотического воспитания. Для проведения мероприятий военно-патриотической направленности используется потенциал школьных объединений по интересам, внеурочной деятельности, </w:t>
      </w:r>
      <w:r w:rsidRPr="00525772">
        <w:lastRenderedPageBreak/>
        <w:t xml:space="preserve">библиотеки. Активно используется в деятельности воспитательные возможности музейного уголка школы, экскурсионной работы. Однако для дальнейшего развития системы военно-патриотического воспитания необходимы: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совершенствование форм и методов военно-патриотического воспитания;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улучшение материально-технической базы военно-патриотического воспитания;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повышение уровня его организационно-методического обеспечения;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повышение профессионального уровня педагогов военно- патриотического воспитания;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активное привлечение к этой работе средств массовой информации, общественных организаций по вопросам воспитания;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использование возможностей сети Интернет для решения задач военно- патриотического воспитания. </w:t>
      </w:r>
    </w:p>
    <w:p w:rsidR="00D21E73" w:rsidRPr="00525772" w:rsidRDefault="00D21E73" w:rsidP="00D21E73">
      <w:pPr>
        <w:pStyle w:val="Default"/>
      </w:pPr>
      <w:r w:rsidRPr="00525772">
        <w:t xml:space="preserve">Решение этих и других проблем предполагается осуществить в рамках Программы. </w:t>
      </w:r>
    </w:p>
    <w:p w:rsidR="00D21E73" w:rsidRPr="00525772" w:rsidRDefault="00D21E73" w:rsidP="00D21E73">
      <w:pPr>
        <w:pStyle w:val="Default"/>
        <w:jc w:val="center"/>
        <w:rPr>
          <w:b/>
          <w:bCs/>
          <w:u w:val="single"/>
        </w:rPr>
      </w:pPr>
    </w:p>
    <w:p w:rsidR="00D21E73" w:rsidRPr="00525772" w:rsidRDefault="00D21E73" w:rsidP="00D21E73">
      <w:pPr>
        <w:pStyle w:val="Default"/>
        <w:jc w:val="center"/>
      </w:pPr>
      <w:r w:rsidRPr="00525772">
        <w:rPr>
          <w:b/>
          <w:bCs/>
          <w:u w:val="single"/>
        </w:rPr>
        <w:t xml:space="preserve">КРИТЕРИИ И ПОКАЗАТЕЛИ ЭФФЕКТИВНОСТИ </w:t>
      </w:r>
    </w:p>
    <w:p w:rsidR="00D21E73" w:rsidRPr="00525772" w:rsidRDefault="00D21E73" w:rsidP="00D21E73">
      <w:pPr>
        <w:pStyle w:val="Default"/>
      </w:pPr>
      <w:r w:rsidRPr="00525772"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Нравственно-духовные параметры: 1. Формирование осознанного отношения к базовым ценностям: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патриотизм и любовь к Родине;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престиж службы в Вооруженных Силах Российской Федерации;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права и свободы человека и гражданина;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символика Российской Федерации; </w:t>
      </w:r>
    </w:p>
    <w:p w:rsidR="00D21E73" w:rsidRPr="00525772" w:rsidRDefault="00D21E73" w:rsidP="00D21E73">
      <w:pPr>
        <w:pStyle w:val="Default"/>
      </w:pPr>
      <w:r w:rsidRPr="00525772">
        <w:t xml:space="preserve">      </w:t>
      </w:r>
      <w:r w:rsidRPr="00525772">
        <w:t></w:t>
      </w:r>
      <w:r w:rsidRPr="00525772">
        <w:t xml:space="preserve">национальное самосознание;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уважение чести и достоинства других граждан;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гражданственность. </w:t>
      </w:r>
    </w:p>
    <w:p w:rsidR="00D21E73" w:rsidRPr="00525772" w:rsidRDefault="00D21E73" w:rsidP="00D21E73">
      <w:pPr>
        <w:pStyle w:val="Default"/>
      </w:pPr>
      <w:r w:rsidRPr="00525772">
        <w:t xml:space="preserve">2. Формирование гражданских навыков: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готовность к защите своей Родины;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умение работать и действовать индивидуально и в коллективе;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знание своих прав и обязанностей и умение их использовать;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умение принимать и защищать свои решения; </w:t>
      </w:r>
    </w:p>
    <w:p w:rsidR="00D21E73" w:rsidRPr="00525772" w:rsidRDefault="00D21E73" w:rsidP="00D21E73">
      <w:pPr>
        <w:pStyle w:val="Default"/>
        <w:ind w:left="720" w:hanging="360"/>
      </w:pPr>
      <w:r w:rsidRPr="00525772">
        <w:t></w:t>
      </w:r>
      <w:r w:rsidRPr="00525772">
        <w:t xml:space="preserve">готовность к участию в общественных делах. </w:t>
      </w:r>
    </w:p>
    <w:p w:rsidR="00D21E73" w:rsidRPr="00525772" w:rsidRDefault="00D21E73" w:rsidP="00D21E73">
      <w:pPr>
        <w:pStyle w:val="Default"/>
        <w:ind w:left="720" w:hanging="360"/>
      </w:pPr>
    </w:p>
    <w:p w:rsidR="00D21E73" w:rsidRPr="00525772" w:rsidRDefault="00D21E73" w:rsidP="00D21E73">
      <w:pPr>
        <w:shd w:val="clear" w:color="auto" w:fill="FFFFFF" w:themeFill="background1"/>
        <w:spacing w:before="100" w:beforeAutospacing="1" w:line="360" w:lineRule="auto"/>
        <w:ind w:left="3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Ожидаемые результаты реализации программы   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Изучение данной программы позволит обучающимся: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1)изучить историю родного края и своей родины.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2)развить высокие индивидуальные морально-волевые качества.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3)сформировать чувство любви к родно земле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4)научить культурным и безопасным правилам пребывания в природе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5)обучить навыкам автономного существования в природе.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6)обучить начальным навыкам военной подготовки и заложить основы в военно-тактических знаниях.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7)провести морально-психологическую подготовку к службе в вооруженных силах и гражданской жизни.</w:t>
      </w:r>
    </w:p>
    <w:p w:rsidR="00D21E73" w:rsidRPr="00525772" w:rsidRDefault="00D21E73" w:rsidP="00D21E73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525772">
        <w:rPr>
          <w:rFonts w:ascii="Times New Roman" w:hAnsi="Times New Roman" w:cs="Times New Roman"/>
          <w:color w:val="000000"/>
          <w:sz w:val="24"/>
          <w:szCs w:val="24"/>
        </w:rPr>
        <w:t>8)обеспечит постоянную занятость подростков в каникулярное время.</w:t>
      </w:r>
    </w:p>
    <w:p w:rsidR="00D21E73" w:rsidRPr="00525772" w:rsidRDefault="00D21E73" w:rsidP="00D21E7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5772" w:rsidRDefault="00D21E73" w:rsidP="001279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772">
        <w:rPr>
          <w:rFonts w:ascii="Times New Roman" w:hAnsi="Times New Roman" w:cs="Times New Roman"/>
          <w:b/>
          <w:sz w:val="24"/>
          <w:szCs w:val="24"/>
        </w:rPr>
        <w:t>Содержание деятельности юнармейского отряда по Программе «Патриоты России»</w:t>
      </w:r>
    </w:p>
    <w:p w:rsidR="00D21E73" w:rsidRPr="00525772" w:rsidRDefault="00D21E73" w:rsidP="001279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b/>
          <w:sz w:val="24"/>
          <w:szCs w:val="24"/>
        </w:rPr>
        <w:t xml:space="preserve"> имеет несколько направлений:</w:t>
      </w:r>
    </w:p>
    <w:p w:rsidR="00D21E73" w:rsidRPr="00525772" w:rsidRDefault="00D21E73" w:rsidP="00D21E73">
      <w:pPr>
        <w:pStyle w:val="Default"/>
        <w:spacing w:after="38"/>
      </w:pPr>
      <w:r w:rsidRPr="00525772">
        <w:t xml:space="preserve">1. </w:t>
      </w:r>
      <w:r w:rsidRPr="00525772">
        <w:rPr>
          <w:b/>
          <w:bCs/>
        </w:rPr>
        <w:t>«Служить России»</w:t>
      </w:r>
      <w:r w:rsidRPr="00525772">
        <w:t xml:space="preserve">. Сущность направления: формирование патриотизма, чувства гордости за свою страну и ее Вооруженные Силы. Воспитание уважения и почтительного отношения к символам Российской государственности, к защитникам страны, патриотического отношения к родному краю, школе. В рамках направления реализуются мероприятия, связанные с привитием </w:t>
      </w:r>
      <w:r w:rsidRPr="00525772">
        <w:lastRenderedPageBreak/>
        <w:t xml:space="preserve">детям стремления служить Родине, осознанием школьниками своей причастности к истории народа и осмыслением понятий – честь, долг, ответственность, гордость, гражданственность. </w:t>
      </w:r>
    </w:p>
    <w:p w:rsidR="00D21E73" w:rsidRPr="00525772" w:rsidRDefault="00D21E73" w:rsidP="00D21E73">
      <w:pPr>
        <w:pStyle w:val="Default"/>
        <w:spacing w:after="38"/>
      </w:pPr>
      <w:r w:rsidRPr="00525772">
        <w:t xml:space="preserve">2. </w:t>
      </w:r>
      <w:r w:rsidRPr="00525772">
        <w:rPr>
          <w:b/>
          <w:bCs/>
        </w:rPr>
        <w:t>«Моя семья в судьбе страны</w:t>
      </w:r>
      <w:r w:rsidRPr="00525772">
        <w:t xml:space="preserve">». Сущность направления: воспитание любви к «малой родине», знакомство с традициями семьи, школы, города, изучение истории страны через историю своей семьи. Реализация мероприятий предполагает участие в данном направлении родителей и старшего поколения юнармейцев. </w:t>
      </w:r>
    </w:p>
    <w:p w:rsidR="00D21E73" w:rsidRPr="00525772" w:rsidRDefault="00D21E73" w:rsidP="00D21E73">
      <w:pPr>
        <w:pStyle w:val="Default"/>
        <w:spacing w:after="38"/>
      </w:pPr>
      <w:r w:rsidRPr="00525772">
        <w:t xml:space="preserve">3. </w:t>
      </w:r>
      <w:r w:rsidRPr="00525772">
        <w:rPr>
          <w:b/>
          <w:bCs/>
        </w:rPr>
        <w:t>«Зеленый дозор»</w:t>
      </w:r>
      <w:r w:rsidRPr="00525772">
        <w:t xml:space="preserve">. Сущность направления: формирование бережного и ответственного отношения к природе как к общему дому. Обучение туристским навыкам, выживанию в природной среде. В ходе реализации мероприятий дети привлекаются к практической работе по сохранению красоты и богатства природы (экологические десанты, очистка территории школы от мусора, туристские походы). </w:t>
      </w:r>
    </w:p>
    <w:p w:rsidR="00D21E73" w:rsidRPr="00525772" w:rsidRDefault="00D21E73" w:rsidP="00D21E73">
      <w:pPr>
        <w:pStyle w:val="Default"/>
        <w:spacing w:after="38"/>
      </w:pPr>
      <w:r w:rsidRPr="00525772">
        <w:t xml:space="preserve">4. </w:t>
      </w:r>
      <w:r w:rsidRPr="00525772">
        <w:rPr>
          <w:b/>
          <w:bCs/>
        </w:rPr>
        <w:t>«В здоровом теле – здоровый дух»</w:t>
      </w:r>
      <w:r w:rsidRPr="00525772">
        <w:t xml:space="preserve">. Сущность направления: реализация физкультурно-оздоровительных мероприятий, связанных с привитием детям стремления вести здоровый образ жизни. В ходе реализации мероприятий дети осознают значение физических упражнений, познают особенности своего организма, способы профилактики простудных заболеваний и нарушения зрения, приобщаются к культуре гигиены. </w:t>
      </w:r>
    </w:p>
    <w:p w:rsidR="00D21E73" w:rsidRPr="00525772" w:rsidRDefault="00D21E73" w:rsidP="00D21E73">
      <w:pPr>
        <w:pStyle w:val="Default"/>
        <w:rPr>
          <w:color w:val="auto"/>
        </w:rPr>
      </w:pPr>
      <w:r w:rsidRPr="00525772">
        <w:t xml:space="preserve">5. «Тимуровец </w:t>
      </w:r>
      <w:r w:rsidRPr="00525772">
        <w:rPr>
          <w:b/>
          <w:bCs/>
        </w:rPr>
        <w:t>XXI века»</w:t>
      </w:r>
      <w:r w:rsidRPr="00525772">
        <w:t xml:space="preserve">. Сущность направления: развитие волонтерского движения, в ходе которого предусматривается проведение добрых дел, акций, </w:t>
      </w:r>
      <w:r w:rsidRPr="00525772">
        <w:rPr>
          <w:color w:val="auto"/>
        </w:rPr>
        <w:t xml:space="preserve">воспитание бережного отношения к ближним, помощь ветеранам и семьям погибших при защите Отечества, уход за мемориальными объектами. </w:t>
      </w:r>
    </w:p>
    <w:p w:rsidR="00D21E73" w:rsidRPr="00525772" w:rsidRDefault="00D21E73" w:rsidP="00D21E73">
      <w:pPr>
        <w:pStyle w:val="Default"/>
      </w:pPr>
    </w:p>
    <w:p w:rsidR="00D21E73" w:rsidRPr="00525772" w:rsidRDefault="00D21E73" w:rsidP="00D21E73">
      <w:pPr>
        <w:pStyle w:val="Default"/>
        <w:rPr>
          <w:b/>
          <w:bCs/>
        </w:rPr>
      </w:pPr>
      <w:r w:rsidRPr="00525772">
        <w:rPr>
          <w:b/>
          <w:bCs/>
        </w:rPr>
        <w:t>Тематическое планирование</w:t>
      </w:r>
    </w:p>
    <w:tbl>
      <w:tblPr>
        <w:tblStyle w:val="a3"/>
        <w:tblW w:w="12157" w:type="dxa"/>
        <w:tblLook w:val="04A0"/>
      </w:tblPr>
      <w:tblGrid>
        <w:gridCol w:w="516"/>
        <w:gridCol w:w="4554"/>
        <w:gridCol w:w="1842"/>
        <w:gridCol w:w="1843"/>
        <w:gridCol w:w="1701"/>
        <w:gridCol w:w="1701"/>
      </w:tblGrid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Дата  по плану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</w:tr>
      <w:tr w:rsidR="00D21E73" w:rsidRPr="00525772" w:rsidTr="00F95AEE">
        <w:trPr>
          <w:gridAfter w:val="1"/>
          <w:wAfter w:w="1701" w:type="dxa"/>
          <w:trHeight w:val="2208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rPr>
                <w:b/>
                <w:bCs/>
              </w:rPr>
              <w:t>Всероссийское детско-юношеское военно-патриотическое общественное движение "ЮНАРМИЯ".</w:t>
            </w:r>
            <w:r w:rsidRPr="00525772">
              <w:t xml:space="preserve"> 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История организации. Символика. География движения. Форма юнармейца. Знаки различия. </w:t>
            </w:r>
          </w:p>
          <w:p w:rsidR="00D21E73" w:rsidRPr="00525772" w:rsidRDefault="00D21E73" w:rsidP="00F95AEE">
            <w:pPr>
              <w:pStyle w:val="Default"/>
              <w:rPr>
                <w:b/>
                <w:bCs/>
              </w:rPr>
            </w:pPr>
            <w:r w:rsidRPr="00525772">
              <w:t>Устав и гимн Всероссийского детско-юношеского военно-патриотического общественного движения "ЮНАРМИЯ". Клятва юнармейца.</w:t>
            </w:r>
          </w:p>
        </w:tc>
        <w:tc>
          <w:tcPr>
            <w:tcW w:w="1842" w:type="dxa"/>
          </w:tcPr>
          <w:p w:rsidR="00D21E73" w:rsidRPr="00525772" w:rsidRDefault="003440A9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F3682" w:rsidRDefault="000F3682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0F3682" w:rsidRDefault="000F3682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0F3682" w:rsidRDefault="000F3682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  <w:trHeight w:val="2208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rPr>
                <w:b/>
                <w:bCs/>
              </w:rPr>
              <w:t>Общественно-государственная подготовка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 Российское государство.  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 История Российского государства, Государственные символы Российской Федерации.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 Непобедимая и легендарная: Вооруженные Силы Российской Федерации на страже Родины.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E73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Вооруженные Силы Российской Федерации, их история, структура, состав, предназначение.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Боевые традиции Российской Армии и Военно-Морского Флота. Военная присяга. Боевое Знамя воинской части. Музей Боевой славы. Боевой путь </w:t>
            </w:r>
            <w:r w:rsidRPr="00525772">
              <w:lastRenderedPageBreak/>
              <w:t xml:space="preserve">воинской части.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Викторина «Ратные страницы истории Отечества» (Викторина состоит из тестовых заданий о знаменитых полководцах; основных сражениях).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E73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rPr>
                <w:b/>
                <w:bCs/>
              </w:rPr>
              <w:t>Тактическая подготовка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>Вооружение и боевая техника Вооруженных Сил Российской Федерации . Ознакомление с вооружением и боевой техникой воинской части, их назначение и основные характеристики.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Действия солдата в бою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E73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>Способы передвижения солдата в бою. Выбор и занятие огневой позиции в обороне и наступлении.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E73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127993">
        <w:trPr>
          <w:gridAfter w:val="1"/>
          <w:wAfter w:w="1701" w:type="dxa"/>
          <w:trHeight w:val="966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Цель разведки. Способы ведения разведки. Наблюдатель и его обязанности.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«Вперед, Юнармейцы»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Средства индивидуальной защиты и пользование ими. </w:t>
            </w:r>
          </w:p>
          <w:p w:rsidR="00D21E73" w:rsidRPr="00525772" w:rsidRDefault="00D21E73" w:rsidP="00F95AEE">
            <w:pPr>
              <w:pStyle w:val="Default"/>
              <w:rPr>
                <w:color w:val="auto"/>
              </w:rPr>
            </w:pPr>
            <w:r w:rsidRPr="00525772">
              <w:t>Правило пользования респиратором и противогазом. Общевойсковой защитный комплект. Надевание, снимание, укладка и переноска защитного комплекта.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Огневая подготовка</w:t>
            </w: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стрельбе из пневматической винтовки</w:t>
            </w:r>
          </w:p>
        </w:tc>
        <w:tc>
          <w:tcPr>
            <w:tcW w:w="1842" w:type="dxa"/>
          </w:tcPr>
          <w:p w:rsidR="00D21E73" w:rsidRPr="00525772" w:rsidRDefault="000B0B19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История создания , назначение, боевые свойства и устройство автомата и пистолета, порядок их разборка и сборка.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 из стрелкового оружия. Порядок прицеливания и производства выстрела.</w:t>
            </w:r>
          </w:p>
        </w:tc>
        <w:tc>
          <w:tcPr>
            <w:tcW w:w="1842" w:type="dxa"/>
          </w:tcPr>
          <w:p w:rsidR="00D21E73" w:rsidRPr="00525772" w:rsidRDefault="000B0B19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0B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B19" w:rsidRPr="00525772" w:rsidRDefault="000B0B19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стрельбе из пневматической винтовки «Меткий стрелок».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rPr>
                <w:b/>
                <w:bCs/>
              </w:rPr>
              <w:t>Военная топография (туристская подготовка)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Ориентирование на местности без карты. Сущности ориентирования, способы и порядок ориентирования на местности, определение направлений на стороны горизонта по компасу, признакам местных предметов. Определение своего </w:t>
            </w:r>
            <w:r w:rsidRPr="00525772">
              <w:lastRenderedPageBreak/>
              <w:t xml:space="preserve">местоположения относительно окружающих предметов. Понятие азимута, способы его определения. Способы выживания в природной среде. Проверка туристических навыков. </w:t>
            </w:r>
          </w:p>
          <w:p w:rsidR="00D21E73" w:rsidRPr="00525772" w:rsidRDefault="00D21E73" w:rsidP="00F95AEE">
            <w:pPr>
              <w:pStyle w:val="Default"/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Военно-медицинская подготовка</w:t>
            </w: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первой доврачебной помощи. Простейшие приемы оказания первой доврачебной помощи. Повязки и перевязочные материалы. Способы транспортировки пострадавших.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8E149C" w:rsidRPr="00066DBB" w:rsidRDefault="008E149C" w:rsidP="00F95A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D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24.02</w:t>
            </w:r>
            <w:r w:rsidR="00066D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rPr>
                <w:b/>
                <w:bCs/>
              </w:rPr>
              <w:t xml:space="preserve">Общевоинские уставы </w:t>
            </w:r>
            <w:r w:rsidRPr="00525772">
              <w:t>Военнослужащие Вооруженных Сил и взаимоотношения между ними. Размещение военнослужащих.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B60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09.03</w:t>
            </w:r>
            <w:r w:rsidR="00CB60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праздник</w:t>
            </w:r>
          </w:p>
          <w:p w:rsidR="00CB60C4" w:rsidRDefault="00CB60C4" w:rsidP="00F95AE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B60C4" w:rsidRPr="00CB60C4" w:rsidRDefault="00CB60C4" w:rsidP="00F95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Единоначалие. Командиры (начальники) и подчиненные. Старшие и младшие. Воинские звания. Воинское приветствие. Воинская вежливость и поведение военнослужащих.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приемы и движение без оружия.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Обязанности военнослужащих перед построением и встрою. Выполнение команд: «Становись», «Равняйсь», «Смирно», «Вольно», «Заправиться». Повороты на месте.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1E73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E149C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8E149C" w:rsidRPr="00525772" w:rsidRDefault="008E149C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формы деятельности 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pStyle w:val="Default"/>
              <w:rPr>
                <w:b/>
              </w:rPr>
            </w:pPr>
            <w:r w:rsidRPr="00525772">
              <w:t xml:space="preserve">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Викторины «Ратные страницы истории Отечества», «Оружие Победы», «Арсенал Отечества» (на знание современного вооружения и военной техники Российской Армии), «От солдата до маршала» (на знание воинских званий).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Конкурс проектов: «Моя семья в судьбе страны».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Уроки творчества (сочинение писем военнослужащим, рисование рисунков, плакатов, выступление с агитбригадами, изготовление макетов оружия и военной техники)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Кинолектории «От героев былых времен…», «Есть такая профессия…»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Комплексный конкурс «А ну-ка парни». 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Соревнования, состязания (по военно-прикладным дисциплинам и стрельбе из пневматического оружия).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Военизированная эстафета «Вперед, Юнармейцы».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Диалог с Героем (встречи с военнослужащими, ветеранами). </w:t>
            </w:r>
          </w:p>
          <w:p w:rsidR="00D21E73" w:rsidRPr="00525772" w:rsidRDefault="00D21E73" w:rsidP="00F95AEE">
            <w:pPr>
              <w:pStyle w:val="Default"/>
            </w:pPr>
            <w:r w:rsidRPr="00525772">
              <w:t xml:space="preserve">Участие в акции «Свеча памяти», посвященной «Дню памяти и скорби».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Туристский поход с проверкой навыков выживания в природной среде.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Экологические десанты «Зеленый дозор». 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>Экскурсии: в воинскую часть</w:t>
            </w: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E73" w:rsidRPr="00525772" w:rsidTr="00F95AEE">
        <w:trPr>
          <w:gridAfter w:val="1"/>
          <w:wAfter w:w="1701" w:type="dxa"/>
        </w:trPr>
        <w:tc>
          <w:tcPr>
            <w:tcW w:w="516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D21E73" w:rsidRPr="00525772" w:rsidRDefault="00D21E73" w:rsidP="00F95AEE">
            <w:pPr>
              <w:pStyle w:val="Default"/>
            </w:pPr>
            <w:r w:rsidRPr="00525772">
              <w:t xml:space="preserve">Квесты. </w:t>
            </w:r>
          </w:p>
          <w:p w:rsidR="00D21E73" w:rsidRPr="00525772" w:rsidRDefault="00D21E73" w:rsidP="00F95AEE">
            <w:pPr>
              <w:pStyle w:val="Default"/>
            </w:pPr>
          </w:p>
        </w:tc>
        <w:tc>
          <w:tcPr>
            <w:tcW w:w="1842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E73" w:rsidRPr="00525772" w:rsidRDefault="00D21E73" w:rsidP="00F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E73" w:rsidRPr="00525772" w:rsidRDefault="00D21E73" w:rsidP="00D21E73">
      <w:pPr>
        <w:pStyle w:val="Default"/>
      </w:pPr>
      <w:r w:rsidRPr="00525772">
        <w:t xml:space="preserve"> </w:t>
      </w:r>
    </w:p>
    <w:p w:rsidR="00D21E73" w:rsidRPr="00525772" w:rsidRDefault="00D21E73" w:rsidP="001279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5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используемой литературы</w:t>
      </w:r>
    </w:p>
    <w:p w:rsidR="00D21E73" w:rsidRPr="007877AA" w:rsidRDefault="00D21E73" w:rsidP="00F87F9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Абрамова, С.В. Система гражданского обр</w:t>
      </w:r>
      <w:r w:rsidR="00F87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азования школьников: воспитание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гражданской активности, социально-правовое проектирование, изучение гуманитарного права [Текст] - М.: Глобус, 2006. - 224 с.                                   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Аверина, Н.Г. О духовно-нравственном воспитании младших школьников. Начальная школа // Начальная школа. - 2011. - №11. - С.68 - 71.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3. Агапова, И.А. Мы - патриоты! Классные часы и внеклассные мероприятия [Текст]: 1-11 классы. - М.: ВАКО, 2010. - 368 с.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4. Азаров, Ю. Педагогическое искусство патриотического воспитания школьников // Дополнительное образование. - 2013. - №6. - С.3 - 7.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5. Батурина, Г.И. Нравственное воспитание школьников на народных традициях [Текст] - М.: Народное образование, 2002 - 112с.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Беспятова, Н.К. Военно-патриотическое воспитание детей и подростков методическое пособие / Н К. Беспятова, Д.Е. Яковлев [Текст] - М.: Айрис Пресс: Айрис дидактика, 2006. </w:t>
      </w:r>
      <w:r w:rsid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189 с.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7. Быков, А.К. Событийный подход в патриотическом воспитании школьников // Воспитание школьников. - 2009. - №7. - С.21 - 24.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Евладова, Е.Б., Логинова Л.Г. Организация дополнительного образования детей: Практикум: учеб.пособие для студ. учреждений сред. проф. образования. - М.: Гуманит.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изд. центр ВЛАДОС, 2003. - 192 с.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Приходько, В. И Актуальность проблемы воспитания патриотизма и готовности молодежи к защите Отечества / В.И. Приходько // Молодежь и обще</w:t>
      </w:r>
      <w:r w:rsidR="007877AA"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ство. - 2011. - №2. - С.57.                      </w:t>
      </w:r>
      <w:r w:rsidR="00F87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877AA">
        <w:rPr>
          <w:rFonts w:ascii="Times New Roman" w:eastAsia="Times New Roman" w:hAnsi="Times New Roman" w:cs="Times New Roman"/>
          <w:color w:val="000000"/>
          <w:sz w:val="24"/>
          <w:szCs w:val="24"/>
        </w:rPr>
        <w:t>10. Райхлина, Е.Л. Использование литературного наследия в патриотическом воспитании учащейся молодежи // Воспитание школьников. - 2009. - №9. - С.26 - 28.</w:t>
      </w:r>
    </w:p>
    <w:p w:rsidR="00D21E73" w:rsidRPr="00525772" w:rsidRDefault="00D21E73" w:rsidP="00F87F9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E73" w:rsidRPr="00525772" w:rsidRDefault="00D21E73" w:rsidP="00F87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1CE" w:rsidRPr="00525772" w:rsidRDefault="00F051CE" w:rsidP="00F87F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51CE" w:rsidRPr="00525772" w:rsidSect="008445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31" w:rsidRDefault="003E1B31" w:rsidP="00844512">
      <w:pPr>
        <w:spacing w:after="0" w:line="240" w:lineRule="auto"/>
      </w:pPr>
      <w:r>
        <w:separator/>
      </w:r>
    </w:p>
  </w:endnote>
  <w:endnote w:type="continuationSeparator" w:id="1">
    <w:p w:rsidR="003E1B31" w:rsidRDefault="003E1B31" w:rsidP="0084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31" w:rsidRDefault="003E1B31" w:rsidP="00844512">
      <w:pPr>
        <w:spacing w:after="0" w:line="240" w:lineRule="auto"/>
      </w:pPr>
      <w:r>
        <w:separator/>
      </w:r>
    </w:p>
  </w:footnote>
  <w:footnote w:type="continuationSeparator" w:id="1">
    <w:p w:rsidR="003E1B31" w:rsidRDefault="003E1B31" w:rsidP="0084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363F"/>
    <w:multiLevelType w:val="hybridMultilevel"/>
    <w:tmpl w:val="6D1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C3503"/>
    <w:multiLevelType w:val="multilevel"/>
    <w:tmpl w:val="EAC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E73"/>
    <w:rsid w:val="00066DBB"/>
    <w:rsid w:val="00096D3D"/>
    <w:rsid w:val="000B0B19"/>
    <w:rsid w:val="000F3682"/>
    <w:rsid w:val="00113873"/>
    <w:rsid w:val="00127993"/>
    <w:rsid w:val="00272DBF"/>
    <w:rsid w:val="003440A9"/>
    <w:rsid w:val="003821B4"/>
    <w:rsid w:val="003E1B31"/>
    <w:rsid w:val="004A52FB"/>
    <w:rsid w:val="004A578E"/>
    <w:rsid w:val="00525772"/>
    <w:rsid w:val="005F1556"/>
    <w:rsid w:val="007877AA"/>
    <w:rsid w:val="00844512"/>
    <w:rsid w:val="008E149C"/>
    <w:rsid w:val="00AA22C0"/>
    <w:rsid w:val="00AF00C0"/>
    <w:rsid w:val="00AF3023"/>
    <w:rsid w:val="00CB60C4"/>
    <w:rsid w:val="00D21E73"/>
    <w:rsid w:val="00DC7431"/>
    <w:rsid w:val="00F051CE"/>
    <w:rsid w:val="00F06199"/>
    <w:rsid w:val="00F8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2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E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877A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512"/>
  </w:style>
  <w:style w:type="paragraph" w:styleId="a8">
    <w:name w:val="footer"/>
    <w:basedOn w:val="a"/>
    <w:link w:val="a9"/>
    <w:uiPriority w:val="99"/>
    <w:semiHidden/>
    <w:unhideWhenUsed/>
    <w:rsid w:val="0084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EE99-C9D4-45B3-AA87-0AB8AADB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СШ-Чугуевка</dc:creator>
  <cp:keywords/>
  <dc:description/>
  <cp:lastModifiedBy>СШ-Чугуевка</cp:lastModifiedBy>
  <cp:revision>15</cp:revision>
  <dcterms:created xsi:type="dcterms:W3CDTF">2019-09-22T23:49:00Z</dcterms:created>
  <dcterms:modified xsi:type="dcterms:W3CDTF">2020-03-11T02:03:00Z</dcterms:modified>
</cp:coreProperties>
</file>