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30" w:rsidRPr="00FF4EDD" w:rsidRDefault="00FF4EDD" w:rsidP="003355BE">
      <w:pPr>
        <w:pStyle w:val="c0"/>
        <w:shd w:val="clear" w:color="auto" w:fill="FFFFFF" w:themeFill="background1"/>
        <w:spacing w:before="0" w:beforeAutospacing="0" w:after="0" w:afterAutospacing="0"/>
        <w:jc w:val="center"/>
        <w:rPr>
          <w:rStyle w:val="c1"/>
          <w:sz w:val="32"/>
          <w:szCs w:val="32"/>
        </w:rPr>
      </w:pPr>
      <w:r w:rsidRPr="00FF4EDD">
        <w:rPr>
          <w:rStyle w:val="c1"/>
          <w:sz w:val="32"/>
          <w:szCs w:val="32"/>
        </w:rPr>
        <w:t>КГБПОУ «АЛТАЙСКИЙ КОЛЛЕДЖ ПРОМЫШЛЕННЫХ ТЕХНОЛОГИЙ И БИЗНЕСА»</w:t>
      </w: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FF4EDD" w:rsidP="003355BE">
      <w:pPr>
        <w:pStyle w:val="c0"/>
        <w:shd w:val="clear" w:color="auto" w:fill="FFFFFF" w:themeFill="background1"/>
        <w:spacing w:before="0" w:beforeAutospacing="0" w:after="0" w:afterAutospacing="0"/>
        <w:jc w:val="center"/>
        <w:rPr>
          <w:rStyle w:val="c1"/>
          <w:sz w:val="32"/>
          <w:szCs w:val="32"/>
        </w:rPr>
      </w:pPr>
      <w:r w:rsidRPr="00FF4EDD">
        <w:rPr>
          <w:rStyle w:val="c1"/>
          <w:sz w:val="32"/>
          <w:szCs w:val="32"/>
        </w:rPr>
        <w:t>ВНЕКЛАССНОЕ МЕРОПРИЯТИЕ</w:t>
      </w:r>
    </w:p>
    <w:p w:rsidR="00384830" w:rsidRPr="00FF4EDD" w:rsidRDefault="00FF4EDD" w:rsidP="003355BE">
      <w:pPr>
        <w:pStyle w:val="c0"/>
        <w:shd w:val="clear" w:color="auto" w:fill="FFFFFF" w:themeFill="background1"/>
        <w:spacing w:before="0" w:beforeAutospacing="0" w:after="0" w:afterAutospacing="0"/>
        <w:jc w:val="center"/>
        <w:rPr>
          <w:rStyle w:val="c1"/>
          <w:sz w:val="32"/>
          <w:szCs w:val="32"/>
        </w:rPr>
      </w:pPr>
      <w:r w:rsidRPr="00FF4EDD">
        <w:rPr>
          <w:rStyle w:val="c1"/>
          <w:sz w:val="32"/>
          <w:szCs w:val="32"/>
        </w:rPr>
        <w:t xml:space="preserve">«80 </w:t>
      </w:r>
      <w:r w:rsidR="00FE4720">
        <w:rPr>
          <w:rStyle w:val="c1"/>
          <w:sz w:val="32"/>
          <w:szCs w:val="32"/>
        </w:rPr>
        <w:t>ЛЕТ ПРОФТЕХОБРАЗОВАНИЮ</w:t>
      </w:r>
      <w:r w:rsidRPr="00FF4EDD">
        <w:rPr>
          <w:rStyle w:val="c1"/>
          <w:sz w:val="32"/>
          <w:szCs w:val="32"/>
        </w:rPr>
        <w:t>»</w:t>
      </w: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84830">
      <w:pPr>
        <w:pStyle w:val="c0"/>
        <w:shd w:val="clear" w:color="auto" w:fill="FFFFFF" w:themeFill="background1"/>
        <w:spacing w:before="0" w:beforeAutospacing="0" w:after="0" w:afterAutospacing="0"/>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FF4EDD">
      <w:pPr>
        <w:pStyle w:val="c0"/>
        <w:shd w:val="clear" w:color="auto" w:fill="FFFFFF" w:themeFill="background1"/>
        <w:spacing w:before="0" w:beforeAutospacing="0" w:after="0" w:afterAutospacing="0"/>
        <w:jc w:val="right"/>
        <w:rPr>
          <w:rStyle w:val="c1"/>
          <w:sz w:val="32"/>
          <w:szCs w:val="32"/>
        </w:rPr>
      </w:pPr>
    </w:p>
    <w:p w:rsidR="00FF4EDD" w:rsidRPr="00FF4EDD" w:rsidRDefault="004F4258" w:rsidP="00FF4EDD">
      <w:pPr>
        <w:pStyle w:val="c0"/>
        <w:shd w:val="clear" w:color="auto" w:fill="FFFFFF" w:themeFill="background1"/>
        <w:tabs>
          <w:tab w:val="left" w:pos="4111"/>
        </w:tabs>
        <w:spacing w:before="0" w:beforeAutospacing="0" w:after="0" w:afterAutospacing="0"/>
        <w:ind w:left="1416" w:firstLine="2695"/>
        <w:jc w:val="right"/>
        <w:rPr>
          <w:rStyle w:val="c1"/>
          <w:sz w:val="32"/>
          <w:szCs w:val="32"/>
        </w:rPr>
      </w:pPr>
      <w:r w:rsidRPr="00FF4EDD">
        <w:rPr>
          <w:rStyle w:val="c1"/>
          <w:sz w:val="32"/>
          <w:szCs w:val="32"/>
        </w:rPr>
        <w:t xml:space="preserve">    </w:t>
      </w:r>
      <w:r w:rsidR="00384830" w:rsidRPr="00FF4EDD">
        <w:rPr>
          <w:rStyle w:val="c1"/>
          <w:sz w:val="32"/>
          <w:szCs w:val="32"/>
        </w:rPr>
        <w:t xml:space="preserve">Подготовила: </w:t>
      </w:r>
      <w:r w:rsidR="00FF4EDD" w:rsidRPr="00FF4EDD">
        <w:rPr>
          <w:rStyle w:val="c1"/>
          <w:sz w:val="32"/>
          <w:szCs w:val="32"/>
        </w:rPr>
        <w:t xml:space="preserve">Ю.А. </w:t>
      </w:r>
      <w:proofErr w:type="spellStart"/>
      <w:r w:rsidR="00FF4EDD" w:rsidRPr="00FF4EDD">
        <w:rPr>
          <w:rStyle w:val="c1"/>
          <w:sz w:val="32"/>
          <w:szCs w:val="32"/>
        </w:rPr>
        <w:t>Миляева</w:t>
      </w:r>
      <w:proofErr w:type="spellEnd"/>
      <w:r w:rsidR="00384830" w:rsidRPr="00FF4EDD">
        <w:rPr>
          <w:rStyle w:val="c1"/>
          <w:sz w:val="32"/>
          <w:szCs w:val="32"/>
        </w:rPr>
        <w:t xml:space="preserve">, </w:t>
      </w:r>
      <w:r w:rsidRPr="00FF4EDD">
        <w:rPr>
          <w:rStyle w:val="c1"/>
          <w:sz w:val="32"/>
          <w:szCs w:val="32"/>
        </w:rPr>
        <w:t xml:space="preserve">  </w:t>
      </w:r>
    </w:p>
    <w:p w:rsidR="00384830" w:rsidRPr="00FF4EDD" w:rsidRDefault="00FF4EDD" w:rsidP="00FF4EDD">
      <w:pPr>
        <w:pStyle w:val="c0"/>
        <w:shd w:val="clear" w:color="auto" w:fill="FFFFFF" w:themeFill="background1"/>
        <w:tabs>
          <w:tab w:val="left" w:pos="4111"/>
        </w:tabs>
        <w:spacing w:before="0" w:beforeAutospacing="0" w:after="0" w:afterAutospacing="0"/>
        <w:ind w:left="1416" w:firstLine="2695"/>
        <w:jc w:val="right"/>
        <w:rPr>
          <w:rStyle w:val="c1"/>
          <w:sz w:val="32"/>
          <w:szCs w:val="32"/>
        </w:rPr>
      </w:pPr>
      <w:r w:rsidRPr="00FF4EDD">
        <w:rPr>
          <w:rStyle w:val="c1"/>
          <w:sz w:val="32"/>
          <w:szCs w:val="32"/>
        </w:rPr>
        <w:t>куратор группы 74С</w:t>
      </w: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384830"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4F4258" w:rsidRDefault="004F4258" w:rsidP="003355BE">
      <w:pPr>
        <w:pStyle w:val="c0"/>
        <w:shd w:val="clear" w:color="auto" w:fill="FFFFFF" w:themeFill="background1"/>
        <w:spacing w:before="0" w:beforeAutospacing="0" w:after="0" w:afterAutospacing="0"/>
        <w:jc w:val="center"/>
        <w:rPr>
          <w:rStyle w:val="c1"/>
          <w:sz w:val="32"/>
          <w:szCs w:val="32"/>
        </w:rPr>
      </w:pPr>
    </w:p>
    <w:p w:rsidR="00FF4EDD" w:rsidRDefault="00FF4EDD" w:rsidP="003355BE">
      <w:pPr>
        <w:pStyle w:val="c0"/>
        <w:shd w:val="clear" w:color="auto" w:fill="FFFFFF" w:themeFill="background1"/>
        <w:spacing w:before="0" w:beforeAutospacing="0" w:after="0" w:afterAutospacing="0"/>
        <w:jc w:val="center"/>
        <w:rPr>
          <w:rStyle w:val="c1"/>
          <w:sz w:val="32"/>
          <w:szCs w:val="32"/>
        </w:rPr>
      </w:pPr>
    </w:p>
    <w:p w:rsidR="00FF4EDD" w:rsidRPr="00FF4EDD" w:rsidRDefault="00FF4EDD" w:rsidP="003355BE">
      <w:pPr>
        <w:pStyle w:val="c0"/>
        <w:shd w:val="clear" w:color="auto" w:fill="FFFFFF" w:themeFill="background1"/>
        <w:spacing w:before="0" w:beforeAutospacing="0" w:after="0" w:afterAutospacing="0"/>
        <w:jc w:val="center"/>
        <w:rPr>
          <w:rStyle w:val="c1"/>
          <w:sz w:val="32"/>
          <w:szCs w:val="32"/>
        </w:rPr>
      </w:pPr>
    </w:p>
    <w:p w:rsidR="004F4258" w:rsidRPr="00FF4EDD" w:rsidRDefault="004F4258" w:rsidP="003355BE">
      <w:pPr>
        <w:pStyle w:val="c0"/>
        <w:shd w:val="clear" w:color="auto" w:fill="FFFFFF" w:themeFill="background1"/>
        <w:spacing w:before="0" w:beforeAutospacing="0" w:after="0" w:afterAutospacing="0"/>
        <w:jc w:val="center"/>
        <w:rPr>
          <w:rStyle w:val="c1"/>
          <w:sz w:val="32"/>
          <w:szCs w:val="32"/>
        </w:rPr>
      </w:pPr>
    </w:p>
    <w:p w:rsidR="00384830" w:rsidRPr="00FF4EDD" w:rsidRDefault="004F4258" w:rsidP="00FF4EDD">
      <w:pPr>
        <w:pStyle w:val="c0"/>
        <w:shd w:val="clear" w:color="auto" w:fill="FFFFFF" w:themeFill="background1"/>
        <w:spacing w:before="0" w:beforeAutospacing="0" w:after="0" w:afterAutospacing="0"/>
        <w:jc w:val="center"/>
        <w:rPr>
          <w:rStyle w:val="c1"/>
          <w:sz w:val="32"/>
          <w:szCs w:val="32"/>
        </w:rPr>
      </w:pPr>
      <w:r w:rsidRPr="00FF4EDD">
        <w:rPr>
          <w:rStyle w:val="c1"/>
          <w:sz w:val="32"/>
          <w:szCs w:val="32"/>
        </w:rPr>
        <w:t xml:space="preserve">г. </w:t>
      </w:r>
      <w:r w:rsidR="00FF4EDD" w:rsidRPr="00FF4EDD">
        <w:rPr>
          <w:rStyle w:val="c1"/>
          <w:sz w:val="32"/>
          <w:szCs w:val="32"/>
        </w:rPr>
        <w:t>Бийск, 2020</w:t>
      </w:r>
      <w:r w:rsidRPr="00FF4EDD">
        <w:rPr>
          <w:rStyle w:val="c1"/>
          <w:sz w:val="32"/>
          <w:szCs w:val="32"/>
        </w:rPr>
        <w:t xml:space="preserve"> г.</w:t>
      </w:r>
    </w:p>
    <w:p w:rsidR="00FF4EDD" w:rsidRPr="00772B4A" w:rsidRDefault="00FF4EDD" w:rsidP="00772B4A">
      <w:pPr>
        <w:spacing w:line="360" w:lineRule="auto"/>
        <w:ind w:firstLine="708"/>
        <w:rPr>
          <w:color w:val="000000"/>
          <w:sz w:val="28"/>
          <w:szCs w:val="28"/>
        </w:rPr>
      </w:pPr>
      <w:r w:rsidRPr="00772B4A">
        <w:rPr>
          <w:color w:val="000000"/>
          <w:sz w:val="28"/>
          <w:szCs w:val="28"/>
        </w:rPr>
        <w:lastRenderedPageBreak/>
        <w:t>02 октября 2020 года наша страна будет отмечать 80-летний юбилей системы профессионально-технического образования. 02 октября 1940 года был принят указ Президиума Верхового Совета СССР «О государственных трудовых резервах СССР».</w:t>
      </w:r>
      <w:r w:rsidRPr="00772B4A">
        <w:rPr>
          <w:rFonts w:eastAsia="+mn-ea"/>
          <w:color w:val="000000"/>
          <w:kern w:val="24"/>
          <w:sz w:val="28"/>
          <w:szCs w:val="28"/>
        </w:rPr>
        <w:t xml:space="preserve"> </w:t>
      </w:r>
      <w:r w:rsidRPr="00772B4A">
        <w:rPr>
          <w:color w:val="000000"/>
          <w:sz w:val="28"/>
          <w:szCs w:val="28"/>
        </w:rPr>
        <w:t xml:space="preserve">Люди всегда признавали, что важным и престижным может стать любой труд, но многое зависит от того, как человек будет относиться к своему труду, как будет выполнять свою работу, очень важно, чтобы работа выполнялась добросовестно и имела высокое качество. </w:t>
      </w:r>
    </w:p>
    <w:p w:rsidR="00FF4EDD" w:rsidRPr="00772B4A" w:rsidRDefault="00FF4EDD" w:rsidP="00772B4A">
      <w:pPr>
        <w:spacing w:line="360" w:lineRule="auto"/>
        <w:ind w:firstLine="708"/>
        <w:rPr>
          <w:rStyle w:val="c1"/>
          <w:color w:val="000000"/>
          <w:sz w:val="28"/>
          <w:szCs w:val="28"/>
        </w:rPr>
      </w:pPr>
      <w:proofErr w:type="spellStart"/>
      <w:r w:rsidRPr="00772B4A">
        <w:rPr>
          <w:b/>
          <w:color w:val="000000"/>
          <w:sz w:val="28"/>
          <w:szCs w:val="28"/>
        </w:rPr>
        <w:t>Профтехобразование</w:t>
      </w:r>
      <w:proofErr w:type="spellEnd"/>
      <w:r w:rsidRPr="00772B4A">
        <w:rPr>
          <w:color w:val="000000"/>
          <w:sz w:val="28"/>
          <w:szCs w:val="28"/>
        </w:rPr>
        <w:t xml:space="preserve"> – это система, цель которой дать человеку профессию. Профессия дает возможность трудоустройства. Обучение построено таким образом, что в ходе процесса, воспитывается профессионал и всесторонне развитая личность, которая способна приносить обществу существенную пользу.</w:t>
      </w:r>
      <w:r w:rsidR="00D87B1C" w:rsidRPr="00772B4A">
        <w:rPr>
          <w:rStyle w:val="c1"/>
          <w:color w:val="000000"/>
          <w:sz w:val="28"/>
          <w:szCs w:val="28"/>
        </w:rPr>
        <w:t xml:space="preserve">  </w:t>
      </w:r>
    </w:p>
    <w:p w:rsidR="00FF4EDD" w:rsidRPr="00772B4A" w:rsidRDefault="00D87B1C" w:rsidP="00772B4A">
      <w:pPr>
        <w:spacing w:line="360" w:lineRule="auto"/>
        <w:ind w:firstLine="708"/>
        <w:rPr>
          <w:sz w:val="28"/>
          <w:szCs w:val="28"/>
        </w:rPr>
      </w:pPr>
      <w:r w:rsidRPr="00772B4A">
        <w:rPr>
          <w:sz w:val="28"/>
          <w:szCs w:val="28"/>
        </w:rPr>
        <w:t xml:space="preserve">Вот уже </w:t>
      </w:r>
      <w:r w:rsidR="00FF4EDD" w:rsidRPr="00772B4A">
        <w:rPr>
          <w:sz w:val="28"/>
          <w:szCs w:val="28"/>
        </w:rPr>
        <w:t>80</w:t>
      </w:r>
      <w:r w:rsidRPr="00772B4A">
        <w:rPr>
          <w:sz w:val="28"/>
          <w:szCs w:val="28"/>
        </w:rPr>
        <w:t xml:space="preserve"> лет система профессионального образования является основной кузницей трудовых резервов России, успешно и качественно выполняя свое </w:t>
      </w:r>
      <w:proofErr w:type="spellStart"/>
      <w:r w:rsidRPr="00772B4A">
        <w:rPr>
          <w:sz w:val="28"/>
          <w:szCs w:val="28"/>
        </w:rPr>
        <w:t>предназначение</w:t>
      </w:r>
      <w:proofErr w:type="gramStart"/>
      <w:r w:rsidRPr="00772B4A">
        <w:rPr>
          <w:sz w:val="28"/>
          <w:szCs w:val="28"/>
        </w:rPr>
        <w:t>.С</w:t>
      </w:r>
      <w:proofErr w:type="gramEnd"/>
      <w:r w:rsidRPr="00772B4A">
        <w:rPr>
          <w:sz w:val="28"/>
          <w:szCs w:val="28"/>
        </w:rPr>
        <w:t>истема</w:t>
      </w:r>
      <w:proofErr w:type="spellEnd"/>
      <w:r w:rsidRPr="00772B4A">
        <w:rPr>
          <w:sz w:val="28"/>
          <w:szCs w:val="28"/>
        </w:rPr>
        <w:t xml:space="preserve"> </w:t>
      </w:r>
      <w:proofErr w:type="spellStart"/>
      <w:r w:rsidRPr="00772B4A">
        <w:rPr>
          <w:sz w:val="28"/>
          <w:szCs w:val="28"/>
        </w:rPr>
        <w:t>профтехобразования</w:t>
      </w:r>
      <w:proofErr w:type="spellEnd"/>
      <w:r w:rsidRPr="00772B4A">
        <w:rPr>
          <w:sz w:val="28"/>
          <w:szCs w:val="28"/>
        </w:rPr>
        <w:t xml:space="preserve"> выполняет важную функцию - подготовку квалифицированных рабочих и специалистов для всех отраслей экономики, воспитание молодого поколения.</w:t>
      </w:r>
      <w:r w:rsidR="00FF4EDD" w:rsidRPr="00772B4A">
        <w:rPr>
          <w:sz w:val="28"/>
          <w:szCs w:val="28"/>
        </w:rPr>
        <w:t xml:space="preserve"> </w:t>
      </w:r>
      <w:r w:rsidRPr="00772B4A">
        <w:rPr>
          <w:sz w:val="28"/>
          <w:szCs w:val="28"/>
        </w:rPr>
        <w:t xml:space="preserve">Для многих выпускников - </w:t>
      </w:r>
      <w:r w:rsidR="00F0320F" w:rsidRPr="00772B4A">
        <w:rPr>
          <w:sz w:val="28"/>
          <w:szCs w:val="28"/>
        </w:rPr>
        <w:t>техникум</w:t>
      </w:r>
      <w:r w:rsidRPr="00772B4A">
        <w:rPr>
          <w:sz w:val="28"/>
          <w:szCs w:val="28"/>
        </w:rPr>
        <w:t xml:space="preserve"> стал стартовой площадкой для дальнейшего обучения и стабильной, востребованной работы.</w:t>
      </w:r>
      <w:r w:rsidR="00FF4EDD" w:rsidRPr="00772B4A">
        <w:rPr>
          <w:sz w:val="28"/>
          <w:szCs w:val="28"/>
        </w:rPr>
        <w:t xml:space="preserve"> </w:t>
      </w:r>
      <w:r w:rsidRPr="00772B4A">
        <w:rPr>
          <w:sz w:val="28"/>
          <w:szCs w:val="28"/>
        </w:rPr>
        <w:t xml:space="preserve">Не зная усталости, педагоги порхают по вселенной знаний, зажигая каждую звездочку, отдавая теплоту своих сердец. </w:t>
      </w:r>
    </w:p>
    <w:p w:rsidR="00772B4A" w:rsidRPr="00772B4A" w:rsidRDefault="00772B4A" w:rsidP="00772B4A">
      <w:pPr>
        <w:pStyle w:val="a6"/>
        <w:spacing w:before="0" w:beforeAutospacing="0" w:after="48" w:afterAutospacing="0" w:line="360" w:lineRule="auto"/>
        <w:ind w:firstLine="144"/>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-79375</wp:posOffset>
            </wp:positionH>
            <wp:positionV relativeFrom="paragraph">
              <wp:posOffset>205740</wp:posOffset>
            </wp:positionV>
            <wp:extent cx="2366010" cy="1996440"/>
            <wp:effectExtent l="19050" t="0" r="0" b="0"/>
            <wp:wrapSquare wrapText="bothSides"/>
            <wp:docPr id="11" name="Рисунок 1" descr="http://akptb.biisk.ru/wp-content/uploads/2010/09/ris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ptb.biisk.ru/wp-content/uploads/2010/09/ris1.jpg">
                      <a:hlinkClick r:id="rId6"/>
                    </pic:cNvPr>
                    <pic:cNvPicPr>
                      <a:picLocks noChangeAspect="1" noChangeArrowheads="1"/>
                    </pic:cNvPicPr>
                  </pic:nvPicPr>
                  <pic:blipFill>
                    <a:blip r:embed="rId7"/>
                    <a:srcRect/>
                    <a:stretch>
                      <a:fillRect/>
                    </a:stretch>
                  </pic:blipFill>
                  <pic:spPr bwMode="auto">
                    <a:xfrm>
                      <a:off x="0" y="0"/>
                      <a:ext cx="2366010" cy="1996440"/>
                    </a:xfrm>
                    <a:prstGeom prst="rect">
                      <a:avLst/>
                    </a:prstGeom>
                    <a:noFill/>
                    <a:ln w="9525">
                      <a:noFill/>
                      <a:miter lim="800000"/>
                      <a:headEnd/>
                      <a:tailEnd/>
                    </a:ln>
                  </pic:spPr>
                </pic:pic>
              </a:graphicData>
            </a:graphic>
          </wp:anchor>
        </w:drawing>
      </w:r>
      <w:r w:rsidRPr="00772B4A">
        <w:rPr>
          <w:noProof/>
          <w:sz w:val="28"/>
          <w:szCs w:val="28"/>
        </w:rPr>
        <w:drawing>
          <wp:anchor distT="0" distB="0" distL="114300" distR="114300" simplePos="0" relativeHeight="251660288" behindDoc="0" locked="0" layoutInCell="1" allowOverlap="1">
            <wp:simplePos x="0" y="0"/>
            <wp:positionH relativeFrom="column">
              <wp:posOffset>4637405</wp:posOffset>
            </wp:positionH>
            <wp:positionV relativeFrom="paragraph">
              <wp:posOffset>2537460</wp:posOffset>
            </wp:positionV>
            <wp:extent cx="1996440" cy="1554480"/>
            <wp:effectExtent l="19050" t="0" r="3810" b="0"/>
            <wp:wrapSquare wrapText="bothSides"/>
            <wp:docPr id="3" name="Рисунок 3" descr="http://akptb.biisk.ru/wp-content/uploads/2010/09/r13-300x23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kptb.biisk.ru/wp-content/uploads/2010/09/r13-300x233.jpg">
                      <a:hlinkClick r:id="rId8"/>
                    </pic:cNvPr>
                    <pic:cNvPicPr>
                      <a:picLocks noChangeAspect="1" noChangeArrowheads="1"/>
                    </pic:cNvPicPr>
                  </pic:nvPicPr>
                  <pic:blipFill>
                    <a:blip r:embed="rId9"/>
                    <a:srcRect/>
                    <a:stretch>
                      <a:fillRect/>
                    </a:stretch>
                  </pic:blipFill>
                  <pic:spPr bwMode="auto">
                    <a:xfrm>
                      <a:off x="0" y="0"/>
                      <a:ext cx="1996440" cy="1554480"/>
                    </a:xfrm>
                    <a:prstGeom prst="rect">
                      <a:avLst/>
                    </a:prstGeom>
                    <a:noFill/>
                    <a:ln w="9525">
                      <a:noFill/>
                      <a:miter lim="800000"/>
                      <a:headEnd/>
                      <a:tailEnd/>
                    </a:ln>
                  </pic:spPr>
                </pic:pic>
              </a:graphicData>
            </a:graphic>
          </wp:anchor>
        </w:drawing>
      </w:r>
      <w:r w:rsidRPr="00772B4A">
        <w:rPr>
          <w:sz w:val="28"/>
          <w:szCs w:val="28"/>
        </w:rPr>
        <w:t xml:space="preserve">В октябре 1941 года </w:t>
      </w:r>
      <w:proofErr w:type="gramStart"/>
      <w:r w:rsidRPr="00772B4A">
        <w:rPr>
          <w:sz w:val="28"/>
          <w:szCs w:val="28"/>
        </w:rPr>
        <w:t>при</w:t>
      </w:r>
      <w:proofErr w:type="gramEnd"/>
      <w:r w:rsidRPr="00772B4A">
        <w:rPr>
          <w:sz w:val="28"/>
          <w:szCs w:val="28"/>
        </w:rPr>
        <w:t xml:space="preserve"> </w:t>
      </w:r>
      <w:proofErr w:type="gramStart"/>
      <w:r w:rsidRPr="00772B4A">
        <w:rPr>
          <w:sz w:val="28"/>
          <w:szCs w:val="28"/>
        </w:rPr>
        <w:t>Бийском</w:t>
      </w:r>
      <w:proofErr w:type="gramEnd"/>
      <w:r w:rsidRPr="00772B4A">
        <w:rPr>
          <w:sz w:val="28"/>
          <w:szCs w:val="28"/>
        </w:rPr>
        <w:t xml:space="preserve"> мясокомбинате была создана школа ФЗУ. В то суровое время в ней велась подготовка рабочих, которые должны были занять места работников, ушедших на фронт. Многие выпускники ФЗУ также воевали, многие погибли, многие награждены боевыми наградами. С этого началась история нашего колледжа. В 1945 году ФЗУ получило учебное здание, в январе 1961 года вошло в систему </w:t>
      </w:r>
      <w:proofErr w:type="spellStart"/>
      <w:r w:rsidRPr="00772B4A">
        <w:rPr>
          <w:sz w:val="28"/>
          <w:szCs w:val="28"/>
        </w:rPr>
        <w:t>профтехобразования</w:t>
      </w:r>
      <w:proofErr w:type="spellEnd"/>
      <w:r w:rsidRPr="00772B4A">
        <w:rPr>
          <w:sz w:val="28"/>
          <w:szCs w:val="28"/>
        </w:rPr>
        <w:t xml:space="preserve"> как ФЗУ-10, а с октября 1969 года – ГПТУ-22. Тогда же открылся и филиал молочного отделения. Училище единственное в крае готовило специалистов для мясной и молочной промышленности по целому ряду профессий.</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rPr>
        <w:lastRenderedPageBreak/>
        <w:drawing>
          <wp:anchor distT="0" distB="0" distL="114300" distR="114300" simplePos="0" relativeHeight="251659264" behindDoc="0" locked="0" layoutInCell="1" allowOverlap="1">
            <wp:simplePos x="0" y="0"/>
            <wp:positionH relativeFrom="column">
              <wp:posOffset>-41275</wp:posOffset>
            </wp:positionH>
            <wp:positionV relativeFrom="paragraph">
              <wp:posOffset>-33020</wp:posOffset>
            </wp:positionV>
            <wp:extent cx="2289810" cy="1828800"/>
            <wp:effectExtent l="19050" t="0" r="0" b="0"/>
            <wp:wrapSquare wrapText="bothSides"/>
            <wp:docPr id="2" name="Рисунок 2" descr="http://akptb.biisk.ru/wp-content/uploads/2010/09/ris12-300x24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ptb.biisk.ru/wp-content/uploads/2010/09/ris12-300x240.jpg">
                      <a:hlinkClick r:id="rId10"/>
                    </pic:cNvPr>
                    <pic:cNvPicPr>
                      <a:picLocks noChangeAspect="1" noChangeArrowheads="1"/>
                    </pic:cNvPicPr>
                  </pic:nvPicPr>
                  <pic:blipFill>
                    <a:blip r:embed="rId11"/>
                    <a:srcRect/>
                    <a:stretch>
                      <a:fillRect/>
                    </a:stretch>
                  </pic:blipFill>
                  <pic:spPr bwMode="auto">
                    <a:xfrm>
                      <a:off x="0" y="0"/>
                      <a:ext cx="2289810" cy="1828800"/>
                    </a:xfrm>
                    <a:prstGeom prst="rect">
                      <a:avLst/>
                    </a:prstGeom>
                    <a:noFill/>
                    <a:ln w="9525">
                      <a:noFill/>
                      <a:miter lim="800000"/>
                      <a:headEnd/>
                      <a:tailEnd/>
                    </a:ln>
                  </pic:spPr>
                </pic:pic>
              </a:graphicData>
            </a:graphic>
          </wp:anchor>
        </w:drawing>
      </w:r>
      <w:r w:rsidRPr="00772B4A">
        <w:rPr>
          <w:sz w:val="28"/>
          <w:szCs w:val="28"/>
        </w:rPr>
        <w:t>Основными специальностями выпускников в те годы были: боец скота, обвальщик, </w:t>
      </w:r>
      <w:proofErr w:type="spellStart"/>
      <w:r w:rsidRPr="00772B4A">
        <w:rPr>
          <w:sz w:val="28"/>
          <w:szCs w:val="28"/>
        </w:rPr>
        <w:t>жиловщик</w:t>
      </w:r>
      <w:proofErr w:type="spellEnd"/>
      <w:r w:rsidRPr="00772B4A">
        <w:rPr>
          <w:sz w:val="28"/>
          <w:szCs w:val="28"/>
        </w:rPr>
        <w:t xml:space="preserve"> мяса, </w:t>
      </w:r>
      <w:proofErr w:type="spellStart"/>
      <w:r w:rsidRPr="00772B4A">
        <w:rPr>
          <w:sz w:val="28"/>
          <w:szCs w:val="28"/>
        </w:rPr>
        <w:t>медпрепаратчики</w:t>
      </w:r>
      <w:proofErr w:type="spellEnd"/>
      <w:r w:rsidRPr="00772B4A">
        <w:rPr>
          <w:sz w:val="28"/>
          <w:szCs w:val="28"/>
        </w:rPr>
        <w:t xml:space="preserve">, формовщики колбас, мастера колбасного и консервного производства, лаборанты </w:t>
      </w:r>
      <w:proofErr w:type="spellStart"/>
      <w:r w:rsidRPr="00772B4A">
        <w:rPr>
          <w:sz w:val="28"/>
          <w:szCs w:val="28"/>
        </w:rPr>
        <w:t>химикобактериологического</w:t>
      </w:r>
      <w:proofErr w:type="spellEnd"/>
      <w:r w:rsidRPr="00772B4A">
        <w:rPr>
          <w:sz w:val="28"/>
          <w:szCs w:val="28"/>
        </w:rPr>
        <w:t xml:space="preserve"> анализа, мастера – маслоделы, мастера – сыроделы, мастера по изготовлению цельномолочной продукции, слесари </w:t>
      </w:r>
      <w:proofErr w:type="spellStart"/>
      <w:r w:rsidRPr="00772B4A">
        <w:rPr>
          <w:sz w:val="28"/>
          <w:szCs w:val="28"/>
        </w:rPr>
        <w:t>КИПиА</w:t>
      </w:r>
      <w:proofErr w:type="spellEnd"/>
      <w:r w:rsidRPr="00772B4A">
        <w:rPr>
          <w:sz w:val="28"/>
          <w:szCs w:val="28"/>
        </w:rPr>
        <w:t xml:space="preserve">, </w:t>
      </w:r>
      <w:proofErr w:type="spellStart"/>
      <w:r w:rsidRPr="00772B4A">
        <w:rPr>
          <w:sz w:val="28"/>
          <w:szCs w:val="28"/>
        </w:rPr>
        <w:t>мастеры</w:t>
      </w:r>
      <w:proofErr w:type="spellEnd"/>
      <w:r w:rsidRPr="00772B4A">
        <w:rPr>
          <w:sz w:val="28"/>
          <w:szCs w:val="28"/>
        </w:rPr>
        <w:t xml:space="preserve"> по обслуживанию и ремонту холодильных установок.</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В 1993 году училище получило прекрасное учебное здание и мастерские.</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В 1994 приказом Министерства образования РФ №181 от 3.04.1994 года </w:t>
      </w:r>
      <w:proofErr w:type="spellStart"/>
      <w:proofErr w:type="gramStart"/>
      <w:r w:rsidRPr="00772B4A">
        <w:rPr>
          <w:sz w:val="28"/>
          <w:szCs w:val="28"/>
        </w:rPr>
        <w:t>старейш</w:t>
      </w:r>
      <w:proofErr w:type="spellEnd"/>
      <w:r w:rsidRPr="00772B4A">
        <w:rPr>
          <w:noProof/>
          <w:sz w:val="28"/>
          <w:szCs w:val="28"/>
          <w:bdr w:val="none" w:sz="0" w:space="0" w:color="auto" w:frame="1"/>
        </w:rPr>
        <w:drawing>
          <wp:anchor distT="0" distB="0" distL="114300" distR="114300" simplePos="0" relativeHeight="251661312" behindDoc="0" locked="0" layoutInCell="1" allowOverlap="1">
            <wp:simplePos x="0" y="0"/>
            <wp:positionH relativeFrom="column">
              <wp:posOffset>19685</wp:posOffset>
            </wp:positionH>
            <wp:positionV relativeFrom="paragraph">
              <wp:posOffset>203200</wp:posOffset>
            </wp:positionV>
            <wp:extent cx="1718310" cy="1272540"/>
            <wp:effectExtent l="19050" t="0" r="0" b="0"/>
            <wp:wrapSquare wrapText="bothSides"/>
            <wp:docPr id="12" name="Рисунок 4" descr="http://akptb.biisk.ru/wp-content/uploads/2010/09/ris21-300x22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kptb.biisk.ru/wp-content/uploads/2010/09/ris21-300x224.jpg">
                      <a:hlinkClick r:id="rId12"/>
                    </pic:cNvPr>
                    <pic:cNvPicPr>
                      <a:picLocks noChangeAspect="1" noChangeArrowheads="1"/>
                    </pic:cNvPicPr>
                  </pic:nvPicPr>
                  <pic:blipFill>
                    <a:blip r:embed="rId13"/>
                    <a:srcRect/>
                    <a:stretch>
                      <a:fillRect/>
                    </a:stretch>
                  </pic:blipFill>
                  <pic:spPr bwMode="auto">
                    <a:xfrm>
                      <a:off x="0" y="0"/>
                      <a:ext cx="1718310" cy="1272540"/>
                    </a:xfrm>
                    <a:prstGeom prst="rect">
                      <a:avLst/>
                    </a:prstGeom>
                    <a:noFill/>
                    <a:ln w="9525">
                      <a:noFill/>
                      <a:miter lim="800000"/>
                      <a:headEnd/>
                      <a:tailEnd/>
                    </a:ln>
                  </pic:spPr>
                </pic:pic>
              </a:graphicData>
            </a:graphic>
          </wp:anchor>
        </w:drawing>
      </w:r>
      <w:r w:rsidRPr="00772B4A">
        <w:rPr>
          <w:sz w:val="28"/>
          <w:szCs w:val="28"/>
        </w:rPr>
        <w:t>ее</w:t>
      </w:r>
      <w:proofErr w:type="gramEnd"/>
      <w:r w:rsidRPr="00772B4A">
        <w:rPr>
          <w:sz w:val="28"/>
          <w:szCs w:val="28"/>
        </w:rPr>
        <w:t> учебное заведение ПТУ-22 было преобразовано в профессиональный лицей №22, и первыми лицейскими группами были учащиеся молочного и мясного отделения.</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На основании приказа Министерства образования №409 от 05.07.97 года лицей реорганизован по форме слияния с ПТУ №87. Учебные планы и программы, полностью согласовывались с программами Кемеровского технологического института пищевой </w:t>
      </w:r>
      <w:proofErr w:type="gramStart"/>
      <w:r w:rsidRPr="00772B4A">
        <w:rPr>
          <w:sz w:val="28"/>
          <w:szCs w:val="28"/>
        </w:rPr>
        <w:t>промышленности</w:t>
      </w:r>
      <w:proofErr w:type="gramEnd"/>
      <w:r w:rsidRPr="00772B4A">
        <w:rPr>
          <w:sz w:val="28"/>
          <w:szCs w:val="28"/>
        </w:rPr>
        <w:t xml:space="preserve"> предусматривающие двух ступенчатое обучение. По итогам комплексного государственного экзамена и рейтинга лицея лучшие учащиеся переводились на 2 курс </w:t>
      </w:r>
      <w:proofErr w:type="spellStart"/>
      <w:r w:rsidRPr="00772B4A">
        <w:rPr>
          <w:sz w:val="28"/>
          <w:szCs w:val="28"/>
        </w:rPr>
        <w:t>КемТИПа</w:t>
      </w:r>
      <w:proofErr w:type="spellEnd"/>
      <w:r w:rsidRPr="00772B4A">
        <w:rPr>
          <w:sz w:val="28"/>
          <w:szCs w:val="28"/>
        </w:rPr>
        <w:t xml:space="preserve"> и продолжали обучение с целью получения уже высшего образования и квалификации инженера – технолога.</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bdr w:val="none" w:sz="0" w:space="0" w:color="auto" w:frame="1"/>
        </w:rPr>
        <w:drawing>
          <wp:inline distT="0" distB="0" distL="0" distR="0">
            <wp:extent cx="2468880" cy="1653540"/>
            <wp:effectExtent l="19050" t="0" r="7620" b="0"/>
            <wp:docPr id="5" name="Рисунок 5" descr="http://akptb.biisk.ru/wp-content/uploads/2010/09/ris8-300x2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kptb.biisk.ru/wp-content/uploads/2010/09/ris8-300x201.jpg">
                      <a:hlinkClick r:id="rId14"/>
                    </pic:cNvPr>
                    <pic:cNvPicPr>
                      <a:picLocks noChangeAspect="1" noChangeArrowheads="1"/>
                    </pic:cNvPicPr>
                  </pic:nvPicPr>
                  <pic:blipFill>
                    <a:blip r:embed="rId15"/>
                    <a:srcRect/>
                    <a:stretch>
                      <a:fillRect/>
                    </a:stretch>
                  </pic:blipFill>
                  <pic:spPr bwMode="auto">
                    <a:xfrm>
                      <a:off x="0" y="0"/>
                      <a:ext cx="2468880" cy="1653540"/>
                    </a:xfrm>
                    <a:prstGeom prst="rect">
                      <a:avLst/>
                    </a:prstGeom>
                    <a:noFill/>
                    <a:ln w="9525">
                      <a:noFill/>
                      <a:miter lim="800000"/>
                      <a:headEnd/>
                      <a:tailEnd/>
                    </a:ln>
                  </pic:spPr>
                </pic:pic>
              </a:graphicData>
            </a:graphic>
          </wp:inline>
        </w:drawing>
      </w:r>
      <w:r w:rsidRPr="00772B4A">
        <w:rPr>
          <w:noProof/>
          <w:sz w:val="28"/>
          <w:szCs w:val="28"/>
          <w:bdr w:val="none" w:sz="0" w:space="0" w:color="auto" w:frame="1"/>
        </w:rPr>
        <w:drawing>
          <wp:inline distT="0" distB="0" distL="0" distR="0">
            <wp:extent cx="2857500" cy="1897380"/>
            <wp:effectExtent l="19050" t="0" r="0" b="0"/>
            <wp:docPr id="13" name="Рисунок 6" descr="http://akptb.biisk.ru/wp-content/uploads/2010/09/Ris34-300x19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kptb.biisk.ru/wp-content/uploads/2010/09/Ris34-300x199.jpg">
                      <a:hlinkClick r:id="rId16"/>
                    </pic:cNvPr>
                    <pic:cNvPicPr>
                      <a:picLocks noChangeAspect="1" noChangeArrowheads="1"/>
                    </pic:cNvPicPr>
                  </pic:nvPicPr>
                  <pic:blipFill>
                    <a:blip r:embed="rId17"/>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772B4A" w:rsidRPr="00772B4A" w:rsidRDefault="00772B4A" w:rsidP="00772B4A">
      <w:pPr>
        <w:pStyle w:val="a6"/>
        <w:spacing w:before="0" w:beforeAutospacing="0" w:after="48" w:afterAutospacing="0" w:line="360" w:lineRule="auto"/>
        <w:ind w:firstLine="144"/>
        <w:rPr>
          <w:sz w:val="28"/>
          <w:szCs w:val="28"/>
        </w:rPr>
      </w:pP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20 сентября 2010г. профессиональному лицею №22 в результате реорганизации путем преобразования присвоен статус краевого государственного образовательного </w:t>
      </w:r>
      <w:r w:rsidRPr="00772B4A">
        <w:rPr>
          <w:sz w:val="28"/>
          <w:szCs w:val="28"/>
        </w:rPr>
        <w:lastRenderedPageBreak/>
        <w:t>учреждения среднего профессионального образования «Алтайский колледж промышленных технологий и бизнеса»</w:t>
      </w:r>
      <w:r w:rsidRPr="00772B4A">
        <w:rPr>
          <w:rStyle w:val="a3"/>
          <w:sz w:val="28"/>
          <w:szCs w:val="28"/>
        </w:rPr>
        <w:t>.</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Постановлением Администрации Алтайского края от 01.07.2014 №302 «О переименовании краевых государственных учреждения в сфере образования» учреждение переименовано в краевое государственное бюджетное профессиональное образовательное учреждение «Алтайский колледж промышленных технологий и бизнеса» (КГБПОУ «</w:t>
      </w:r>
      <w:proofErr w:type="spellStart"/>
      <w:r w:rsidRPr="00772B4A">
        <w:rPr>
          <w:sz w:val="28"/>
          <w:szCs w:val="28"/>
        </w:rPr>
        <w:t>АКПТиБ</w:t>
      </w:r>
      <w:proofErr w:type="spellEnd"/>
      <w:r w:rsidRPr="00772B4A">
        <w:rPr>
          <w:sz w:val="28"/>
          <w:szCs w:val="28"/>
        </w:rPr>
        <w:t>»)</w:t>
      </w:r>
      <w:proofErr w:type="gramStart"/>
      <w:r w:rsidRPr="00772B4A">
        <w:rPr>
          <w:sz w:val="28"/>
          <w:szCs w:val="28"/>
        </w:rPr>
        <w:t xml:space="preserve"> .</w:t>
      </w:r>
      <w:proofErr w:type="gramEnd"/>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В настоящее время колледж – это современный учебно-производственный комплекс, в котором готовят специалистов высокой квалификации, востребованных на рынке труда, на 3 отделениях:</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В колледже ведется обучение по 10 направлениям подготовки.</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Колледж имеет право на реализацию:</w:t>
      </w:r>
    </w:p>
    <w:p w:rsidR="00772B4A" w:rsidRPr="00772B4A" w:rsidRDefault="00772B4A" w:rsidP="00772B4A">
      <w:pPr>
        <w:numPr>
          <w:ilvl w:val="0"/>
          <w:numId w:val="4"/>
        </w:numPr>
        <w:spacing w:line="360" w:lineRule="auto"/>
        <w:ind w:left="144"/>
        <w:rPr>
          <w:sz w:val="28"/>
          <w:szCs w:val="28"/>
        </w:rPr>
      </w:pPr>
      <w:r w:rsidRPr="00772B4A">
        <w:rPr>
          <w:sz w:val="28"/>
          <w:szCs w:val="28"/>
        </w:rPr>
        <w:t>основных профессиональных образовательных программ подготовки специалистов среднего звена;</w:t>
      </w:r>
    </w:p>
    <w:p w:rsidR="00772B4A" w:rsidRPr="00772B4A" w:rsidRDefault="00772B4A" w:rsidP="00772B4A">
      <w:pPr>
        <w:numPr>
          <w:ilvl w:val="0"/>
          <w:numId w:val="5"/>
        </w:numPr>
        <w:spacing w:line="360" w:lineRule="auto"/>
        <w:ind w:left="144"/>
        <w:rPr>
          <w:sz w:val="28"/>
          <w:szCs w:val="28"/>
        </w:rPr>
      </w:pPr>
      <w:r w:rsidRPr="00772B4A">
        <w:rPr>
          <w:sz w:val="28"/>
          <w:szCs w:val="28"/>
        </w:rPr>
        <w:t>основных профессиональных образовательных программ подготовки квалифицированных рабочих, служащих;</w:t>
      </w:r>
    </w:p>
    <w:p w:rsidR="00772B4A" w:rsidRPr="00772B4A" w:rsidRDefault="00772B4A" w:rsidP="00772B4A">
      <w:pPr>
        <w:numPr>
          <w:ilvl w:val="0"/>
          <w:numId w:val="6"/>
        </w:numPr>
        <w:spacing w:line="360" w:lineRule="auto"/>
        <w:ind w:left="144"/>
        <w:rPr>
          <w:sz w:val="28"/>
          <w:szCs w:val="28"/>
        </w:rPr>
      </w:pPr>
      <w:r w:rsidRPr="00772B4A">
        <w:rPr>
          <w:sz w:val="28"/>
          <w:szCs w:val="28"/>
        </w:rPr>
        <w:t>профессиональной подготовки и дополнительного профессионального образования</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В КГБПОУ «</w:t>
      </w:r>
      <w:proofErr w:type="spellStart"/>
      <w:r w:rsidRPr="00772B4A">
        <w:rPr>
          <w:sz w:val="28"/>
          <w:szCs w:val="28"/>
        </w:rPr>
        <w:t>АКПТиБ</w:t>
      </w:r>
      <w:proofErr w:type="spellEnd"/>
      <w:r w:rsidRPr="00772B4A">
        <w:rPr>
          <w:sz w:val="28"/>
          <w:szCs w:val="28"/>
        </w:rPr>
        <w:t>» работают квалифицированные педагоги, в их числе: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2"/>
        <w:gridCol w:w="864"/>
      </w:tblGrid>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Заслуженные учителя РФ</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2</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Отличники профессионально-технического образования РФ</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1</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Отличник народного просвещения</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2</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Отличник физической культуры и спорта РФ</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2</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Мастер спорта СССР</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1</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Почетные работники начального профессионального образования РФ</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11</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Почетный работник общего образования РФ</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3</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Кандидаты наук</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4</w:t>
            </w:r>
          </w:p>
        </w:tc>
      </w:tr>
      <w:tr w:rsidR="00772B4A" w:rsidRPr="00772B4A" w:rsidTr="00772B4A">
        <w:tc>
          <w:tcPr>
            <w:tcW w:w="6132"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Аспиранты и соискатели</w:t>
            </w:r>
          </w:p>
        </w:tc>
        <w:tc>
          <w:tcPr>
            <w:tcW w:w="864" w:type="dxa"/>
            <w:tcBorders>
              <w:top w:val="single" w:sz="4" w:space="0" w:color="C77070"/>
              <w:left w:val="single" w:sz="4" w:space="0" w:color="C77070"/>
              <w:bottom w:val="single" w:sz="4" w:space="0" w:color="C77070"/>
              <w:right w:val="single" w:sz="4" w:space="0" w:color="C77070"/>
            </w:tcBorders>
            <w:tcMar>
              <w:top w:w="48" w:type="dxa"/>
              <w:left w:w="48" w:type="dxa"/>
              <w:bottom w:w="48" w:type="dxa"/>
              <w:right w:w="48" w:type="dxa"/>
            </w:tcMar>
            <w:hideMark/>
          </w:tcPr>
          <w:p w:rsidR="00772B4A" w:rsidRPr="00772B4A" w:rsidRDefault="00772B4A" w:rsidP="00772B4A">
            <w:pPr>
              <w:spacing w:line="360" w:lineRule="auto"/>
              <w:rPr>
                <w:sz w:val="28"/>
                <w:szCs w:val="28"/>
              </w:rPr>
            </w:pPr>
            <w:r w:rsidRPr="00772B4A">
              <w:rPr>
                <w:sz w:val="28"/>
                <w:szCs w:val="28"/>
              </w:rPr>
              <w:t>2</w:t>
            </w:r>
          </w:p>
        </w:tc>
      </w:tr>
    </w:tbl>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lastRenderedPageBreak/>
        <w:t xml:space="preserve">За все время существования учреждения менялся педагогический коллектив, менялись и директора. В период с 1941 по 1983 г. учреждение возглавляли директора: Абрамова И.О, Филиппов Петр Нилович, </w:t>
      </w:r>
      <w:proofErr w:type="spellStart"/>
      <w:r w:rsidRPr="00772B4A">
        <w:rPr>
          <w:sz w:val="28"/>
          <w:szCs w:val="28"/>
        </w:rPr>
        <w:t>Надбитов</w:t>
      </w:r>
      <w:proofErr w:type="spellEnd"/>
      <w:r w:rsidRPr="00772B4A">
        <w:rPr>
          <w:sz w:val="28"/>
          <w:szCs w:val="28"/>
        </w:rPr>
        <w:t xml:space="preserve"> Борис Петрович, </w:t>
      </w:r>
      <w:proofErr w:type="spellStart"/>
      <w:r w:rsidRPr="00772B4A">
        <w:rPr>
          <w:sz w:val="28"/>
          <w:szCs w:val="28"/>
        </w:rPr>
        <w:t>Макушин</w:t>
      </w:r>
      <w:proofErr w:type="spellEnd"/>
      <w:r w:rsidRPr="00772B4A">
        <w:rPr>
          <w:sz w:val="28"/>
          <w:szCs w:val="28"/>
        </w:rPr>
        <w:t xml:space="preserve"> Александр Иванович, </w:t>
      </w:r>
      <w:proofErr w:type="spellStart"/>
      <w:r w:rsidRPr="00772B4A">
        <w:rPr>
          <w:sz w:val="28"/>
          <w:szCs w:val="28"/>
        </w:rPr>
        <w:t>Вашурин</w:t>
      </w:r>
      <w:proofErr w:type="spellEnd"/>
      <w:r w:rsidRPr="00772B4A">
        <w:rPr>
          <w:sz w:val="28"/>
          <w:szCs w:val="28"/>
        </w:rPr>
        <w:t xml:space="preserve"> Евгений </w:t>
      </w:r>
      <w:proofErr w:type="spellStart"/>
      <w:r w:rsidRPr="00772B4A">
        <w:rPr>
          <w:sz w:val="28"/>
          <w:szCs w:val="28"/>
        </w:rPr>
        <w:t>Макарович</w:t>
      </w:r>
      <w:proofErr w:type="spellEnd"/>
      <w:r w:rsidRPr="00772B4A">
        <w:rPr>
          <w:sz w:val="28"/>
          <w:szCs w:val="28"/>
        </w:rPr>
        <w:t xml:space="preserve">, Никитина Лидия Михайловна, </w:t>
      </w:r>
      <w:proofErr w:type="spellStart"/>
      <w:r w:rsidRPr="00772B4A">
        <w:rPr>
          <w:sz w:val="28"/>
          <w:szCs w:val="28"/>
        </w:rPr>
        <w:t>Пискеев</w:t>
      </w:r>
      <w:proofErr w:type="spellEnd"/>
      <w:r w:rsidRPr="00772B4A">
        <w:rPr>
          <w:sz w:val="28"/>
          <w:szCs w:val="28"/>
        </w:rPr>
        <w:t xml:space="preserve"> Михаил Петрович, Ильенко Владимир Васильевич, </w:t>
      </w:r>
      <w:proofErr w:type="spellStart"/>
      <w:r w:rsidRPr="00772B4A">
        <w:rPr>
          <w:sz w:val="28"/>
          <w:szCs w:val="28"/>
        </w:rPr>
        <w:t>Малах</w:t>
      </w:r>
      <w:proofErr w:type="spellEnd"/>
      <w:r w:rsidRPr="00772B4A">
        <w:rPr>
          <w:sz w:val="28"/>
          <w:szCs w:val="28"/>
        </w:rPr>
        <w:t xml:space="preserve"> Рудольф Михайлович, Ширяй Владимир Федорович.</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bdr w:val="none" w:sz="0" w:space="0" w:color="auto" w:frame="1"/>
        </w:rPr>
        <w:drawing>
          <wp:anchor distT="0" distB="0" distL="114300" distR="114300" simplePos="0" relativeHeight="251663360" behindDoc="0" locked="0" layoutInCell="1" allowOverlap="1">
            <wp:simplePos x="0" y="0"/>
            <wp:positionH relativeFrom="column">
              <wp:posOffset>111125</wp:posOffset>
            </wp:positionH>
            <wp:positionV relativeFrom="paragraph">
              <wp:posOffset>1270</wp:posOffset>
            </wp:positionV>
            <wp:extent cx="1794510" cy="1996440"/>
            <wp:effectExtent l="19050" t="0" r="0" b="0"/>
            <wp:wrapSquare wrapText="bothSides"/>
            <wp:docPr id="7" name="Рисунок 7" descr="http://akptb.biisk.ru/wp-content/uploads/2010/09/r10-269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kptb.biisk.ru/wp-content/uploads/2010/09/r10-269x300.jpg">
                      <a:hlinkClick r:id="rId18"/>
                    </pic:cNvPr>
                    <pic:cNvPicPr>
                      <a:picLocks noChangeAspect="1" noChangeArrowheads="1"/>
                    </pic:cNvPicPr>
                  </pic:nvPicPr>
                  <pic:blipFill>
                    <a:blip r:embed="rId19"/>
                    <a:srcRect/>
                    <a:stretch>
                      <a:fillRect/>
                    </a:stretch>
                  </pic:blipFill>
                  <pic:spPr bwMode="auto">
                    <a:xfrm>
                      <a:off x="0" y="0"/>
                      <a:ext cx="1794510" cy="1996440"/>
                    </a:xfrm>
                    <a:prstGeom prst="rect">
                      <a:avLst/>
                    </a:prstGeom>
                    <a:noFill/>
                    <a:ln w="9525">
                      <a:noFill/>
                      <a:miter lim="800000"/>
                      <a:headEnd/>
                      <a:tailEnd/>
                    </a:ln>
                  </pic:spPr>
                </pic:pic>
              </a:graphicData>
            </a:graphic>
          </wp:anchor>
        </w:drawing>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С 1983г. по апрель 2010г. лицей возглавляла Заслуженный учитель РФ,</w:t>
      </w:r>
      <w:r w:rsidRPr="00772B4A">
        <w:rPr>
          <w:rStyle w:val="a3"/>
          <w:sz w:val="28"/>
          <w:szCs w:val="28"/>
        </w:rPr>
        <w:t> </w:t>
      </w:r>
      <w:r w:rsidRPr="00772B4A">
        <w:rPr>
          <w:sz w:val="28"/>
          <w:szCs w:val="28"/>
        </w:rPr>
        <w:t>отличник профессионально-технического образования РСФСР</w:t>
      </w:r>
      <w:r w:rsidRPr="00772B4A">
        <w:rPr>
          <w:b/>
          <w:bCs/>
          <w:sz w:val="28"/>
          <w:szCs w:val="28"/>
        </w:rPr>
        <w:br/>
      </w:r>
      <w:r w:rsidRPr="00772B4A">
        <w:rPr>
          <w:rStyle w:val="a3"/>
          <w:sz w:val="28"/>
          <w:szCs w:val="28"/>
        </w:rPr>
        <w:t>Шевченко Людмила Прокопьевна.</w:t>
      </w:r>
    </w:p>
    <w:p w:rsidR="00772B4A" w:rsidRPr="00772B4A" w:rsidRDefault="00772B4A" w:rsidP="00772B4A">
      <w:pPr>
        <w:pStyle w:val="a6"/>
        <w:spacing w:before="0" w:beforeAutospacing="0" w:after="48" w:afterAutospacing="0" w:line="360" w:lineRule="auto"/>
        <w:ind w:firstLine="144"/>
        <w:rPr>
          <w:sz w:val="28"/>
          <w:szCs w:val="28"/>
        </w:rPr>
      </w:pPr>
      <w:r w:rsidRPr="00772B4A">
        <w:rPr>
          <w:rStyle w:val="a3"/>
          <w:sz w:val="28"/>
          <w:szCs w:val="28"/>
        </w:rPr>
        <w:t>____________________________________________________________________</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bdr w:val="none" w:sz="0" w:space="0" w:color="auto" w:frame="1"/>
        </w:rPr>
        <w:drawing>
          <wp:anchor distT="0" distB="0" distL="114300" distR="114300" simplePos="0" relativeHeight="251664384" behindDoc="0" locked="0" layoutInCell="1" allowOverlap="1">
            <wp:simplePos x="0" y="0"/>
            <wp:positionH relativeFrom="column">
              <wp:posOffset>111125</wp:posOffset>
            </wp:positionH>
            <wp:positionV relativeFrom="paragraph">
              <wp:posOffset>3810</wp:posOffset>
            </wp:positionV>
            <wp:extent cx="1565910" cy="1996440"/>
            <wp:effectExtent l="19050" t="0" r="0" b="0"/>
            <wp:wrapSquare wrapText="bothSides"/>
            <wp:docPr id="8" name="Рисунок 8" descr="http://akptb.biisk.ru/wp-content/uploads/2010/09/r11-234x30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kptb.biisk.ru/wp-content/uploads/2010/09/r11-234x300.jpg">
                      <a:hlinkClick r:id="rId20"/>
                    </pic:cNvPr>
                    <pic:cNvPicPr>
                      <a:picLocks noChangeAspect="1" noChangeArrowheads="1"/>
                    </pic:cNvPicPr>
                  </pic:nvPicPr>
                  <pic:blipFill>
                    <a:blip r:embed="rId21"/>
                    <a:srcRect/>
                    <a:stretch>
                      <a:fillRect/>
                    </a:stretch>
                  </pic:blipFill>
                  <pic:spPr bwMode="auto">
                    <a:xfrm>
                      <a:off x="0" y="0"/>
                      <a:ext cx="1565910" cy="1996440"/>
                    </a:xfrm>
                    <a:prstGeom prst="rect">
                      <a:avLst/>
                    </a:prstGeom>
                    <a:noFill/>
                    <a:ln w="9525">
                      <a:noFill/>
                      <a:miter lim="800000"/>
                      <a:headEnd/>
                      <a:tailEnd/>
                    </a:ln>
                  </pic:spPr>
                </pic:pic>
              </a:graphicData>
            </a:graphic>
          </wp:anchor>
        </w:drawing>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С апреля 2010 директором КГБПОУ «Алтайский колледж промышленных технологий и бизнеса» становится </w:t>
      </w:r>
      <w:r w:rsidRPr="00772B4A">
        <w:rPr>
          <w:rStyle w:val="a3"/>
          <w:sz w:val="28"/>
          <w:szCs w:val="28"/>
        </w:rPr>
        <w:t xml:space="preserve">Сергей Георгиевич </w:t>
      </w:r>
      <w:proofErr w:type="spellStart"/>
      <w:r w:rsidRPr="00772B4A">
        <w:rPr>
          <w:rStyle w:val="a3"/>
          <w:sz w:val="28"/>
          <w:szCs w:val="28"/>
        </w:rPr>
        <w:t>Карабиц</w:t>
      </w:r>
      <w:proofErr w:type="spellEnd"/>
      <w:r w:rsidRPr="00772B4A">
        <w:rPr>
          <w:sz w:val="28"/>
          <w:szCs w:val="28"/>
        </w:rPr>
        <w:t> – Почетный работник начального профессионального образования РФ, профессор Международной Славянской Академии наук, образования, искусств и культуры (</w:t>
      </w:r>
      <w:proofErr w:type="spellStart"/>
      <w:r w:rsidRPr="00772B4A">
        <w:rPr>
          <w:sz w:val="28"/>
          <w:szCs w:val="28"/>
        </w:rPr>
        <w:t>Западно-Сибирское</w:t>
      </w:r>
      <w:proofErr w:type="spellEnd"/>
      <w:r w:rsidRPr="00772B4A">
        <w:rPr>
          <w:sz w:val="28"/>
          <w:szCs w:val="28"/>
        </w:rPr>
        <w:t xml:space="preserve"> отделение).</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bdr w:val="none" w:sz="0" w:space="0" w:color="auto" w:frame="1"/>
        </w:rPr>
        <w:drawing>
          <wp:anchor distT="0" distB="0" distL="114300" distR="114300" simplePos="0" relativeHeight="251665408" behindDoc="0" locked="0" layoutInCell="1" allowOverlap="1">
            <wp:simplePos x="0" y="0"/>
            <wp:positionH relativeFrom="column">
              <wp:posOffset>111125</wp:posOffset>
            </wp:positionH>
            <wp:positionV relativeFrom="paragraph">
              <wp:posOffset>1905</wp:posOffset>
            </wp:positionV>
            <wp:extent cx="1885950" cy="1676400"/>
            <wp:effectExtent l="19050" t="0" r="0" b="0"/>
            <wp:wrapSquare wrapText="bothSides"/>
            <wp:docPr id="9" name="Рисунок 9" descr="http://akptb.biisk.ru/wp-content/uploads/2017/05/DSC_044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kptb.biisk.ru/wp-content/uploads/2017/05/DSC_0449.JPG">
                      <a:hlinkClick r:id="rId22"/>
                    </pic:cNvPr>
                    <pic:cNvPicPr>
                      <a:picLocks noChangeAspect="1" noChangeArrowheads="1"/>
                    </pic:cNvPicPr>
                  </pic:nvPicPr>
                  <pic:blipFill>
                    <a:blip r:embed="rId23" cstate="print"/>
                    <a:srcRect/>
                    <a:stretch>
                      <a:fillRect/>
                    </a:stretch>
                  </pic:blipFill>
                  <pic:spPr bwMode="auto">
                    <a:xfrm>
                      <a:off x="0" y="0"/>
                      <a:ext cx="1885950" cy="1676400"/>
                    </a:xfrm>
                    <a:prstGeom prst="rect">
                      <a:avLst/>
                    </a:prstGeom>
                    <a:noFill/>
                    <a:ln w="9525">
                      <a:noFill/>
                      <a:miter lim="800000"/>
                      <a:headEnd/>
                      <a:tailEnd/>
                    </a:ln>
                  </pic:spPr>
                </pic:pic>
              </a:graphicData>
            </a:graphic>
          </wp:anchor>
        </w:drawing>
      </w:r>
      <w:r>
        <w:rPr>
          <w:sz w:val="28"/>
          <w:szCs w:val="28"/>
        </w:rPr>
        <w:t xml:space="preserve">С </w:t>
      </w:r>
      <w:r w:rsidRPr="00772B4A">
        <w:rPr>
          <w:sz w:val="28"/>
          <w:szCs w:val="28"/>
        </w:rPr>
        <w:t xml:space="preserve">мая 2017 года и в настоящее время директором КГБПОУ «Алтайский колледж промышленных технологий и бизнеса» является </w:t>
      </w:r>
      <w:proofErr w:type="spellStart"/>
      <w:r w:rsidRPr="00772B4A">
        <w:rPr>
          <w:sz w:val="28"/>
          <w:szCs w:val="28"/>
        </w:rPr>
        <w:t>Самусенко</w:t>
      </w:r>
      <w:proofErr w:type="spellEnd"/>
      <w:r w:rsidRPr="00772B4A">
        <w:rPr>
          <w:sz w:val="28"/>
          <w:szCs w:val="28"/>
        </w:rPr>
        <w:t xml:space="preserve"> Елена Васильевна. Почетный работник начального профессионального образования РФ.</w:t>
      </w:r>
    </w:p>
    <w:p w:rsidR="00772B4A" w:rsidRPr="00772B4A" w:rsidRDefault="00772B4A" w:rsidP="00772B4A">
      <w:pPr>
        <w:pStyle w:val="a6"/>
        <w:spacing w:before="0" w:beforeAutospacing="0" w:after="48" w:afterAutospacing="0" w:line="360" w:lineRule="auto"/>
        <w:ind w:firstLine="708"/>
        <w:rPr>
          <w:sz w:val="28"/>
          <w:szCs w:val="28"/>
        </w:rPr>
      </w:pPr>
      <w:r w:rsidRPr="00772B4A">
        <w:rPr>
          <w:sz w:val="28"/>
          <w:szCs w:val="28"/>
        </w:rPr>
        <w:t xml:space="preserve">С 2007 года в учебном заведении работает экспериментальная площадка федерального института развития образования «Формирование модели </w:t>
      </w:r>
      <w:proofErr w:type="spellStart"/>
      <w:r w:rsidRPr="00772B4A">
        <w:rPr>
          <w:sz w:val="28"/>
          <w:szCs w:val="28"/>
        </w:rPr>
        <w:t>многоуровнего</w:t>
      </w:r>
      <w:proofErr w:type="spellEnd"/>
      <w:r w:rsidRPr="00772B4A">
        <w:rPr>
          <w:sz w:val="28"/>
          <w:szCs w:val="28"/>
        </w:rPr>
        <w:t xml:space="preserve"> учреждения профессионального образования, реализующего программы начального и среднего профессионального образования». Положительные результаты эксперимента стали основанием для подготовки документов на открытие новой экспериментальной площадки ФИРО по теме «Многоуровневое профессиональное образовательное учреждение – </w:t>
      </w:r>
      <w:r w:rsidRPr="00772B4A">
        <w:rPr>
          <w:sz w:val="28"/>
          <w:szCs w:val="28"/>
        </w:rPr>
        <w:lastRenderedPageBreak/>
        <w:t>пространство социализации и формирования образовательных ресурсов обучающихся».</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Учреждение стало первым в городе учебным заведением, получившим сертификат соответствия стандарту ГОСТ </w:t>
      </w:r>
      <w:proofErr w:type="gramStart"/>
      <w:r w:rsidRPr="00772B4A">
        <w:rPr>
          <w:sz w:val="28"/>
          <w:szCs w:val="28"/>
        </w:rPr>
        <w:t>Р</w:t>
      </w:r>
      <w:proofErr w:type="gramEnd"/>
      <w:r w:rsidRPr="00772B4A">
        <w:rPr>
          <w:sz w:val="28"/>
          <w:szCs w:val="28"/>
        </w:rPr>
        <w:t xml:space="preserve"> ИСО 9001-2001 (ISO 9001-2001). на систему менеджмента качества применительно к предоставлению образовательных услуг.</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Колледж тесно сотрудничает с работодателями. Созданы базы практик по всем направлениям подготовки. Директор колледжа является заместителем председателя координационного Совета по подготовке трудовых ресурсов повышенного уровня квалификации для предприятий мясоперерабатывающей промышленности Алтайского края, членом некоммерческого партнерства «Мясной Союз Алтая» и «Ассоциация туристской индустрии Алтая». Имея большой опыт в подготовке специалистов для перерабатывающей промышленности, учреждение совместно с Федеральным институтом развития образования </w:t>
      </w:r>
      <w:proofErr w:type="spellStart"/>
      <w:r w:rsidRPr="00772B4A">
        <w:rPr>
          <w:sz w:val="28"/>
          <w:szCs w:val="28"/>
        </w:rPr>
        <w:t>Минобрнауки</w:t>
      </w:r>
      <w:proofErr w:type="spellEnd"/>
      <w:r w:rsidRPr="00772B4A">
        <w:rPr>
          <w:sz w:val="28"/>
          <w:szCs w:val="28"/>
        </w:rPr>
        <w:t xml:space="preserve"> РФ и работодателями участвовало в разработке федеральных государственных образовательных стандартов и основных профессиональных образовательных программ начального профессионального образования нового поколения.</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Ведется разработка проектных документов и организация ресурсного центра по направлению подготовки «Туризм» и базовой площадки по направлению «Подготовка специалистов для перерабатывающей промышленности».</w:t>
      </w:r>
    </w:p>
    <w:p w:rsidR="00772B4A" w:rsidRPr="00772B4A" w:rsidRDefault="00772B4A" w:rsidP="00772B4A">
      <w:pPr>
        <w:pStyle w:val="a6"/>
        <w:spacing w:before="0" w:beforeAutospacing="0" w:after="48" w:afterAutospacing="0" w:line="360" w:lineRule="auto"/>
        <w:ind w:firstLine="144"/>
        <w:rPr>
          <w:sz w:val="28"/>
          <w:szCs w:val="28"/>
        </w:rPr>
      </w:pPr>
      <w:r w:rsidRPr="00772B4A">
        <w:rPr>
          <w:noProof/>
          <w:sz w:val="28"/>
          <w:szCs w:val="28"/>
        </w:rPr>
        <w:drawing>
          <wp:anchor distT="0" distB="0" distL="114300" distR="114300" simplePos="0" relativeHeight="251662336" behindDoc="0" locked="0" layoutInCell="1" allowOverlap="1">
            <wp:simplePos x="0" y="0"/>
            <wp:positionH relativeFrom="column">
              <wp:posOffset>111125</wp:posOffset>
            </wp:positionH>
            <wp:positionV relativeFrom="paragraph">
              <wp:posOffset>-2540</wp:posOffset>
            </wp:positionV>
            <wp:extent cx="2289810" cy="1706880"/>
            <wp:effectExtent l="19050" t="0" r="0" b="0"/>
            <wp:wrapSquare wrapText="bothSides"/>
            <wp:docPr id="10" name="Рисунок 10" descr="http://akptb.biisk.ru/wp-content/uploads/2010/09/r14-300x22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kptb.biisk.ru/wp-content/uploads/2010/09/r14-300x224.jpg">
                      <a:hlinkClick r:id="rId24"/>
                    </pic:cNvPr>
                    <pic:cNvPicPr>
                      <a:picLocks noChangeAspect="1" noChangeArrowheads="1"/>
                    </pic:cNvPicPr>
                  </pic:nvPicPr>
                  <pic:blipFill>
                    <a:blip r:embed="rId25"/>
                    <a:srcRect/>
                    <a:stretch>
                      <a:fillRect/>
                    </a:stretch>
                  </pic:blipFill>
                  <pic:spPr bwMode="auto">
                    <a:xfrm>
                      <a:off x="0" y="0"/>
                      <a:ext cx="2289810" cy="1706880"/>
                    </a:xfrm>
                    <a:prstGeom prst="rect">
                      <a:avLst/>
                    </a:prstGeom>
                    <a:noFill/>
                    <a:ln w="9525">
                      <a:noFill/>
                      <a:miter lim="800000"/>
                      <a:headEnd/>
                      <a:tailEnd/>
                    </a:ln>
                  </pic:spPr>
                </pic:pic>
              </a:graphicData>
            </a:graphic>
          </wp:anchor>
        </w:drawing>
      </w:r>
      <w:r w:rsidRPr="00772B4A">
        <w:rPr>
          <w:sz w:val="28"/>
          <w:szCs w:val="28"/>
        </w:rPr>
        <w:t xml:space="preserve">В течение многих лет коллектив учебного заведения плодотворно работает в международных образовательных проектах с Германией, США. В рамках сотрудничества реализуются проекты по развитию специализации по оздоровительной заботе, коммерции, социальной работе, отрабатываются и совершенствуются новые технологии и методы производства в мясной и молочной промышленности, современные формы познавательного туризма. Начата совместная работа по вопросам подготовки специалистов в области туризма и гостиничного сервиса с автономной провинцией </w:t>
      </w:r>
      <w:proofErr w:type="spellStart"/>
      <w:r w:rsidRPr="00772B4A">
        <w:rPr>
          <w:sz w:val="28"/>
          <w:szCs w:val="28"/>
        </w:rPr>
        <w:t>Больцано</w:t>
      </w:r>
      <w:proofErr w:type="spellEnd"/>
      <w:r w:rsidRPr="00772B4A">
        <w:rPr>
          <w:sz w:val="28"/>
          <w:szCs w:val="28"/>
        </w:rPr>
        <w:t xml:space="preserve"> региона Южный Тироль Италии.</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Планируется международное сотрудничество с обществом </w:t>
      </w:r>
      <w:proofErr w:type="spellStart"/>
      <w:r w:rsidRPr="00772B4A">
        <w:rPr>
          <w:sz w:val="28"/>
          <w:szCs w:val="28"/>
        </w:rPr>
        <w:t>InWEnt</w:t>
      </w:r>
      <w:proofErr w:type="spellEnd"/>
      <w:r w:rsidRPr="00772B4A">
        <w:rPr>
          <w:sz w:val="28"/>
          <w:szCs w:val="28"/>
        </w:rPr>
        <w:t xml:space="preserve"> в рамках Российско-Германского года образования, науки и инноваций (2011/2012) по </w:t>
      </w:r>
      <w:r w:rsidRPr="00772B4A">
        <w:rPr>
          <w:sz w:val="28"/>
          <w:szCs w:val="28"/>
        </w:rPr>
        <w:lastRenderedPageBreak/>
        <w:t>реализации российско-немецких проектов в области начального и среднего профессионального образования</w:t>
      </w:r>
    </w:p>
    <w:p w:rsidR="00772B4A" w:rsidRPr="00772B4A" w:rsidRDefault="00772B4A" w:rsidP="00772B4A">
      <w:pPr>
        <w:pStyle w:val="a6"/>
        <w:spacing w:before="0" w:beforeAutospacing="0" w:after="48" w:afterAutospacing="0" w:line="360" w:lineRule="auto"/>
        <w:ind w:firstLine="144"/>
        <w:rPr>
          <w:sz w:val="28"/>
          <w:szCs w:val="28"/>
        </w:rPr>
      </w:pPr>
      <w:r w:rsidRPr="00772B4A">
        <w:rPr>
          <w:sz w:val="28"/>
          <w:szCs w:val="28"/>
        </w:rPr>
        <w:t xml:space="preserve">Между Алтайским колледжем промышленных технологий и бизнеса </w:t>
      </w:r>
      <w:proofErr w:type="gramStart"/>
      <w:r w:rsidRPr="00772B4A">
        <w:rPr>
          <w:sz w:val="28"/>
          <w:szCs w:val="28"/>
        </w:rPr>
        <w:t>г</w:t>
      </w:r>
      <w:proofErr w:type="gramEnd"/>
      <w:r w:rsidRPr="00772B4A">
        <w:rPr>
          <w:sz w:val="28"/>
          <w:szCs w:val="28"/>
        </w:rPr>
        <w:t>. Бийска и политехническим колледжем г. Семей подписан меморандум о международном сотрудничестве, согласно которому стороны договорились принимать участие в мероприятиях в области образования, культуры и спорта, запланированы олимпиады, конкурсы профессионального мастерства, научно-практические конференции, спортивные соревнования.</w:t>
      </w:r>
    </w:p>
    <w:p w:rsidR="00772B4A" w:rsidRDefault="00772B4A" w:rsidP="00772B4A">
      <w:pPr>
        <w:spacing w:line="360" w:lineRule="auto"/>
        <w:ind w:firstLine="708"/>
        <w:rPr>
          <w:sz w:val="28"/>
          <w:szCs w:val="28"/>
        </w:rPr>
      </w:pPr>
      <w:r>
        <w:rPr>
          <w:noProof/>
          <w:color w:val="000000"/>
          <w:sz w:val="28"/>
          <w:szCs w:val="28"/>
        </w:rPr>
        <w:drawing>
          <wp:anchor distT="0" distB="0" distL="114300" distR="114300" simplePos="0" relativeHeight="251666432" behindDoc="0" locked="0" layoutInCell="1" allowOverlap="1">
            <wp:simplePos x="0" y="0"/>
            <wp:positionH relativeFrom="column">
              <wp:posOffset>-170815</wp:posOffset>
            </wp:positionH>
            <wp:positionV relativeFrom="paragraph">
              <wp:posOffset>706120</wp:posOffset>
            </wp:positionV>
            <wp:extent cx="2823210" cy="1927860"/>
            <wp:effectExtent l="19050" t="0" r="0" b="0"/>
            <wp:wrapSquare wrapText="bothSides"/>
            <wp:docPr id="15" name="Рисунок 1" descr="bf3f44e8-15af-49f6-8101-456555c22617.jpg"/>
            <wp:cNvGraphicFramePr/>
            <a:graphic xmlns:a="http://schemas.openxmlformats.org/drawingml/2006/main">
              <a:graphicData uri="http://schemas.openxmlformats.org/drawingml/2006/picture">
                <pic:pic xmlns:pic="http://schemas.openxmlformats.org/drawingml/2006/picture">
                  <pic:nvPicPr>
                    <pic:cNvPr id="2" name="Рисунок 1" descr="bf3f44e8-15af-49f6-8101-456555c22617.jpg"/>
                    <pic:cNvPicPr/>
                  </pic:nvPicPr>
                  <pic:blipFill>
                    <a:blip r:embed="rId26" cstate="print"/>
                    <a:stretch>
                      <a:fillRect/>
                    </a:stretch>
                  </pic:blipFill>
                  <pic:spPr>
                    <a:xfrm>
                      <a:off x="0" y="0"/>
                      <a:ext cx="2823210" cy="1927860"/>
                    </a:xfrm>
                    <a:prstGeom prst="rect">
                      <a:avLst/>
                    </a:prstGeom>
                  </pic:spPr>
                </pic:pic>
              </a:graphicData>
            </a:graphic>
          </wp:anchor>
        </w:drawing>
      </w:r>
      <w:r w:rsidRPr="00772B4A">
        <w:rPr>
          <w:color w:val="000000"/>
          <w:sz w:val="28"/>
          <w:szCs w:val="28"/>
        </w:rPr>
        <w:t xml:space="preserve">За 80 лет система </w:t>
      </w:r>
      <w:proofErr w:type="spellStart"/>
      <w:r w:rsidRPr="00772B4A">
        <w:rPr>
          <w:color w:val="000000"/>
          <w:sz w:val="28"/>
          <w:szCs w:val="28"/>
        </w:rPr>
        <w:t>профтехобразования</w:t>
      </w:r>
      <w:proofErr w:type="spellEnd"/>
      <w:r w:rsidRPr="00772B4A">
        <w:rPr>
          <w:color w:val="000000"/>
          <w:sz w:val="28"/>
          <w:szCs w:val="28"/>
        </w:rPr>
        <w:t xml:space="preserve"> </w:t>
      </w:r>
      <w:r>
        <w:rPr>
          <w:color w:val="000000"/>
          <w:sz w:val="28"/>
          <w:szCs w:val="28"/>
        </w:rPr>
        <w:t xml:space="preserve">и наш коллеж </w:t>
      </w:r>
      <w:r w:rsidRPr="00772B4A">
        <w:rPr>
          <w:color w:val="000000"/>
          <w:sz w:val="28"/>
          <w:szCs w:val="28"/>
        </w:rPr>
        <w:t xml:space="preserve">прошла непростой путь, претерпела множество реформ, перестроек и дополнений. За этот период учреждения профобразования подготовили для различных отраслей экономики миллионы квалифицированных кадров. Именно благодаря системе </w:t>
      </w:r>
      <w:proofErr w:type="spellStart"/>
      <w:r w:rsidRPr="00772B4A">
        <w:rPr>
          <w:color w:val="000000"/>
          <w:sz w:val="28"/>
          <w:szCs w:val="28"/>
        </w:rPr>
        <w:t>профтехобразования</w:t>
      </w:r>
      <w:proofErr w:type="spellEnd"/>
      <w:r w:rsidRPr="00772B4A">
        <w:rPr>
          <w:color w:val="000000"/>
          <w:sz w:val="28"/>
          <w:szCs w:val="28"/>
        </w:rPr>
        <w:t xml:space="preserve"> у молодежи просыпается интерес к реальным практическим знаниям и навыкам, которые необходимы в жизни и профессиональной деятельности.</w:t>
      </w:r>
    </w:p>
    <w:p w:rsidR="00772B4A" w:rsidRDefault="00772B4A" w:rsidP="00772B4A">
      <w:pPr>
        <w:rPr>
          <w:sz w:val="28"/>
          <w:szCs w:val="28"/>
        </w:rPr>
      </w:pPr>
    </w:p>
    <w:p w:rsidR="00772B4A" w:rsidRPr="00772B4A" w:rsidRDefault="00772B4A" w:rsidP="00772B4A">
      <w:pPr>
        <w:tabs>
          <w:tab w:val="left" w:pos="3396"/>
        </w:tabs>
        <w:rPr>
          <w:sz w:val="28"/>
          <w:szCs w:val="28"/>
        </w:rPr>
      </w:pPr>
      <w:r>
        <w:rPr>
          <w:sz w:val="28"/>
          <w:szCs w:val="28"/>
        </w:rPr>
        <w:tab/>
      </w:r>
    </w:p>
    <w:sectPr w:rsidR="00772B4A" w:rsidRPr="00772B4A" w:rsidSect="00FF4EDD">
      <w:pgSz w:w="11906" w:h="16838"/>
      <w:pgMar w:top="568"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7BC9"/>
    <w:multiLevelType w:val="hybridMultilevel"/>
    <w:tmpl w:val="964EC414"/>
    <w:lvl w:ilvl="0" w:tplc="AC1A0AC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D4217FE"/>
    <w:multiLevelType w:val="multilevel"/>
    <w:tmpl w:val="33E08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5F53D09"/>
    <w:multiLevelType w:val="multilevel"/>
    <w:tmpl w:val="78EC79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94B21A8"/>
    <w:multiLevelType w:val="multilevel"/>
    <w:tmpl w:val="BB263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F8E7764"/>
    <w:multiLevelType w:val="hybridMultilevel"/>
    <w:tmpl w:val="F9C0BF40"/>
    <w:lvl w:ilvl="0" w:tplc="8FF8A784">
      <w:start w:val="1"/>
      <w:numFmt w:val="bullet"/>
      <w:lvlText w:val="•"/>
      <w:lvlJc w:val="left"/>
      <w:pPr>
        <w:tabs>
          <w:tab w:val="num" w:pos="720"/>
        </w:tabs>
        <w:ind w:left="720" w:hanging="360"/>
      </w:pPr>
      <w:rPr>
        <w:rFonts w:ascii="Arial" w:hAnsi="Arial" w:hint="default"/>
      </w:rPr>
    </w:lvl>
    <w:lvl w:ilvl="1" w:tplc="E34C97BC" w:tentative="1">
      <w:start w:val="1"/>
      <w:numFmt w:val="bullet"/>
      <w:lvlText w:val="•"/>
      <w:lvlJc w:val="left"/>
      <w:pPr>
        <w:tabs>
          <w:tab w:val="num" w:pos="1440"/>
        </w:tabs>
        <w:ind w:left="1440" w:hanging="360"/>
      </w:pPr>
      <w:rPr>
        <w:rFonts w:ascii="Arial" w:hAnsi="Arial" w:hint="default"/>
      </w:rPr>
    </w:lvl>
    <w:lvl w:ilvl="2" w:tplc="B2CA9640" w:tentative="1">
      <w:start w:val="1"/>
      <w:numFmt w:val="bullet"/>
      <w:lvlText w:val="•"/>
      <w:lvlJc w:val="left"/>
      <w:pPr>
        <w:tabs>
          <w:tab w:val="num" w:pos="2160"/>
        </w:tabs>
        <w:ind w:left="2160" w:hanging="360"/>
      </w:pPr>
      <w:rPr>
        <w:rFonts w:ascii="Arial" w:hAnsi="Arial" w:hint="default"/>
      </w:rPr>
    </w:lvl>
    <w:lvl w:ilvl="3" w:tplc="ACD02C9A" w:tentative="1">
      <w:start w:val="1"/>
      <w:numFmt w:val="bullet"/>
      <w:lvlText w:val="•"/>
      <w:lvlJc w:val="left"/>
      <w:pPr>
        <w:tabs>
          <w:tab w:val="num" w:pos="2880"/>
        </w:tabs>
        <w:ind w:left="2880" w:hanging="360"/>
      </w:pPr>
      <w:rPr>
        <w:rFonts w:ascii="Arial" w:hAnsi="Arial" w:hint="default"/>
      </w:rPr>
    </w:lvl>
    <w:lvl w:ilvl="4" w:tplc="8312D880" w:tentative="1">
      <w:start w:val="1"/>
      <w:numFmt w:val="bullet"/>
      <w:lvlText w:val="•"/>
      <w:lvlJc w:val="left"/>
      <w:pPr>
        <w:tabs>
          <w:tab w:val="num" w:pos="3600"/>
        </w:tabs>
        <w:ind w:left="3600" w:hanging="360"/>
      </w:pPr>
      <w:rPr>
        <w:rFonts w:ascii="Arial" w:hAnsi="Arial" w:hint="default"/>
      </w:rPr>
    </w:lvl>
    <w:lvl w:ilvl="5" w:tplc="45460A88" w:tentative="1">
      <w:start w:val="1"/>
      <w:numFmt w:val="bullet"/>
      <w:lvlText w:val="•"/>
      <w:lvlJc w:val="left"/>
      <w:pPr>
        <w:tabs>
          <w:tab w:val="num" w:pos="4320"/>
        </w:tabs>
        <w:ind w:left="4320" w:hanging="360"/>
      </w:pPr>
      <w:rPr>
        <w:rFonts w:ascii="Arial" w:hAnsi="Arial" w:hint="default"/>
      </w:rPr>
    </w:lvl>
    <w:lvl w:ilvl="6" w:tplc="58703040" w:tentative="1">
      <w:start w:val="1"/>
      <w:numFmt w:val="bullet"/>
      <w:lvlText w:val="•"/>
      <w:lvlJc w:val="left"/>
      <w:pPr>
        <w:tabs>
          <w:tab w:val="num" w:pos="5040"/>
        </w:tabs>
        <w:ind w:left="5040" w:hanging="360"/>
      </w:pPr>
      <w:rPr>
        <w:rFonts w:ascii="Arial" w:hAnsi="Arial" w:hint="default"/>
      </w:rPr>
    </w:lvl>
    <w:lvl w:ilvl="7" w:tplc="6228FBD6" w:tentative="1">
      <w:start w:val="1"/>
      <w:numFmt w:val="bullet"/>
      <w:lvlText w:val="•"/>
      <w:lvlJc w:val="left"/>
      <w:pPr>
        <w:tabs>
          <w:tab w:val="num" w:pos="5760"/>
        </w:tabs>
        <w:ind w:left="5760" w:hanging="360"/>
      </w:pPr>
      <w:rPr>
        <w:rFonts w:ascii="Arial" w:hAnsi="Arial" w:hint="default"/>
      </w:rPr>
    </w:lvl>
    <w:lvl w:ilvl="8" w:tplc="EE48EE78" w:tentative="1">
      <w:start w:val="1"/>
      <w:numFmt w:val="bullet"/>
      <w:lvlText w:val="•"/>
      <w:lvlJc w:val="left"/>
      <w:pPr>
        <w:tabs>
          <w:tab w:val="num" w:pos="6480"/>
        </w:tabs>
        <w:ind w:left="6480" w:hanging="360"/>
      </w:pPr>
      <w:rPr>
        <w:rFonts w:ascii="Arial" w:hAnsi="Arial" w:hint="default"/>
      </w:rPr>
    </w:lvl>
  </w:abstractNum>
  <w:abstractNum w:abstractNumId="5">
    <w:nsid w:val="75BC0A3C"/>
    <w:multiLevelType w:val="multilevel"/>
    <w:tmpl w:val="7D4A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B1C"/>
    <w:rsid w:val="000800D0"/>
    <w:rsid w:val="00090395"/>
    <w:rsid w:val="00101A12"/>
    <w:rsid w:val="00144699"/>
    <w:rsid w:val="001849F0"/>
    <w:rsid w:val="001A5847"/>
    <w:rsid w:val="001A7285"/>
    <w:rsid w:val="002362D0"/>
    <w:rsid w:val="00291E47"/>
    <w:rsid w:val="00292740"/>
    <w:rsid w:val="002F5DC1"/>
    <w:rsid w:val="00305A25"/>
    <w:rsid w:val="00320FF8"/>
    <w:rsid w:val="00323206"/>
    <w:rsid w:val="003355BE"/>
    <w:rsid w:val="00345829"/>
    <w:rsid w:val="00384830"/>
    <w:rsid w:val="00397C17"/>
    <w:rsid w:val="003D17DB"/>
    <w:rsid w:val="00456602"/>
    <w:rsid w:val="004A0A0C"/>
    <w:rsid w:val="004C2BBC"/>
    <w:rsid w:val="004F4258"/>
    <w:rsid w:val="005B73BE"/>
    <w:rsid w:val="005E0800"/>
    <w:rsid w:val="005E2E5E"/>
    <w:rsid w:val="005E3119"/>
    <w:rsid w:val="00630094"/>
    <w:rsid w:val="00691D77"/>
    <w:rsid w:val="006A1410"/>
    <w:rsid w:val="006F6F07"/>
    <w:rsid w:val="00733E9C"/>
    <w:rsid w:val="00772B4A"/>
    <w:rsid w:val="007A0F55"/>
    <w:rsid w:val="00814BAE"/>
    <w:rsid w:val="008308E6"/>
    <w:rsid w:val="00876463"/>
    <w:rsid w:val="00891391"/>
    <w:rsid w:val="008C79F2"/>
    <w:rsid w:val="00A35872"/>
    <w:rsid w:val="00A839EE"/>
    <w:rsid w:val="00AB6468"/>
    <w:rsid w:val="00AC36E3"/>
    <w:rsid w:val="00AE47A8"/>
    <w:rsid w:val="00B0235C"/>
    <w:rsid w:val="00B34D6B"/>
    <w:rsid w:val="00B5314C"/>
    <w:rsid w:val="00B97690"/>
    <w:rsid w:val="00BC36D0"/>
    <w:rsid w:val="00C76296"/>
    <w:rsid w:val="00C9553B"/>
    <w:rsid w:val="00C978C7"/>
    <w:rsid w:val="00D066DE"/>
    <w:rsid w:val="00D87B1C"/>
    <w:rsid w:val="00DD6929"/>
    <w:rsid w:val="00E22AEE"/>
    <w:rsid w:val="00EC7EAE"/>
    <w:rsid w:val="00F0320F"/>
    <w:rsid w:val="00F12923"/>
    <w:rsid w:val="00FC6C98"/>
    <w:rsid w:val="00FC7EA8"/>
    <w:rsid w:val="00FD169D"/>
    <w:rsid w:val="00FD454A"/>
    <w:rsid w:val="00FD611A"/>
    <w:rsid w:val="00FE4720"/>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00"/>
    <w:rPr>
      <w:sz w:val="24"/>
      <w:szCs w:val="24"/>
    </w:rPr>
  </w:style>
  <w:style w:type="paragraph" w:styleId="1">
    <w:name w:val="heading 1"/>
    <w:basedOn w:val="a"/>
    <w:next w:val="a"/>
    <w:link w:val="10"/>
    <w:uiPriority w:val="9"/>
    <w:qFormat/>
    <w:rsid w:val="005E080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next w:val="a"/>
    <w:link w:val="20"/>
    <w:uiPriority w:val="9"/>
    <w:unhideWhenUsed/>
    <w:qFormat/>
    <w:rsid w:val="005E0800"/>
    <w:pPr>
      <w:keepNext/>
      <w:keepLines/>
      <w:spacing w:line="270" w:lineRule="auto"/>
      <w:ind w:left="10" w:right="12" w:hanging="10"/>
      <w:outlineLvl w:val="1"/>
    </w:pPr>
    <w:rPr>
      <w:b/>
      <w:color w:val="000000"/>
      <w:sz w:val="24"/>
      <w:szCs w:val="22"/>
    </w:rPr>
  </w:style>
  <w:style w:type="paragraph" w:styleId="3">
    <w:name w:val="heading 3"/>
    <w:basedOn w:val="a"/>
    <w:link w:val="30"/>
    <w:uiPriority w:val="9"/>
    <w:qFormat/>
    <w:rsid w:val="005E0800"/>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00"/>
    <w:rPr>
      <w:rFonts w:asciiTheme="majorHAnsi" w:eastAsiaTheme="majorEastAsia" w:hAnsiTheme="majorHAnsi" w:cstheme="majorBidi"/>
      <w:b/>
      <w:bCs/>
      <w:kern w:val="32"/>
      <w:sz w:val="32"/>
      <w:szCs w:val="32"/>
    </w:rPr>
  </w:style>
  <w:style w:type="character" w:styleId="a3">
    <w:name w:val="Strong"/>
    <w:basedOn w:val="a0"/>
    <w:uiPriority w:val="22"/>
    <w:qFormat/>
    <w:rsid w:val="005E0800"/>
    <w:rPr>
      <w:b/>
      <w:bCs/>
    </w:rPr>
  </w:style>
  <w:style w:type="character" w:styleId="a4">
    <w:name w:val="Emphasis"/>
    <w:basedOn w:val="a0"/>
    <w:qFormat/>
    <w:rsid w:val="005E0800"/>
    <w:rPr>
      <w:i/>
      <w:iCs/>
    </w:rPr>
  </w:style>
  <w:style w:type="paragraph" w:styleId="a5">
    <w:name w:val="List Paragraph"/>
    <w:basedOn w:val="a"/>
    <w:uiPriority w:val="34"/>
    <w:qFormat/>
    <w:rsid w:val="005E0800"/>
    <w:pPr>
      <w:ind w:left="708"/>
    </w:pPr>
  </w:style>
  <w:style w:type="character" w:customStyle="1" w:styleId="20">
    <w:name w:val="Заголовок 2 Знак"/>
    <w:link w:val="2"/>
    <w:uiPriority w:val="9"/>
    <w:rsid w:val="005E0800"/>
    <w:rPr>
      <w:b/>
      <w:color w:val="000000"/>
      <w:sz w:val="24"/>
      <w:szCs w:val="22"/>
    </w:rPr>
  </w:style>
  <w:style w:type="character" w:customStyle="1" w:styleId="30">
    <w:name w:val="Заголовок 3 Знак"/>
    <w:basedOn w:val="a0"/>
    <w:link w:val="3"/>
    <w:uiPriority w:val="9"/>
    <w:rsid w:val="005E0800"/>
    <w:rPr>
      <w:b/>
      <w:bCs/>
      <w:sz w:val="27"/>
      <w:szCs w:val="27"/>
    </w:rPr>
  </w:style>
  <w:style w:type="paragraph" w:customStyle="1" w:styleId="c0">
    <w:name w:val="c0"/>
    <w:basedOn w:val="a"/>
    <w:rsid w:val="00D87B1C"/>
    <w:pPr>
      <w:spacing w:before="100" w:beforeAutospacing="1" w:after="100" w:afterAutospacing="1"/>
    </w:pPr>
  </w:style>
  <w:style w:type="character" w:customStyle="1" w:styleId="c1">
    <w:name w:val="c1"/>
    <w:basedOn w:val="a0"/>
    <w:rsid w:val="00D87B1C"/>
  </w:style>
  <w:style w:type="paragraph" w:customStyle="1" w:styleId="c14">
    <w:name w:val="c14"/>
    <w:basedOn w:val="a"/>
    <w:rsid w:val="002362D0"/>
    <w:pPr>
      <w:spacing w:before="100" w:beforeAutospacing="1" w:after="100" w:afterAutospacing="1"/>
    </w:pPr>
  </w:style>
  <w:style w:type="character" w:customStyle="1" w:styleId="c7">
    <w:name w:val="c7"/>
    <w:basedOn w:val="a0"/>
    <w:rsid w:val="002362D0"/>
  </w:style>
  <w:style w:type="paragraph" w:styleId="a6">
    <w:name w:val="Normal (Web)"/>
    <w:basedOn w:val="a"/>
    <w:uiPriority w:val="99"/>
    <w:unhideWhenUsed/>
    <w:rsid w:val="000800D0"/>
    <w:pPr>
      <w:spacing w:before="100" w:beforeAutospacing="1" w:after="100" w:afterAutospacing="1"/>
    </w:pPr>
  </w:style>
  <w:style w:type="character" w:customStyle="1" w:styleId="material-options">
    <w:name w:val="material-options"/>
    <w:basedOn w:val="a0"/>
    <w:rsid w:val="00E22AEE"/>
  </w:style>
  <w:style w:type="character" w:styleId="a7">
    <w:name w:val="Hyperlink"/>
    <w:basedOn w:val="a0"/>
    <w:uiPriority w:val="99"/>
    <w:semiHidden/>
    <w:unhideWhenUsed/>
    <w:rsid w:val="00E22AEE"/>
    <w:rPr>
      <w:color w:val="0000FF"/>
      <w:u w:val="single"/>
    </w:rPr>
  </w:style>
  <w:style w:type="paragraph" w:styleId="a8">
    <w:name w:val="Balloon Text"/>
    <w:basedOn w:val="a"/>
    <w:link w:val="a9"/>
    <w:uiPriority w:val="99"/>
    <w:semiHidden/>
    <w:unhideWhenUsed/>
    <w:rsid w:val="00E22AEE"/>
    <w:rPr>
      <w:rFonts w:ascii="Tahoma" w:hAnsi="Tahoma" w:cs="Tahoma"/>
      <w:sz w:val="16"/>
      <w:szCs w:val="16"/>
    </w:rPr>
  </w:style>
  <w:style w:type="character" w:customStyle="1" w:styleId="a9">
    <w:name w:val="Текст выноски Знак"/>
    <w:basedOn w:val="a0"/>
    <w:link w:val="a8"/>
    <w:uiPriority w:val="99"/>
    <w:semiHidden/>
    <w:rsid w:val="00E22AEE"/>
    <w:rPr>
      <w:rFonts w:ascii="Tahoma" w:hAnsi="Tahoma" w:cs="Tahoma"/>
      <w:sz w:val="16"/>
      <w:szCs w:val="16"/>
    </w:rPr>
  </w:style>
  <w:style w:type="table" w:styleId="aa">
    <w:name w:val="Table Grid"/>
    <w:basedOn w:val="a1"/>
    <w:uiPriority w:val="59"/>
    <w:rsid w:val="004A0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515005">
      <w:bodyDiv w:val="1"/>
      <w:marLeft w:val="0"/>
      <w:marRight w:val="0"/>
      <w:marTop w:val="0"/>
      <w:marBottom w:val="0"/>
      <w:divBdr>
        <w:top w:val="none" w:sz="0" w:space="0" w:color="auto"/>
        <w:left w:val="none" w:sz="0" w:space="0" w:color="auto"/>
        <w:bottom w:val="none" w:sz="0" w:space="0" w:color="auto"/>
        <w:right w:val="none" w:sz="0" w:space="0" w:color="auto"/>
      </w:divBdr>
    </w:div>
    <w:div w:id="914435701">
      <w:bodyDiv w:val="1"/>
      <w:marLeft w:val="0"/>
      <w:marRight w:val="0"/>
      <w:marTop w:val="0"/>
      <w:marBottom w:val="0"/>
      <w:divBdr>
        <w:top w:val="none" w:sz="0" w:space="0" w:color="auto"/>
        <w:left w:val="none" w:sz="0" w:space="0" w:color="auto"/>
        <w:bottom w:val="none" w:sz="0" w:space="0" w:color="auto"/>
        <w:right w:val="none" w:sz="0" w:space="0" w:color="auto"/>
      </w:divBdr>
      <w:divsChild>
        <w:div w:id="732701970">
          <w:marLeft w:val="0"/>
          <w:marRight w:val="0"/>
          <w:marTop w:val="0"/>
          <w:marBottom w:val="0"/>
          <w:divBdr>
            <w:top w:val="none" w:sz="0" w:space="0" w:color="auto"/>
            <w:left w:val="none" w:sz="0" w:space="0" w:color="auto"/>
            <w:bottom w:val="none" w:sz="0" w:space="0" w:color="auto"/>
            <w:right w:val="none" w:sz="0" w:space="0" w:color="auto"/>
          </w:divBdr>
        </w:div>
        <w:div w:id="1066100883">
          <w:marLeft w:val="0"/>
          <w:marRight w:val="0"/>
          <w:marTop w:val="0"/>
          <w:marBottom w:val="0"/>
          <w:divBdr>
            <w:top w:val="none" w:sz="0" w:space="0" w:color="auto"/>
            <w:left w:val="none" w:sz="0" w:space="0" w:color="auto"/>
            <w:bottom w:val="none" w:sz="0" w:space="0" w:color="auto"/>
            <w:right w:val="none" w:sz="0" w:space="0" w:color="auto"/>
          </w:divBdr>
          <w:divsChild>
            <w:div w:id="1260261108">
              <w:marLeft w:val="0"/>
              <w:marRight w:val="0"/>
              <w:marTop w:val="0"/>
              <w:marBottom w:val="0"/>
              <w:divBdr>
                <w:top w:val="none" w:sz="0" w:space="0" w:color="auto"/>
                <w:left w:val="none" w:sz="0" w:space="0" w:color="auto"/>
                <w:bottom w:val="none" w:sz="0" w:space="0" w:color="auto"/>
                <w:right w:val="none" w:sz="0" w:space="0" w:color="auto"/>
              </w:divBdr>
              <w:divsChild>
                <w:div w:id="1329286518">
                  <w:marLeft w:val="0"/>
                  <w:marRight w:val="0"/>
                  <w:marTop w:val="0"/>
                  <w:marBottom w:val="0"/>
                  <w:divBdr>
                    <w:top w:val="none" w:sz="0" w:space="0" w:color="auto"/>
                    <w:left w:val="none" w:sz="0" w:space="0" w:color="auto"/>
                    <w:bottom w:val="none" w:sz="0" w:space="0" w:color="auto"/>
                    <w:right w:val="none" w:sz="0" w:space="0" w:color="auto"/>
                  </w:divBdr>
                  <w:divsChild>
                    <w:div w:id="795025175">
                      <w:marLeft w:val="0"/>
                      <w:marRight w:val="0"/>
                      <w:marTop w:val="0"/>
                      <w:marBottom w:val="0"/>
                      <w:divBdr>
                        <w:top w:val="none" w:sz="0" w:space="0" w:color="auto"/>
                        <w:left w:val="none" w:sz="0" w:space="0" w:color="auto"/>
                        <w:bottom w:val="none" w:sz="0" w:space="0" w:color="auto"/>
                        <w:right w:val="none" w:sz="0" w:space="0" w:color="auto"/>
                      </w:divBdr>
                      <w:divsChild>
                        <w:div w:id="1096289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881623112">
          <w:marLeft w:val="0"/>
          <w:marRight w:val="0"/>
          <w:marTop w:val="0"/>
          <w:marBottom w:val="0"/>
          <w:divBdr>
            <w:top w:val="none" w:sz="0" w:space="0" w:color="auto"/>
            <w:left w:val="none" w:sz="0" w:space="0" w:color="auto"/>
            <w:bottom w:val="none" w:sz="0" w:space="0" w:color="auto"/>
            <w:right w:val="none" w:sz="0" w:space="0" w:color="auto"/>
          </w:divBdr>
          <w:divsChild>
            <w:div w:id="251747190">
              <w:marLeft w:val="0"/>
              <w:marRight w:val="0"/>
              <w:marTop w:val="0"/>
              <w:marBottom w:val="0"/>
              <w:divBdr>
                <w:top w:val="none" w:sz="0" w:space="0" w:color="auto"/>
                <w:left w:val="none" w:sz="0" w:space="0" w:color="auto"/>
                <w:bottom w:val="none" w:sz="0" w:space="0" w:color="auto"/>
                <w:right w:val="none" w:sz="0" w:space="0" w:color="auto"/>
              </w:divBdr>
              <w:divsChild>
                <w:div w:id="1287200847">
                  <w:marLeft w:val="0"/>
                  <w:marRight w:val="0"/>
                  <w:marTop w:val="0"/>
                  <w:marBottom w:val="0"/>
                  <w:divBdr>
                    <w:top w:val="none" w:sz="0" w:space="0" w:color="auto"/>
                    <w:left w:val="none" w:sz="0" w:space="0" w:color="auto"/>
                    <w:bottom w:val="none" w:sz="0" w:space="0" w:color="auto"/>
                    <w:right w:val="none" w:sz="0" w:space="0" w:color="auto"/>
                  </w:divBdr>
                  <w:divsChild>
                    <w:div w:id="105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1138">
          <w:marLeft w:val="0"/>
          <w:marRight w:val="0"/>
          <w:marTop w:val="150"/>
          <w:marBottom w:val="0"/>
          <w:divBdr>
            <w:top w:val="none" w:sz="0" w:space="0" w:color="auto"/>
            <w:left w:val="none" w:sz="0" w:space="0" w:color="auto"/>
            <w:bottom w:val="none" w:sz="0" w:space="0" w:color="auto"/>
            <w:right w:val="none" w:sz="0" w:space="0" w:color="auto"/>
          </w:divBdr>
          <w:divsChild>
            <w:div w:id="1040326799">
              <w:marLeft w:val="0"/>
              <w:marRight w:val="0"/>
              <w:marTop w:val="0"/>
              <w:marBottom w:val="0"/>
              <w:divBdr>
                <w:top w:val="none" w:sz="0" w:space="0" w:color="auto"/>
                <w:left w:val="none" w:sz="0" w:space="0" w:color="auto"/>
                <w:bottom w:val="none" w:sz="0" w:space="0" w:color="auto"/>
                <w:right w:val="none" w:sz="0" w:space="0" w:color="auto"/>
              </w:divBdr>
            </w:div>
          </w:divsChild>
        </w:div>
        <w:div w:id="573706199">
          <w:marLeft w:val="0"/>
          <w:marRight w:val="0"/>
          <w:marTop w:val="0"/>
          <w:marBottom w:val="0"/>
          <w:divBdr>
            <w:top w:val="none" w:sz="0" w:space="0" w:color="auto"/>
            <w:left w:val="none" w:sz="0" w:space="0" w:color="auto"/>
            <w:bottom w:val="none" w:sz="0" w:space="0" w:color="auto"/>
            <w:right w:val="none" w:sz="0" w:space="0" w:color="auto"/>
          </w:divBdr>
          <w:divsChild>
            <w:div w:id="1118986497">
              <w:marLeft w:val="0"/>
              <w:marRight w:val="0"/>
              <w:marTop w:val="225"/>
              <w:marBottom w:val="300"/>
              <w:divBdr>
                <w:top w:val="none" w:sz="0" w:space="0" w:color="auto"/>
                <w:left w:val="none" w:sz="0" w:space="0" w:color="auto"/>
                <w:bottom w:val="dotted" w:sz="6" w:space="0" w:color="999999"/>
                <w:right w:val="none" w:sz="0" w:space="0" w:color="auto"/>
              </w:divBdr>
              <w:divsChild>
                <w:div w:id="933587595">
                  <w:marLeft w:val="0"/>
                  <w:marRight w:val="0"/>
                  <w:marTop w:val="0"/>
                  <w:marBottom w:val="0"/>
                  <w:divBdr>
                    <w:top w:val="none" w:sz="0" w:space="0" w:color="auto"/>
                    <w:left w:val="none" w:sz="0" w:space="0" w:color="auto"/>
                    <w:bottom w:val="none" w:sz="0" w:space="0" w:color="auto"/>
                    <w:right w:val="none" w:sz="0" w:space="0" w:color="auto"/>
                  </w:divBdr>
                </w:div>
                <w:div w:id="116728806">
                  <w:marLeft w:val="0"/>
                  <w:marRight w:val="0"/>
                  <w:marTop w:val="0"/>
                  <w:marBottom w:val="0"/>
                  <w:divBdr>
                    <w:top w:val="none" w:sz="0" w:space="0" w:color="auto"/>
                    <w:left w:val="none" w:sz="0" w:space="0" w:color="auto"/>
                    <w:bottom w:val="none" w:sz="0" w:space="0" w:color="auto"/>
                    <w:right w:val="none" w:sz="0" w:space="0" w:color="auto"/>
                  </w:divBdr>
                </w:div>
              </w:divsChild>
            </w:div>
            <w:div w:id="1556619511">
              <w:marLeft w:val="0"/>
              <w:marRight w:val="0"/>
              <w:marTop w:val="225"/>
              <w:marBottom w:val="300"/>
              <w:divBdr>
                <w:top w:val="none" w:sz="0" w:space="0" w:color="auto"/>
                <w:left w:val="none" w:sz="0" w:space="0" w:color="auto"/>
                <w:bottom w:val="dotted" w:sz="6" w:space="0" w:color="999999"/>
                <w:right w:val="none" w:sz="0" w:space="0" w:color="auto"/>
              </w:divBdr>
              <w:divsChild>
                <w:div w:id="128399907">
                  <w:marLeft w:val="0"/>
                  <w:marRight w:val="0"/>
                  <w:marTop w:val="0"/>
                  <w:marBottom w:val="0"/>
                  <w:divBdr>
                    <w:top w:val="none" w:sz="0" w:space="0" w:color="auto"/>
                    <w:left w:val="none" w:sz="0" w:space="0" w:color="auto"/>
                    <w:bottom w:val="none" w:sz="0" w:space="0" w:color="auto"/>
                    <w:right w:val="none" w:sz="0" w:space="0" w:color="auto"/>
                  </w:divBdr>
                </w:div>
                <w:div w:id="1505700963">
                  <w:marLeft w:val="0"/>
                  <w:marRight w:val="0"/>
                  <w:marTop w:val="0"/>
                  <w:marBottom w:val="0"/>
                  <w:divBdr>
                    <w:top w:val="none" w:sz="0" w:space="0" w:color="auto"/>
                    <w:left w:val="none" w:sz="0" w:space="0" w:color="auto"/>
                    <w:bottom w:val="none" w:sz="0" w:space="0" w:color="auto"/>
                    <w:right w:val="none" w:sz="0" w:space="0" w:color="auto"/>
                  </w:divBdr>
                </w:div>
              </w:divsChild>
            </w:div>
            <w:div w:id="731079802">
              <w:marLeft w:val="0"/>
              <w:marRight w:val="0"/>
              <w:marTop w:val="225"/>
              <w:marBottom w:val="300"/>
              <w:divBdr>
                <w:top w:val="none" w:sz="0" w:space="0" w:color="auto"/>
                <w:left w:val="none" w:sz="0" w:space="0" w:color="auto"/>
                <w:bottom w:val="dotted" w:sz="6" w:space="0" w:color="999999"/>
                <w:right w:val="none" w:sz="0" w:space="0" w:color="auto"/>
              </w:divBdr>
              <w:divsChild>
                <w:div w:id="636960504">
                  <w:marLeft w:val="0"/>
                  <w:marRight w:val="0"/>
                  <w:marTop w:val="0"/>
                  <w:marBottom w:val="0"/>
                  <w:divBdr>
                    <w:top w:val="none" w:sz="0" w:space="0" w:color="auto"/>
                    <w:left w:val="none" w:sz="0" w:space="0" w:color="auto"/>
                    <w:bottom w:val="none" w:sz="0" w:space="0" w:color="auto"/>
                    <w:right w:val="none" w:sz="0" w:space="0" w:color="auto"/>
                  </w:divBdr>
                </w:div>
                <w:div w:id="1574776162">
                  <w:marLeft w:val="0"/>
                  <w:marRight w:val="0"/>
                  <w:marTop w:val="0"/>
                  <w:marBottom w:val="0"/>
                  <w:divBdr>
                    <w:top w:val="none" w:sz="0" w:space="0" w:color="auto"/>
                    <w:left w:val="none" w:sz="0" w:space="0" w:color="auto"/>
                    <w:bottom w:val="none" w:sz="0" w:space="0" w:color="auto"/>
                    <w:right w:val="none" w:sz="0" w:space="0" w:color="auto"/>
                  </w:divBdr>
                </w:div>
              </w:divsChild>
            </w:div>
            <w:div w:id="2051564858">
              <w:marLeft w:val="0"/>
              <w:marRight w:val="0"/>
              <w:marTop w:val="225"/>
              <w:marBottom w:val="300"/>
              <w:divBdr>
                <w:top w:val="none" w:sz="0" w:space="0" w:color="auto"/>
                <w:left w:val="none" w:sz="0" w:space="0" w:color="auto"/>
                <w:bottom w:val="dotted" w:sz="6" w:space="0" w:color="999999"/>
                <w:right w:val="none" w:sz="0" w:space="0" w:color="auto"/>
              </w:divBdr>
              <w:divsChild>
                <w:div w:id="908735732">
                  <w:marLeft w:val="0"/>
                  <w:marRight w:val="0"/>
                  <w:marTop w:val="0"/>
                  <w:marBottom w:val="0"/>
                  <w:divBdr>
                    <w:top w:val="none" w:sz="0" w:space="0" w:color="auto"/>
                    <w:left w:val="none" w:sz="0" w:space="0" w:color="auto"/>
                    <w:bottom w:val="none" w:sz="0" w:space="0" w:color="auto"/>
                    <w:right w:val="none" w:sz="0" w:space="0" w:color="auto"/>
                  </w:divBdr>
                </w:div>
                <w:div w:id="106780921">
                  <w:marLeft w:val="0"/>
                  <w:marRight w:val="0"/>
                  <w:marTop w:val="0"/>
                  <w:marBottom w:val="0"/>
                  <w:divBdr>
                    <w:top w:val="none" w:sz="0" w:space="0" w:color="auto"/>
                    <w:left w:val="none" w:sz="0" w:space="0" w:color="auto"/>
                    <w:bottom w:val="none" w:sz="0" w:space="0" w:color="auto"/>
                    <w:right w:val="none" w:sz="0" w:space="0" w:color="auto"/>
                  </w:divBdr>
                </w:div>
              </w:divsChild>
            </w:div>
            <w:div w:id="426117357">
              <w:marLeft w:val="0"/>
              <w:marRight w:val="0"/>
              <w:marTop w:val="225"/>
              <w:marBottom w:val="300"/>
              <w:divBdr>
                <w:top w:val="none" w:sz="0" w:space="0" w:color="auto"/>
                <w:left w:val="none" w:sz="0" w:space="0" w:color="auto"/>
                <w:bottom w:val="dotted" w:sz="6" w:space="0" w:color="999999"/>
                <w:right w:val="none" w:sz="0" w:space="0" w:color="auto"/>
              </w:divBdr>
              <w:divsChild>
                <w:div w:id="266817568">
                  <w:marLeft w:val="0"/>
                  <w:marRight w:val="0"/>
                  <w:marTop w:val="0"/>
                  <w:marBottom w:val="0"/>
                  <w:divBdr>
                    <w:top w:val="none" w:sz="0" w:space="0" w:color="auto"/>
                    <w:left w:val="none" w:sz="0" w:space="0" w:color="auto"/>
                    <w:bottom w:val="none" w:sz="0" w:space="0" w:color="auto"/>
                    <w:right w:val="none" w:sz="0" w:space="0" w:color="auto"/>
                  </w:divBdr>
                </w:div>
                <w:div w:id="101387058">
                  <w:marLeft w:val="0"/>
                  <w:marRight w:val="0"/>
                  <w:marTop w:val="0"/>
                  <w:marBottom w:val="0"/>
                  <w:divBdr>
                    <w:top w:val="none" w:sz="0" w:space="0" w:color="auto"/>
                    <w:left w:val="none" w:sz="0" w:space="0" w:color="auto"/>
                    <w:bottom w:val="none" w:sz="0" w:space="0" w:color="auto"/>
                    <w:right w:val="none" w:sz="0" w:space="0" w:color="auto"/>
                  </w:divBdr>
                </w:div>
              </w:divsChild>
            </w:div>
            <w:div w:id="856040747">
              <w:marLeft w:val="0"/>
              <w:marRight w:val="0"/>
              <w:marTop w:val="225"/>
              <w:marBottom w:val="300"/>
              <w:divBdr>
                <w:top w:val="none" w:sz="0" w:space="0" w:color="auto"/>
                <w:left w:val="none" w:sz="0" w:space="0" w:color="auto"/>
                <w:bottom w:val="dotted" w:sz="6" w:space="0" w:color="999999"/>
                <w:right w:val="none" w:sz="0" w:space="0" w:color="auto"/>
              </w:divBdr>
              <w:divsChild>
                <w:div w:id="1897009719">
                  <w:marLeft w:val="0"/>
                  <w:marRight w:val="0"/>
                  <w:marTop w:val="0"/>
                  <w:marBottom w:val="0"/>
                  <w:divBdr>
                    <w:top w:val="none" w:sz="0" w:space="0" w:color="auto"/>
                    <w:left w:val="none" w:sz="0" w:space="0" w:color="auto"/>
                    <w:bottom w:val="none" w:sz="0" w:space="0" w:color="auto"/>
                    <w:right w:val="none" w:sz="0" w:space="0" w:color="auto"/>
                  </w:divBdr>
                </w:div>
                <w:div w:id="1459253437">
                  <w:marLeft w:val="0"/>
                  <w:marRight w:val="0"/>
                  <w:marTop w:val="0"/>
                  <w:marBottom w:val="0"/>
                  <w:divBdr>
                    <w:top w:val="none" w:sz="0" w:space="0" w:color="auto"/>
                    <w:left w:val="none" w:sz="0" w:space="0" w:color="auto"/>
                    <w:bottom w:val="none" w:sz="0" w:space="0" w:color="auto"/>
                    <w:right w:val="none" w:sz="0" w:space="0" w:color="auto"/>
                  </w:divBdr>
                </w:div>
              </w:divsChild>
            </w:div>
            <w:div w:id="154079844">
              <w:marLeft w:val="0"/>
              <w:marRight w:val="0"/>
              <w:marTop w:val="225"/>
              <w:marBottom w:val="300"/>
              <w:divBdr>
                <w:top w:val="none" w:sz="0" w:space="0" w:color="auto"/>
                <w:left w:val="none" w:sz="0" w:space="0" w:color="auto"/>
                <w:bottom w:val="dotted" w:sz="6" w:space="0" w:color="999999"/>
                <w:right w:val="none" w:sz="0" w:space="0" w:color="auto"/>
              </w:divBdr>
              <w:divsChild>
                <w:div w:id="2128159913">
                  <w:marLeft w:val="0"/>
                  <w:marRight w:val="0"/>
                  <w:marTop w:val="0"/>
                  <w:marBottom w:val="0"/>
                  <w:divBdr>
                    <w:top w:val="none" w:sz="0" w:space="0" w:color="auto"/>
                    <w:left w:val="none" w:sz="0" w:space="0" w:color="auto"/>
                    <w:bottom w:val="none" w:sz="0" w:space="0" w:color="auto"/>
                    <w:right w:val="none" w:sz="0" w:space="0" w:color="auto"/>
                  </w:divBdr>
                </w:div>
                <w:div w:id="1303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7451">
      <w:bodyDiv w:val="1"/>
      <w:marLeft w:val="0"/>
      <w:marRight w:val="0"/>
      <w:marTop w:val="0"/>
      <w:marBottom w:val="0"/>
      <w:divBdr>
        <w:top w:val="none" w:sz="0" w:space="0" w:color="auto"/>
        <w:left w:val="none" w:sz="0" w:space="0" w:color="auto"/>
        <w:bottom w:val="none" w:sz="0" w:space="0" w:color="auto"/>
        <w:right w:val="none" w:sz="0" w:space="0" w:color="auto"/>
      </w:divBdr>
    </w:div>
    <w:div w:id="19910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ptb.biisk.ru/wp-content/uploads/2010/09/r13.jpg" TargetMode="External"/><Relationship Id="rId13" Type="http://schemas.openxmlformats.org/officeDocument/2006/relationships/image" Target="media/image4.jpeg"/><Relationship Id="rId18" Type="http://schemas.openxmlformats.org/officeDocument/2006/relationships/hyperlink" Target="http://akptb.biisk.ru/wp-content/uploads/2010/09/r10.jpg"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akptb.biisk.ru/wp-content/uploads/2010/09/ris21.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akptb.biisk.ru/wp-content/uploads/2010/09/ris3.jpg" TargetMode="External"/><Relationship Id="rId20" Type="http://schemas.openxmlformats.org/officeDocument/2006/relationships/hyperlink" Target="http://akptb.biisk.ru/wp-content/uploads/2010/09/r11.jpg" TargetMode="External"/><Relationship Id="rId1" Type="http://schemas.openxmlformats.org/officeDocument/2006/relationships/customXml" Target="../customXml/item1.xml"/><Relationship Id="rId6" Type="http://schemas.openxmlformats.org/officeDocument/2006/relationships/hyperlink" Target="http://akptb.biisk.ru/wp-content/uploads/2010/09/ris1.jpg" TargetMode="External"/><Relationship Id="rId11" Type="http://schemas.openxmlformats.org/officeDocument/2006/relationships/image" Target="media/image3.jpeg"/><Relationship Id="rId24" Type="http://schemas.openxmlformats.org/officeDocument/2006/relationships/hyperlink" Target="http://akptb.biisk.ru/wp-content/uploads/2010/09/r14.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akptb.biisk.ru/wp-content/uploads/2010/09/ris12.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kptb.biisk.ru/wp-content/uploads/2010/09/ris8.jpg" TargetMode="External"/><Relationship Id="rId22" Type="http://schemas.openxmlformats.org/officeDocument/2006/relationships/hyperlink" Target="http://akptb.biisk.ru/wp-content/uploads/2017/05/DSC_0449.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E329-318B-4F3D-BBC9-BB205B95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27</cp:revision>
  <cp:lastPrinted>2018-10-01T21:18:00Z</cp:lastPrinted>
  <dcterms:created xsi:type="dcterms:W3CDTF">2018-09-27T23:09:00Z</dcterms:created>
  <dcterms:modified xsi:type="dcterms:W3CDTF">2020-09-30T17:20:00Z</dcterms:modified>
</cp:coreProperties>
</file>