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B1" w:rsidRDefault="003744B1">
      <w:pPr>
        <w:pStyle w:val="af0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Парамонова Т.Я.</w:t>
      </w:r>
    </w:p>
    <w:p w:rsidR="003744B1" w:rsidRDefault="003744B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744B1" w:rsidRDefault="003744B1">
      <w:pPr>
        <w:pStyle w:val="af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КОРРЕКЦИОННО-РАЗВИВАЮЩЕЙ СРЕДЫ </w:t>
      </w:r>
    </w:p>
    <w:p w:rsidR="003744B1" w:rsidRDefault="003744B1">
      <w:pPr>
        <w:pStyle w:val="af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ПРОЦЕССЕ ОБУЧЕНИЯ РУССКОМУ ЯЗЫКУ СТАРШЕКЛАССНИКОВ </w:t>
      </w:r>
    </w:p>
    <w:p w:rsidR="003744B1" w:rsidRDefault="003744B1">
      <w:pPr>
        <w:pStyle w:val="af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НАРУШЕНИЯМИ ИНТЕЛЛЕКТА</w:t>
      </w:r>
    </w:p>
    <w:p w:rsidR="003744B1" w:rsidRDefault="003744B1">
      <w:pPr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статье рассматриваются вопросы, связанные с решением проблемы организации коррекционно-развивающей среды в образовательной организации для детей с ограниченными возможностями здоровья на примере уроков русского языка.</w:t>
      </w:r>
    </w:p>
    <w:p w:rsidR="003744B1" w:rsidRDefault="003744B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Ключевые слова: коррекционно-развивающая среда, старшеклассники с нарушениями интеллекта.</w:t>
      </w:r>
    </w:p>
    <w:p w:rsidR="003744B1" w:rsidRDefault="003744B1">
      <w:pPr>
        <w:ind w:left="2832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744B1" w:rsidRDefault="003744B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идей, лежащих в основе модернизации отечественной системы образования, является идея гуманизации, которая предполагает его ориентацию на личность учащегося, на её развитие и самоутверждение, обеспечение социальной устойчивости и адаптации к условиям окружающей жизни. Свойства личности в этом случае не задаются, но создаются условия для развития изначально имеющихся у ребёнка качеств, коррекции и компенсации недостатков психического и физического развития.</w:t>
      </w:r>
    </w:p>
    <w:p w:rsidR="003744B1" w:rsidRDefault="003744B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первый план выдвигается самоценность личности подрастающего человека, независимо от особенностей его развития и уровня здоровья. Именно идеи гуманизации привели к появлению в Законе об образовании положения о праве ребёнка и его родителей самостоятельно определять форму получения образования и образовательное учреждение.  И одарённые дети, и дети с ограниченными возможностями здоровья, так же как и дети с нормативным развитием – все должны иметь возможность получить образование соответствующего уровня. Решение этой непростой задачи связано, в частности,  с созданием в общеобразовательном учреждении особой образовательной среды, которая соответствовала бы различным образовательным потребностям детей. В отношении детей с ограниченными возможностями здоровья можно говорить о необходимости создания в школе единой коррекционно-развивающей среды.</w:t>
      </w:r>
    </w:p>
    <w:p w:rsidR="003744B1" w:rsidRDefault="003744B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 проблемы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коррекционно-развивающей среды в образовательном учреждении для детей с ограниченными возможностями здоровья обусловлена рядом причин.  Во-первых, постоянным ростом числа детей данной категории, в том числе лиц с интеллектуальными нарушениями. Второй причиной, обусловливающей актуальность проблемы, является недостаточная компетентность педагогов в вопросах специальной педагогики. Наконец, третьей причиной является недостаточная методическая разработанность вопроса организации коррекционно-развивающей среды в образовательном учреждении для детей с ОВЗ. В большинстве таких общеобразовательных учреждений коррекционно-развивающая среда ограничивается всего несколькими развивающими играми и заданиями, которые не позволяют эффективно решать задачи коррекции, компенсации и развития детей с ограниченными возможностями  здоровья.  </w:t>
      </w:r>
    </w:p>
    <w:p w:rsidR="003744B1" w:rsidRDefault="003744B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</w:t>
      </w:r>
      <w:r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среда 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определяется как </w:t>
      </w:r>
      <w:r>
        <w:rPr>
          <w:rFonts w:ascii="Times New Roman" w:hAnsi="Times New Roman" w:cs="Times New Roman"/>
          <w:sz w:val="28"/>
          <w:szCs w:val="28"/>
        </w:rPr>
        <w:t>совокупность условий и средств целесообразной жизнедеятельности системы, в данном случае – учащегося с ограниченными возможностями здоровья. Ребёнок развивается на фоне среды, которую можно рассматривать  как источник детского развития. Развивающая среда – это внутреннее стимулирование его развития. Ведь всё, что попадает в поле зрения ребёнка, делается видимым, становится узнаваемым и запоминаемым [2].</w:t>
      </w:r>
    </w:p>
    <w:p w:rsidR="003744B1" w:rsidRDefault="003744B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Философией модели развивающей среды служит утверждение: каждый ребёнок должен находиться в среде, богатой стимулами, побуждающей к действию. Осуществление идеи развивающего обучения и личностно-ориентированной модели взаимодействия возможно только при соблюдении следующих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принципов </w:t>
      </w:r>
      <w:r>
        <w:rPr>
          <w:rFonts w:ascii="Times New Roman" w:hAnsi="Times New Roman" w:cs="Times New Roman"/>
          <w:sz w:val="28"/>
          <w:szCs w:val="28"/>
        </w:rPr>
        <w:t>построения развивающей среды:</w:t>
      </w:r>
    </w:p>
    <w:p w:rsidR="003744B1" w:rsidRDefault="003744B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принцип уважения  потребностей и нужд ребенка (в движении, в общении, в познании); </w:t>
      </w:r>
    </w:p>
    <w:p w:rsidR="003744B1" w:rsidRDefault="003744B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принцип уважения мнения ребенка (к чему проявляет склонности, способности);</w:t>
      </w:r>
    </w:p>
    <w:p w:rsidR="003744B1" w:rsidRDefault="003744B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>принцип функциональности (материалы, которые востребованы детьми и выполняют развивающую функцию);</w:t>
      </w:r>
    </w:p>
    <w:p w:rsidR="003744B1" w:rsidRDefault="003744B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принцип опережающего характера содержания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(«зона ближайшего развития»);</w:t>
      </w:r>
    </w:p>
    <w:p w:rsidR="003744B1" w:rsidRDefault="003744B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принцип динамичности – статичности среды (развивающая среда не может быть построена окончательно, иначе она перестанет стимулировать развитие).</w:t>
      </w:r>
    </w:p>
    <w:p w:rsidR="003744B1" w:rsidRDefault="003744B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истории педагогики известно несколько вариантов: предметно-средовая модель (М. Монтессори), комплексно-тематическая модель   (О. Декроли, С. Френс) и учебная модель. Необходимо изменить вариант предметно-средовой модели, чтобы образовательное содержание, которое непосредственно проецируется на предметную среду, помогало ребёнку с психическим недоразвитием не только восполнить образовательный вакуум, но и сделало бы процесс обучения и развития ребёнка более эффективным. </w:t>
      </w:r>
    </w:p>
    <w:p w:rsidR="003744B1" w:rsidRDefault="003744B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коррекционно-развивающей среды в сочетании с учебно-воспитательным, лечебно-оздоровительным процессом, психолого-педагогическим воздействием – одно из основных условий успешности работы коррекционной школы. Учебно-воспитательный процесс должен организовываться так, чтобы каждый ребенок был здоров, его жизнь охранялась взрослыми, соблюдался щадящий режим в сочетании с разнообразными приемами компенсирующего воздействия. Чтобы среда была развивающей, требуется создать атмосферу психологической защищенности ребенка, способствующую развитию его индивидуальности.  </w:t>
      </w:r>
    </w:p>
    <w:p w:rsidR="003744B1" w:rsidRDefault="003744B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является одним из основных предметов в  школе. В зависимости от года обучения на овладение навыками письма, чтения, устной речи учебным планом отводится примерно 20-50 % учебного времени. </w:t>
      </w:r>
    </w:p>
    <w:p w:rsidR="003744B1" w:rsidRDefault="003744B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коррекционно-развивающей среды при обучении русскому языку старшеклассников с особыми образовательными потребностями должна учитывать следующие положения:</w:t>
      </w:r>
    </w:p>
    <w:p w:rsidR="003744B1" w:rsidRDefault="003744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основными компонентами урока являются специально организованная предметно-пространственная среда и личностно-ориентированное взаимодействие педагогов с детьми с ограниченными возможностями здоровья;</w:t>
      </w:r>
    </w:p>
    <w:p w:rsidR="003744B1" w:rsidRDefault="003744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предметно-пространственная среда должна обладать функциональностью и интерактивностью, позволяющей решать разноуровневые задачи с учётом особых образовательных потребностей учащихся;</w:t>
      </w:r>
    </w:p>
    <w:p w:rsidR="003744B1" w:rsidRDefault="003744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должна быть особая организация урока русского языка на основе его содержательной дифференциации, социальной интеграции, обеспечивающая оптимальные условия для индивидуального развития, коррекции имеющихся нарушений и социальной адаптации обучающихся с нарушением интеллектуального развития;</w:t>
      </w:r>
    </w:p>
    <w:p w:rsidR="003744B1" w:rsidRDefault="003744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проведен мониторинг эффективности решения образовательных, коррекционных и адаптационных задач в условиях коррекционно-развивающей среды на уроках русского языка в соответствии с разработанными критериями.</w:t>
      </w:r>
    </w:p>
    <w:p w:rsidR="003744B1" w:rsidRDefault="003744B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Коррекционно-развивающая среда должна содержать следующие составляющие: элементы проблемного обучения; условия для самореализации, раскрытия потенциала ребенка; многофункциональность и вариативность модели среды; психологическую комфортность, должна предоставлять ребёнку условия для творческого развития и обеспечивать возможность получить из неё информацию, необходимую для овладения знаниями, умениями и навыками по предмету. </w:t>
      </w:r>
    </w:p>
    <w:p w:rsidR="003744B1" w:rsidRDefault="003744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Учителю русского языка необходимо выбрать такой вариант предметно-средовой модели, чтобы образовательное содержание, которое непосредственно проецируется на предметную среду, помогало ребёнку с психическим недоразвитием не только восполнить образовательный вакуум, но и сделало бы процесс обучения и развития ребёнка более эффективным. </w:t>
      </w:r>
    </w:p>
    <w:p w:rsidR="003744B1" w:rsidRDefault="003744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обучения русскому языку в ОО для детей с ОВЗ основывается на принципе коммуникативного подхода (А. Аксёнова, Н. Галунчикова, С. Ильина, Э. Якубовская), который направлен на развитие устной и письменной речи, где орфографические умения и навыки обеспечивают самостоятельное связное высказывание в письменной форме. Сторонники коммуникативной концепции в специальной педагогике полагают, что главным в обучении детей должно быть «формирование навыков практического использования различных языковых категорий в речи» [1]. </w:t>
      </w:r>
    </w:p>
    <w:p w:rsidR="003744B1" w:rsidRDefault="003744B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 уроках русского языка реализация коммуникативного подхода в большей мере осуществляется за счет сочетаний языковых и речевых упражнений с преимуществом последних. Большая часть работы на уроках русского языка в старших классах школы для детей с особыми образовательными потребностями приходится на развитие коммуникативных способностей учащихся с проблемами в умственном и психическом развитии. Это необходимое условие социальной адаптации и успешности будущей самостоятельной жизни данной категории обучающихся.</w:t>
      </w:r>
    </w:p>
    <w:p w:rsidR="003744B1" w:rsidRDefault="003744B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создает содержательно-смысловое «поле» деятельности, благодаря которому можно решать образовательные и развивающие задачи. Важным моментом при этом является то, что при изучении определённой темы по предмету педагогу удаётся создать творческую ситуацию коллективного общения,  сотрудничества между детьми. Эффективность работы в этой среде достигается специальной методикой учителя с помощью коррекционно-развивающих заданий. Подбираются упражнения, тренирующие память, творческое воображение и мышление, создающие атмосферу и поиска, побуждающие к диалогу.</w:t>
      </w:r>
    </w:p>
    <w:p w:rsidR="003744B1" w:rsidRDefault="003744B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по русскому языку для старших классов широко представлены различные виды работ по развитию связной устной и письменной речи. Основное внимание при этом обращается на отработку монологической речи: составление рассказа по картине, рассказа на основе имеющегося опыта, пересказа литературного произведения, отчета о трудовом процессе и др. Старшеклассники пишут изложения и сочинения, осваивают оформление некоторых деловых бумаг (письмо, заявление, заметка в стенгазету, автобиография и др.). Материал по формированию навыков делового письма расположен по принципу концентричности, т.е. в каждом классе обучающиеся выполняют упражнения в оформлении деловых бумаг одних и тех же видов, но более сложного характера, с другими дополнительными заданиями, с увеличением доли самостоятельности и творческого потенциала. </w:t>
      </w:r>
    </w:p>
    <w:p w:rsidR="003744B1" w:rsidRDefault="003744B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средств полноценного развития школьников с интеллектуальной недостаточностью на уроках русского языка в старших классах является работа с учебником. Современный учебник представляет собой комплекс упражнений, направленных на формирование и развитие знаний, умений и навыков обучающихся о языке, на развитие связной речи. Содержательная и целенаправленная работа учителя русского языка по развитию речи с опорой на упражнения из учебника оказывает непосредственное влияние на развитие связной письменной речи старшеклассников с психическим недоразвитием. </w:t>
      </w:r>
    </w:p>
    <w:p w:rsidR="003744B1" w:rsidRDefault="003744B1">
      <w:pPr>
        <w:pStyle w:val="af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Не следует забывать о том, что </w:t>
      </w:r>
      <w:r>
        <w:rPr>
          <w:color w:val="000000"/>
          <w:sz w:val="28"/>
          <w:szCs w:val="28"/>
        </w:rPr>
        <w:t xml:space="preserve">уроки русского  языка для детей с ОВЗ обладают потенциалом для формирования положительной мотивации учения, а успешность по русскому языку ребенка с нарушениями интеллекта может быть рассмотрена в качестве показателя его дальнейшей успешности. на протяжении всего процесса обучения. </w:t>
      </w:r>
    </w:p>
    <w:p w:rsidR="003744B1" w:rsidRDefault="003744B1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 о том, что организация  коррекционно-развивающей среды на уроках русского языка в ОО для детей с ограниченными возможностями здоровья способствует  наиболее эффективному процессу овладения учащимися знаниями, умениями и навыками, развитию коммуникативных способностей, коррекции познавательных процессов старшеклассников с интеллектуальными нарушениями. </w:t>
      </w:r>
    </w:p>
    <w:p w:rsidR="003744B1" w:rsidRDefault="003744B1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4B1" w:rsidRDefault="003744B1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ИСПОЛЬЗУЕМЫХ ИСТОЧНИКОВ</w:t>
      </w:r>
    </w:p>
    <w:p w:rsidR="003744B1" w:rsidRDefault="003744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Аксенова А.К. Методика преподавания русского языка для детей с нарушениями интеллекта: учеб. для студ. пед. вузов. М.: Просвещение, 2011. </w:t>
      </w:r>
    </w:p>
    <w:p w:rsidR="003744B1" w:rsidRDefault="003744B1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>
        <w:rPr>
          <w:rFonts w:ascii="Times New Roman" w:hAnsi="Times New Roman" w:cs="Times New Roman"/>
          <w:color w:val="2F2F2F"/>
          <w:sz w:val="28"/>
          <w:szCs w:val="28"/>
        </w:rPr>
        <w:t>Плаксина Л.И., Сековец Л.С. Коррекционно-развивающая среда в дошкольных образовательных учреждениях компенсирующего вида6учено-метод. Пособие. – М.: ЗАО Элти-Кудиц. – 2003. – 112с.</w:t>
      </w:r>
    </w:p>
    <w:p w:rsidR="003744B1" w:rsidRDefault="003744B1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744B1" w:rsidSect="00374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4B1" w:rsidRDefault="003744B1" w:rsidP="003744B1">
      <w:r>
        <w:separator/>
      </w:r>
    </w:p>
  </w:endnote>
  <w:endnote w:type="continuationSeparator" w:id="0">
    <w:p w:rsidR="003744B1" w:rsidRDefault="003744B1" w:rsidP="0037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4B1" w:rsidRDefault="003744B1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4B1" w:rsidRDefault="003744B1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4B1" w:rsidRDefault="003744B1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4B1" w:rsidRDefault="003744B1" w:rsidP="003744B1">
      <w:r>
        <w:separator/>
      </w:r>
    </w:p>
  </w:footnote>
  <w:footnote w:type="continuationSeparator" w:id="0">
    <w:p w:rsidR="003744B1" w:rsidRDefault="003744B1" w:rsidP="00374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4B1" w:rsidRDefault="003744B1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4B1" w:rsidRDefault="003744B1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4B1" w:rsidRDefault="003744B1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2BD4"/>
    <w:multiLevelType w:val="multilevel"/>
    <w:tmpl w:val="57E50D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4B1"/>
    <w:rsid w:val="003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49F73E5E-5ACD-4A5E-932A-B8B4387D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x-none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Pr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Pr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Pr>
      <w:b/>
      <w:bCs/>
      <w:sz w:val="26"/>
      <w:szCs w:val="26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</w:style>
  <w:style w:type="character" w:styleId="a8">
    <w:name w:val="footnote reference"/>
    <w:basedOn w:val="a0"/>
    <w:uiPriority w:val="99"/>
    <w:rPr>
      <w:vertAlign w:val="superscript"/>
    </w:r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9">
    <w:name w:val="endnote reference"/>
    <w:basedOn w:val="a0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ab">
    <w:name w:val="Текст сноски Знак"/>
    <w:basedOn w:val="a0"/>
    <w:link w:val="aa"/>
    <w:uiPriority w:val="99"/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  <w:style w:type="character" w:customStyle="1" w:styleId="ad">
    <w:name w:val="Текст концевой сноски Знак"/>
    <w:basedOn w:val="a0"/>
    <w:link w:val="ac"/>
    <w:uiPriority w:val="99"/>
  </w:style>
  <w:style w:type="paragraph" w:styleId="af">
    <w:name w:val="Normal (Web)"/>
    <w:basedOn w:val="a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1">
    <w:name w:val="Strong"/>
    <w:basedOn w:val="a0"/>
    <w:uiPriority w:val="99"/>
    <w:qFormat/>
    <w:rPr>
      <w:rFonts w:ascii="Arial" w:hAnsi="Arial" w:cs="Arial"/>
      <w:b/>
      <w:bCs/>
      <w:lang w:val="ru-RU"/>
    </w:rPr>
  </w:style>
  <w:style w:type="paragraph" w:styleId="af2">
    <w:name w:val="List Paragraph"/>
    <w:basedOn w:val="a"/>
    <w:uiPriority w:val="99"/>
    <w:qFormat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1653</Words>
  <Characters>9427</Characters>
  <Application>Microsoft Office Word</Application>
  <DocSecurity>0</DocSecurity>
  <Lines>78</Lines>
  <Paragraphs>22</Paragraphs>
  <ScaleCrop>false</ScaleCrop>
  <Company/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2020-11-18T07:55:00Z</dcterms:created>
</cp:coreProperties>
</file>