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57" w:rsidRPr="00575DB4" w:rsidRDefault="004E7357" w:rsidP="004E735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5DB4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использованию метода проекта:</w:t>
      </w:r>
      <w:r w:rsidRPr="00575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357" w:rsidRPr="00575DB4" w:rsidRDefault="004E7357" w:rsidP="004E7357">
      <w:pPr>
        <w:numPr>
          <w:ilvl w:val="0"/>
          <w:numId w:val="1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575DB4">
        <w:rPr>
          <w:sz w:val="28"/>
          <w:szCs w:val="28"/>
        </w:rPr>
        <w:t xml:space="preserve">Наличие значимой в исследовательском, творческом плане проблемы или задачи. </w:t>
      </w:r>
    </w:p>
    <w:p w:rsidR="004E7357" w:rsidRPr="00575DB4" w:rsidRDefault="004E7357" w:rsidP="004E7357">
      <w:pPr>
        <w:numPr>
          <w:ilvl w:val="0"/>
          <w:numId w:val="1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575DB4">
        <w:rPr>
          <w:sz w:val="28"/>
          <w:szCs w:val="28"/>
        </w:rPr>
        <w:t xml:space="preserve">Практическая, теоретическая, познавательная значимость предполагаемых результатов. </w:t>
      </w:r>
    </w:p>
    <w:p w:rsidR="004E7357" w:rsidRPr="00575DB4" w:rsidRDefault="004E7357" w:rsidP="004E7357">
      <w:pPr>
        <w:numPr>
          <w:ilvl w:val="0"/>
          <w:numId w:val="1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575DB4">
        <w:rPr>
          <w:sz w:val="28"/>
          <w:szCs w:val="28"/>
        </w:rPr>
        <w:t xml:space="preserve">Самостоятельная (индивидуальная, парная, групповая) деятельность учащихся. </w:t>
      </w:r>
    </w:p>
    <w:p w:rsidR="004E7357" w:rsidRPr="00575DB4" w:rsidRDefault="004E7357" w:rsidP="004E735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75DB4">
        <w:rPr>
          <w:rFonts w:ascii="Times New Roman" w:hAnsi="Times New Roman" w:cs="Times New Roman"/>
          <w:sz w:val="28"/>
          <w:szCs w:val="28"/>
        </w:rPr>
        <w:t xml:space="preserve">Использование проектной технологии предусматривает хорошо продуманное, обоснованное сочетание методов, форм и средств обучения. </w:t>
      </w:r>
    </w:p>
    <w:p w:rsidR="004E7357" w:rsidRPr="00575DB4" w:rsidRDefault="004E7357" w:rsidP="004E735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75DB4">
        <w:rPr>
          <w:rFonts w:ascii="Times New Roman" w:hAnsi="Times New Roman" w:cs="Times New Roman"/>
          <w:b/>
          <w:bCs/>
          <w:sz w:val="28"/>
          <w:szCs w:val="28"/>
        </w:rPr>
        <w:t>Для этого учитель должен:</w:t>
      </w:r>
      <w:r w:rsidRPr="00575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357" w:rsidRPr="00575DB4" w:rsidRDefault="004E7357" w:rsidP="004E7357">
      <w:pPr>
        <w:numPr>
          <w:ilvl w:val="0"/>
          <w:numId w:val="2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575DB4">
        <w:rPr>
          <w:sz w:val="28"/>
          <w:szCs w:val="28"/>
        </w:rPr>
        <w:t xml:space="preserve">владеть всем арсеналом исследовательских, поисковых методов, умением организовать исследовательскую работу учащихся; </w:t>
      </w:r>
    </w:p>
    <w:p w:rsidR="004E7357" w:rsidRPr="00575DB4" w:rsidRDefault="004E7357" w:rsidP="004E7357">
      <w:pPr>
        <w:numPr>
          <w:ilvl w:val="0"/>
          <w:numId w:val="2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575DB4">
        <w:rPr>
          <w:sz w:val="28"/>
          <w:szCs w:val="28"/>
        </w:rPr>
        <w:t xml:space="preserve">уметь организовать и проводить дискуссии, не навязывая свою точку зрения; </w:t>
      </w:r>
    </w:p>
    <w:p w:rsidR="004E7357" w:rsidRPr="00575DB4" w:rsidRDefault="004E7357" w:rsidP="004E7357">
      <w:pPr>
        <w:numPr>
          <w:ilvl w:val="0"/>
          <w:numId w:val="2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575DB4">
        <w:rPr>
          <w:sz w:val="28"/>
          <w:szCs w:val="28"/>
        </w:rPr>
        <w:t xml:space="preserve">направлять учащихся на поиск решения поставленной проблемы; </w:t>
      </w:r>
    </w:p>
    <w:p w:rsidR="004E7357" w:rsidRPr="00575DB4" w:rsidRDefault="004E7357" w:rsidP="004E7357">
      <w:pPr>
        <w:numPr>
          <w:ilvl w:val="0"/>
          <w:numId w:val="2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575DB4">
        <w:rPr>
          <w:sz w:val="28"/>
          <w:szCs w:val="28"/>
        </w:rPr>
        <w:t xml:space="preserve">уметь интегрировать знания из различных областей для решения проблематики выбранных проектов. </w:t>
      </w:r>
    </w:p>
    <w:p w:rsidR="004E7357" w:rsidRPr="00575DB4" w:rsidRDefault="004E7357" w:rsidP="004E735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75DB4">
        <w:rPr>
          <w:rFonts w:ascii="Times New Roman" w:hAnsi="Times New Roman" w:cs="Times New Roman"/>
          <w:b/>
          <w:bCs/>
          <w:sz w:val="28"/>
          <w:szCs w:val="28"/>
        </w:rPr>
        <w:t>При использовании проектной технологии каждый ученик:</w:t>
      </w:r>
      <w:r w:rsidRPr="00575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357" w:rsidRPr="00575DB4" w:rsidRDefault="004E7357" w:rsidP="004E7357">
      <w:pPr>
        <w:numPr>
          <w:ilvl w:val="0"/>
          <w:numId w:val="3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575DB4">
        <w:rPr>
          <w:sz w:val="28"/>
          <w:szCs w:val="28"/>
        </w:rPr>
        <w:t xml:space="preserve">учится приобретать знания самостоятельно и использовать их для решения новых познавательных и практических задач; </w:t>
      </w:r>
    </w:p>
    <w:p w:rsidR="004E7357" w:rsidRPr="00575DB4" w:rsidRDefault="004E7357" w:rsidP="004E7357">
      <w:pPr>
        <w:numPr>
          <w:ilvl w:val="0"/>
          <w:numId w:val="3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575DB4">
        <w:rPr>
          <w:sz w:val="28"/>
          <w:szCs w:val="28"/>
        </w:rPr>
        <w:t xml:space="preserve">приобретает коммуникативные навыки и умения; </w:t>
      </w:r>
    </w:p>
    <w:p w:rsidR="004E7357" w:rsidRPr="00575DB4" w:rsidRDefault="004E7357" w:rsidP="004E7357">
      <w:pPr>
        <w:numPr>
          <w:ilvl w:val="0"/>
          <w:numId w:val="3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575DB4">
        <w:rPr>
          <w:sz w:val="28"/>
          <w:szCs w:val="28"/>
        </w:rPr>
        <w:t xml:space="preserve">овладевает практическими умениями исследовательской работы: </w:t>
      </w:r>
    </w:p>
    <w:p w:rsidR="004E7357" w:rsidRDefault="004E7357" w:rsidP="004E7357">
      <w:pPr>
        <w:rPr>
          <w:sz w:val="28"/>
          <w:szCs w:val="28"/>
        </w:rPr>
      </w:pPr>
      <w:r w:rsidRPr="00575DB4">
        <w:rPr>
          <w:sz w:val="28"/>
          <w:szCs w:val="28"/>
        </w:rPr>
        <w:t>собирает необходимую информацию, учится анализировать факты, делает выводы и заключения.</w:t>
      </w:r>
    </w:p>
    <w:p w:rsidR="004E7357" w:rsidRPr="003A4802" w:rsidRDefault="004E7357" w:rsidP="004E735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Уделяю большое внимание</w:t>
      </w:r>
      <w:r w:rsidRPr="003A4802">
        <w:rPr>
          <w:sz w:val="28"/>
          <w:szCs w:val="28"/>
        </w:rPr>
        <w:t xml:space="preserve"> формированию у школьников простейших навыков </w:t>
      </w:r>
      <w:r w:rsidRPr="009B57CC">
        <w:rPr>
          <w:b/>
          <w:sz w:val="28"/>
          <w:szCs w:val="28"/>
        </w:rPr>
        <w:t>исследовательской работы</w:t>
      </w:r>
      <w:r w:rsidRPr="003A4802">
        <w:rPr>
          <w:sz w:val="28"/>
          <w:szCs w:val="28"/>
        </w:rPr>
        <w:t>, что непосредственно способствует реализации актуальной цели географического образования в форми</w:t>
      </w:r>
      <w:r>
        <w:rPr>
          <w:sz w:val="28"/>
          <w:szCs w:val="28"/>
        </w:rPr>
        <w:t xml:space="preserve">ровании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личности. В</w:t>
      </w:r>
      <w:r w:rsidRPr="003A4802">
        <w:rPr>
          <w:sz w:val="28"/>
          <w:szCs w:val="28"/>
        </w:rPr>
        <w:t>озможностей для этого в процессе преподавания географии множество: организация наблюдений за погодой как части фенологических процессов, проведение комплексных экскурсий по изучению природы и хозяйства терр</w:t>
      </w:r>
      <w:r>
        <w:rPr>
          <w:sz w:val="28"/>
          <w:szCs w:val="28"/>
        </w:rPr>
        <w:t>итории, прилегающих местностей,</w:t>
      </w:r>
      <w:r w:rsidRPr="003A4802">
        <w:rPr>
          <w:sz w:val="28"/>
          <w:szCs w:val="28"/>
        </w:rPr>
        <w:t xml:space="preserve"> т.е. реальное осуществление краеведческого принципа обучения на уроках географии и во внеклассной работе</w:t>
      </w:r>
      <w:r>
        <w:rPr>
          <w:sz w:val="28"/>
          <w:szCs w:val="28"/>
        </w:rPr>
        <w:t>.</w:t>
      </w:r>
    </w:p>
    <w:p w:rsidR="004E7357" w:rsidRPr="003A4802" w:rsidRDefault="004E7357" w:rsidP="004E735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Pr="003A4802">
        <w:rPr>
          <w:sz w:val="28"/>
          <w:szCs w:val="28"/>
        </w:rPr>
        <w:t>свои уроки строю так, чтобы у каждого ученика раскрылся его творческий потенци</w:t>
      </w:r>
      <w:r>
        <w:rPr>
          <w:sz w:val="28"/>
          <w:szCs w:val="28"/>
        </w:rPr>
        <w:t>ал. В основе моих уроков лежит </w:t>
      </w:r>
      <w:proofErr w:type="spellStart"/>
      <w:r w:rsidRPr="003A4802">
        <w:rPr>
          <w:sz w:val="28"/>
          <w:szCs w:val="28"/>
        </w:rPr>
        <w:t>деятельностный</w:t>
      </w:r>
      <w:proofErr w:type="spellEnd"/>
      <w:r w:rsidRPr="003A4802">
        <w:rPr>
          <w:sz w:val="28"/>
          <w:szCs w:val="28"/>
        </w:rPr>
        <w:t xml:space="preserve"> способ обучения, т. е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личностное</w:t>
      </w:r>
      <w:proofErr w:type="gramEnd"/>
      <w:r>
        <w:rPr>
          <w:sz w:val="28"/>
          <w:szCs w:val="28"/>
        </w:rPr>
        <w:t xml:space="preserve"> включения каждого обучающегося</w:t>
      </w:r>
      <w:r w:rsidRPr="003A4802">
        <w:rPr>
          <w:sz w:val="28"/>
          <w:szCs w:val="28"/>
        </w:rPr>
        <w:t xml:space="preserve"> в процесс. Основными отличиями подобных уроков являются:</w:t>
      </w:r>
    </w:p>
    <w:p w:rsidR="004E7357" w:rsidRPr="003A4802" w:rsidRDefault="004E7357" w:rsidP="004E7357">
      <w:pPr>
        <w:numPr>
          <w:ilvl w:val="0"/>
          <w:numId w:val="4"/>
        </w:numPr>
        <w:spacing w:before="100" w:beforeAutospacing="1"/>
        <w:ind w:left="0"/>
        <w:rPr>
          <w:sz w:val="28"/>
          <w:szCs w:val="28"/>
        </w:rPr>
      </w:pPr>
      <w:r w:rsidRPr="003A4802">
        <w:rPr>
          <w:sz w:val="28"/>
          <w:szCs w:val="28"/>
        </w:rPr>
        <w:t>Обязательное наличие проблемной ситуации.</w:t>
      </w:r>
    </w:p>
    <w:p w:rsidR="004E7357" w:rsidRPr="003A4802" w:rsidRDefault="004E7357" w:rsidP="004E7357">
      <w:pPr>
        <w:numPr>
          <w:ilvl w:val="0"/>
          <w:numId w:val="4"/>
        </w:numPr>
        <w:spacing w:before="100" w:beforeAutospacing="1"/>
        <w:ind w:left="0"/>
        <w:rPr>
          <w:sz w:val="28"/>
          <w:szCs w:val="28"/>
        </w:rPr>
      </w:pPr>
      <w:r w:rsidRPr="003A4802">
        <w:rPr>
          <w:sz w:val="28"/>
          <w:szCs w:val="28"/>
        </w:rPr>
        <w:t>Максимальная степень самостоятельности учащихся</w:t>
      </w:r>
    </w:p>
    <w:p w:rsidR="004E7357" w:rsidRPr="003A4802" w:rsidRDefault="004E7357" w:rsidP="004E7357">
      <w:pPr>
        <w:numPr>
          <w:ilvl w:val="0"/>
          <w:numId w:val="4"/>
        </w:numPr>
        <w:spacing w:before="100" w:beforeAutospacing="1"/>
        <w:ind w:left="0"/>
        <w:rPr>
          <w:sz w:val="28"/>
          <w:szCs w:val="28"/>
        </w:rPr>
      </w:pPr>
      <w:r w:rsidRPr="003A4802">
        <w:rPr>
          <w:sz w:val="28"/>
          <w:szCs w:val="28"/>
        </w:rPr>
        <w:t>Заинтересованность учащихся в поставленной проблеме</w:t>
      </w:r>
    </w:p>
    <w:p w:rsidR="004E7357" w:rsidRPr="003A4802" w:rsidRDefault="004E7357" w:rsidP="004E7357">
      <w:pPr>
        <w:spacing w:before="40"/>
        <w:ind w:right="20" w:firstLine="480"/>
        <w:jc w:val="both"/>
        <w:rPr>
          <w:sz w:val="28"/>
          <w:szCs w:val="28"/>
        </w:rPr>
      </w:pPr>
      <w:r w:rsidRPr="003A4802">
        <w:rPr>
          <w:color w:val="000099"/>
          <w:sz w:val="28"/>
          <w:szCs w:val="28"/>
        </w:rPr>
        <w:t xml:space="preserve">. </w:t>
      </w:r>
    </w:p>
    <w:p w:rsidR="004E7357" w:rsidRPr="003A4802" w:rsidRDefault="004E7357" w:rsidP="004E7357">
      <w:pPr>
        <w:pStyle w:val="a4"/>
        <w:rPr>
          <w:sz w:val="28"/>
          <w:szCs w:val="28"/>
        </w:rPr>
      </w:pPr>
      <w:r w:rsidRPr="003A4802">
        <w:rPr>
          <w:sz w:val="28"/>
          <w:szCs w:val="28"/>
        </w:rPr>
        <w:t>При планировании уроков-исследований придерживаюсь следующих правил:</w:t>
      </w:r>
    </w:p>
    <w:p w:rsidR="004E7357" w:rsidRPr="003A4802" w:rsidRDefault="004E7357" w:rsidP="004E7357">
      <w:pPr>
        <w:numPr>
          <w:ilvl w:val="0"/>
          <w:numId w:val="5"/>
        </w:numPr>
        <w:spacing w:before="100" w:beforeAutospacing="1"/>
        <w:ind w:left="0"/>
        <w:rPr>
          <w:sz w:val="28"/>
          <w:szCs w:val="28"/>
        </w:rPr>
      </w:pPr>
      <w:r w:rsidRPr="003A4802">
        <w:rPr>
          <w:sz w:val="28"/>
          <w:szCs w:val="28"/>
        </w:rPr>
        <w:t>Каждый ученик должен участвовать в коллективной работе.</w:t>
      </w:r>
    </w:p>
    <w:p w:rsidR="004E7357" w:rsidRPr="003A4802" w:rsidRDefault="004E7357" w:rsidP="004E7357">
      <w:pPr>
        <w:numPr>
          <w:ilvl w:val="0"/>
          <w:numId w:val="5"/>
        </w:numPr>
        <w:spacing w:before="100" w:beforeAutospacing="1"/>
        <w:ind w:left="0"/>
        <w:rPr>
          <w:sz w:val="28"/>
          <w:szCs w:val="28"/>
        </w:rPr>
      </w:pPr>
      <w:r w:rsidRPr="003A4802">
        <w:rPr>
          <w:sz w:val="28"/>
          <w:szCs w:val="28"/>
        </w:rPr>
        <w:t>Работа должна быть адресована всему классу.</w:t>
      </w:r>
    </w:p>
    <w:p w:rsidR="00B5199E" w:rsidRDefault="00B5199E"/>
    <w:sectPr w:rsidR="00B5199E" w:rsidSect="004E7357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6C1"/>
    <w:multiLevelType w:val="multilevel"/>
    <w:tmpl w:val="6C54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45E48"/>
    <w:multiLevelType w:val="multilevel"/>
    <w:tmpl w:val="5C2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27886"/>
    <w:multiLevelType w:val="multilevel"/>
    <w:tmpl w:val="E1D4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62625"/>
    <w:multiLevelType w:val="multilevel"/>
    <w:tmpl w:val="4640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3C64BD"/>
    <w:multiLevelType w:val="multilevel"/>
    <w:tmpl w:val="E350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57"/>
    <w:rsid w:val="004E7357"/>
    <w:rsid w:val="00B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7357"/>
    <w:pPr>
      <w:spacing w:before="100" w:beforeAutospacing="1" w:after="100" w:afterAutospacing="1"/>
      <w:jc w:val="both"/>
    </w:pPr>
    <w:rPr>
      <w:rFonts w:ascii="Arial" w:hAnsi="Arial" w:cs="Arial"/>
      <w:sz w:val="21"/>
      <w:szCs w:val="21"/>
    </w:rPr>
  </w:style>
  <w:style w:type="paragraph" w:styleId="a4">
    <w:name w:val="Body Text"/>
    <w:basedOn w:val="a"/>
    <w:link w:val="a5"/>
    <w:rsid w:val="004E7357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4E73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7357"/>
    <w:pPr>
      <w:spacing w:before="100" w:beforeAutospacing="1" w:after="100" w:afterAutospacing="1"/>
      <w:jc w:val="both"/>
    </w:pPr>
    <w:rPr>
      <w:rFonts w:ascii="Arial" w:hAnsi="Arial" w:cs="Arial"/>
      <w:sz w:val="21"/>
      <w:szCs w:val="21"/>
    </w:rPr>
  </w:style>
  <w:style w:type="paragraph" w:styleId="a4">
    <w:name w:val="Body Text"/>
    <w:basedOn w:val="a"/>
    <w:link w:val="a5"/>
    <w:rsid w:val="004E7357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4E73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>Krokoz™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BlackBOX</dc:creator>
  <cp:lastModifiedBy>BlackBOX</cp:lastModifiedBy>
  <cp:revision>1</cp:revision>
  <dcterms:created xsi:type="dcterms:W3CDTF">2020-11-01T16:53:00Z</dcterms:created>
  <dcterms:modified xsi:type="dcterms:W3CDTF">2020-11-01T16:54:00Z</dcterms:modified>
</cp:coreProperties>
</file>