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КОНСУЛЬТАЦИЯ ДЛЯ РОДИТЕЛЕЙ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«Незаменимая роль мамы в воспитании детей»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23912" cy="2446020"/>
            <wp:effectExtent l="0" t="0" r="5080" b="0"/>
            <wp:docPr id="1" name="Рисунок 1" descr="C:\Users\DNS\Desktop\101264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101264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92" cy="24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 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Здоровая привязанность к матери, заложенная в раннем детстве, влияет на поведение ребенка в будущем. В процессе многократно повторяющихся взаимодействий с матерью у ребенка формируются так называемые "рабочие модели себя и других людей”. Во взрослой жизни они помогают ему ориентироваться в новых ситуациях, интерпретировать их и соответствующим образом реагировать.</w:t>
      </w:r>
      <w:r>
        <w:rPr>
          <w:rFonts w:ascii="Arial" w:hAnsi="Arial" w:cs="Arial"/>
          <w:color w:val="000000"/>
          <w:sz w:val="21"/>
          <w:szCs w:val="21"/>
        </w:rPr>
        <w:br/>
        <w:t>      Что делать, чтобы развить здоровую положительную привязанность матери и малыша?</w:t>
      </w:r>
      <w:r>
        <w:rPr>
          <w:rFonts w:ascii="Arial" w:hAnsi="Arial" w:cs="Arial"/>
          <w:color w:val="000000"/>
          <w:sz w:val="21"/>
          <w:szCs w:val="21"/>
        </w:rPr>
        <w:br/>
        <w:t>- Создавайте условия для развития образа ” Я ” ребенка. Для этого предоставляйте ему свободу выбора действий, игрушек, партнеров по игре.</w:t>
      </w:r>
      <w:r>
        <w:rPr>
          <w:rFonts w:ascii="Arial" w:hAnsi="Arial" w:cs="Arial"/>
          <w:color w:val="000000"/>
          <w:sz w:val="21"/>
          <w:szCs w:val="21"/>
        </w:rPr>
        <w:br/>
        <w:t>- Уважайте право малыша на собственное мнение, проявления самостоятельности и независимости.</w:t>
      </w:r>
      <w:r>
        <w:rPr>
          <w:rFonts w:ascii="Arial" w:hAnsi="Arial" w:cs="Arial"/>
          <w:color w:val="000000"/>
          <w:sz w:val="21"/>
          <w:szCs w:val="21"/>
        </w:rPr>
        <w:br/>
        <w:t>- С первых дней жизни младенца будьте осознанно внимательны к нему: постоянный поток воздействий, обращенных к нему, создает привычку и вкус к ласке, теплым словам и тем самым формирует потребность в общении.</w:t>
      </w:r>
      <w:r>
        <w:rPr>
          <w:rFonts w:ascii="Arial" w:hAnsi="Arial" w:cs="Arial"/>
          <w:color w:val="000000"/>
          <w:sz w:val="21"/>
          <w:szCs w:val="21"/>
        </w:rPr>
        <w:br/>
        <w:t>Бережное, доброжелательное, уважительное отношение  матери к малышу укрепляет его положительное самоощущение, чувство своего Я. А это, в свою очередь, позволяет ребенку проявлять больше личностной активности, инициативы, интереса в освоении окружающего мира.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Хотя отношения между матерью и младенцем являются основополагающими для человеческих взаимоотношений, их содержание и особенности стали исследоваться относительно недавно. Наши взаимоотношения с матерью или человеком, который ее заменяет, хотите – верьте, хотите - нет, вторгаются во все сферы нашей жизни. С самого рождения мы учимся от матери близости, общению, устанавливать личные границы и дистанцию в отношениях. Мать показывает нам, как справляться с неудачами и тревогами, несбывшимися ожиданиями, утратами и горем. Мать – это человек, который определяет качество эмоциональной составляющей личности или, другими словами, той части нашей души, которая отвечает за успех в любви и работе. Отношения с матерью особенно отражаются на нашей способности: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-доверять,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-любить,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-принимать любовь.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Роль матери настолько велика, что уже есть много подтвержденных экспериментов, где доказано, что то, что происходит с матерью во время беременности не только с физическим </w:t>
      </w:r>
      <w:r>
        <w:rPr>
          <w:rFonts w:ascii="Arial" w:hAnsi="Arial" w:cs="Arial"/>
          <w:color w:val="000000"/>
          <w:sz w:val="21"/>
          <w:szCs w:val="21"/>
        </w:rPr>
        <w:lastRenderedPageBreak/>
        <w:t>здоровьем, но с ее чувствами, переживаниями, запоминается ребенком как собственный опыт и в последующем воспроизводиться в своей жизни. Будьте очень внимательны те, кто ждет ребенка или планирует, все нерешенные семейные и другие жизненные вопросы желательно решить до беременности. Сделайте все, чтобы вынашивание ребенка приносило только позитивные эмоции.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То, что и как мать говорит, желает, реагирует на события, выражает эмоции, записывается в память ребенка и в дальнейшем влияет на всю его жизнь.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Прежде всех других обнаруживает себя органическая потребность ребенка в физическом и эмоциональном контакте с матерью. Нарушение такой важной потребности может стать причиной разных форм психического неблагополучия. Ребенок - плод материнского тела, и даже отделившись от него, становясь физически все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более автономным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он долго еще будет нуждаться в тепле этого тела, в прикосновениях матери, в ее ласке. И всю свою жизнь, уже став взрослым, будет нуждаться в ее любви. Он - прежде всего прямое физическое ее продолжение,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поэтому его психологическая зависимость от нее – органическая.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Между матерью и ребенком складывается особый вид привязанности, иногда продолжающийся всю жизнь. Эта привязанность может быть здоровой, способствующей развитию ребенка и негативной, удерживающей взросления и становления ребенка.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может сделать эту привязанность здоровой и не разрушительной?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матери чувствовать и отзываться на любые сигналы ребенка, будто то взгляд улыбка, плач, лепет…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быть отзывчивой и внимательной к потребностям;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помощь в преодолении трудностей (начиная с самого раннего детства).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это помогает выстроить взаимоотношения с ребенком на основе сотрудничества. Такой вид отношений полностью исключает «подстроить ребенка под себя», не считаясь с его потребностями и желаниями.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Качества матери, которые важны для роста и развития детей!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-теплота;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-мягкость;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-нежность в отношениях;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-подбадривание;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-эмоциональная поддержка…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здоровым чувством привязанности в раннем детстве проявляют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общительность, сообразительность, изобретательность в играх.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подростковом возрасте таким детям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присущи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-черты лидерства;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-инициативность;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-отзывчивость;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-сочувствие;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-самостоятельность;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-популярность среди сверстников (что очень важно для подростка).   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Мать вкладывает в мальчика свое понимание жизни, понимание отношений между мужчинами и женщинами. Мужчина подсознательно ищет себе жену, схожую с матерью. Если отношения с матерью складывались плохо, юноша стремится найти жену с противоположными качествами, чем мать. Как будущий муж будет любить свою жену, является зеркалом его любви к родной матери.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      Каждая мать должна помнить, что однажды ее дочь будет следовать ее примеру, а не ее советам. Мать может не соглашаться с выбором, сделанным дочерью, но она признает за дочерью право на выбор, потому что дочь - независимая личность, идущая своим собственным путем.</w:t>
      </w:r>
    </w:p>
    <w:p w:rsidR="00A55209" w:rsidRDefault="00A55209" w:rsidP="00A552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Материнская любовь – беззаветная, нежная, самоотверженная. Это величайший дар каждому из нас. Дар, которым природа наделила каждую женщину - любить своего ребенка.</w:t>
      </w:r>
    </w:p>
    <w:p w:rsidR="00F84CB9" w:rsidRDefault="00F84CB9"/>
    <w:sectPr w:rsidR="00F8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7"/>
    <w:rsid w:val="008801A7"/>
    <w:rsid w:val="00A55209"/>
    <w:rsid w:val="00F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2020-11-16T00:34:00Z</dcterms:created>
  <dcterms:modified xsi:type="dcterms:W3CDTF">2020-11-16T00:36:00Z</dcterms:modified>
</cp:coreProperties>
</file>