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A7" w:rsidRDefault="000E34A7" w:rsidP="000E34A7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br/>
        <w:t>Консультация для родителей «Немного о птицах»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Гуляя вместе с ребёнком в лесу или в парке, понаблюдайте за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птицами</w:t>
      </w:r>
      <w:r>
        <w:rPr>
          <w:rFonts w:ascii="Arial" w:hAnsi="Arial" w:cs="Arial"/>
          <w:color w:val="111111"/>
          <w:sz w:val="27"/>
          <w:szCs w:val="27"/>
        </w:rPr>
        <w:t>, обратите внимание на то, что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 стало меньше</w:t>
      </w:r>
      <w:r>
        <w:rPr>
          <w:rFonts w:ascii="Arial" w:hAnsi="Arial" w:cs="Arial"/>
          <w:color w:val="111111"/>
          <w:sz w:val="27"/>
          <w:szCs w:val="27"/>
        </w:rPr>
        <w:t>. Они улетели в теплые края.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Расскажите, что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птицы</w:t>
      </w:r>
      <w:r>
        <w:rPr>
          <w:rFonts w:ascii="Arial" w:hAnsi="Arial" w:cs="Arial"/>
          <w:color w:val="111111"/>
          <w:sz w:val="27"/>
          <w:szCs w:val="27"/>
        </w:rPr>
        <w:t> улетают в тёплые края не потому, что очень боятся холода. Перья и тёплый пух между ними защищают пташку так же хорошо, как детишек оберегают от мороза курточка и штанишки.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есть то, без чего не могут прожить не только наши маленькие летающие друзья, но и все животные, и люди. Правильно, без еды. А чем питаются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птицы</w:t>
      </w:r>
      <w:r>
        <w:rPr>
          <w:rFonts w:ascii="Arial" w:hAnsi="Arial" w:cs="Arial"/>
          <w:color w:val="111111"/>
          <w:sz w:val="27"/>
          <w:szCs w:val="27"/>
        </w:rPr>
        <w:t>? Насекомыми, зерном, некоторые даже лягушками и грызунами. Ты зимой видел мух и бабочек? Потому что насекомые в холодное время года прячутся и засыпают до весны. Пернатые остаются жить с нами до тех пор, пока легко могут найти себе пропитание, а затем начинают собираться к отлёту.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Остаются зимовать только те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птицы</w:t>
      </w:r>
      <w:r>
        <w:rPr>
          <w:rFonts w:ascii="Arial" w:hAnsi="Arial" w:cs="Arial"/>
          <w:color w:val="111111"/>
          <w:sz w:val="27"/>
          <w:szCs w:val="27"/>
        </w:rPr>
        <w:t xml:space="preserve">, которые могут без особых трудностей добывать для себя корм. Например, клесты, живущие 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лесу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итаются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семенами из шишек хвойных деревьев</w:t>
      </w:r>
      <w:r>
        <w:rPr>
          <w:rFonts w:ascii="Arial" w:hAnsi="Arial" w:cs="Arial"/>
          <w:color w:val="111111"/>
          <w:sz w:val="27"/>
          <w:szCs w:val="27"/>
        </w:rPr>
        <w:t>: елей, сосен. Воробьи, вороны, голуби, синицы давно приспособились к жизни в городах, где нетрудно найти что-нибудь съестное.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Рассмотрите окраску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</w:t>
      </w:r>
      <w:r>
        <w:rPr>
          <w:rFonts w:ascii="Arial" w:hAnsi="Arial" w:cs="Arial"/>
          <w:color w:val="111111"/>
          <w:sz w:val="27"/>
          <w:szCs w:val="27"/>
        </w:rPr>
        <w:t>. Уточните строение тела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(спинка, грудка, голова, крылья, хвост, лапки)</w:t>
      </w:r>
      <w:r>
        <w:rPr>
          <w:rFonts w:ascii="Arial" w:hAnsi="Arial" w:cs="Arial"/>
          <w:color w:val="111111"/>
          <w:sz w:val="27"/>
          <w:szCs w:val="27"/>
        </w:rPr>
        <w:t>. Расскажите, где живут и чем питаются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Обратите внимание на то, какие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птицы</w:t>
      </w:r>
      <w:r>
        <w:rPr>
          <w:rFonts w:ascii="Arial" w:hAnsi="Arial" w:cs="Arial"/>
          <w:color w:val="111111"/>
          <w:sz w:val="27"/>
          <w:szCs w:val="27"/>
        </w:rPr>
        <w:t> часто прилетают во двор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(голубь, ворона, галка, воробей, синица)</w:t>
      </w:r>
      <w:r>
        <w:rPr>
          <w:rFonts w:ascii="Arial" w:hAnsi="Arial" w:cs="Arial"/>
          <w:color w:val="111111"/>
          <w:sz w:val="27"/>
          <w:szCs w:val="27"/>
        </w:rPr>
        <w:t>. Расскажите, как мы можем помочь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птицам зимой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Рассмотрите энциклопедии с иллюстрациями зимующих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</w:t>
      </w:r>
      <w:r>
        <w:rPr>
          <w:rFonts w:ascii="Arial" w:hAnsi="Arial" w:cs="Arial"/>
          <w:color w:val="111111"/>
          <w:sz w:val="27"/>
          <w:szCs w:val="27"/>
        </w:rPr>
        <w:t>, почитайте информацию о них, посетите библиотеку.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Знакомство с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называют знакомые им части тела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птицы</w:t>
      </w:r>
      <w:r>
        <w:rPr>
          <w:rFonts w:ascii="Arial" w:hAnsi="Arial" w:cs="Arial"/>
          <w:color w:val="111111"/>
          <w:sz w:val="27"/>
          <w:szCs w:val="27"/>
        </w:rPr>
        <w:t>. Голова у птички круглая, хвост длинный, ноги тонкие, рот и нос у птички вместе – это клюв. Он острый. Крылья сложены, прижаты к туловищу. Они плохо заметны, когда птичка не летает. (Дети вспоминают и говорят, что делает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птица клювом</w:t>
      </w:r>
      <w:r>
        <w:rPr>
          <w:rFonts w:ascii="Arial" w:hAnsi="Arial" w:cs="Arial"/>
          <w:color w:val="111111"/>
          <w:sz w:val="27"/>
          <w:szCs w:val="27"/>
        </w:rPr>
        <w:t>, зачем ей глаза, наблюдают, как она поедает корм.)</w:t>
      </w:r>
    </w:p>
    <w:p w:rsidR="000E34A7" w:rsidRDefault="000E34A7" w:rsidP="000E34A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конце наблюдения рассказывать детям, что все птички очень пугливы, если подойти близко – улетят.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Птицы любят быть чистыми</w:t>
      </w:r>
      <w:r>
        <w:rPr>
          <w:rFonts w:ascii="Arial" w:hAnsi="Arial" w:cs="Arial"/>
          <w:color w:val="111111"/>
          <w:sz w:val="27"/>
          <w:szCs w:val="27"/>
        </w:rPr>
        <w:t>, поэтому они с удовольствием купаются в воде. Птичка сначала пьёт воду, затем купается. Во время купания она приседает в воде, хлопает крыльями, встряхивается, после купания чистит пёрышки, сушит и приглаживает их. Во время наблюдения просить детей тихонько называть все действия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птицы</w:t>
      </w:r>
      <w:r>
        <w:rPr>
          <w:rFonts w:ascii="Arial" w:hAnsi="Arial" w:cs="Arial"/>
          <w:color w:val="111111"/>
          <w:sz w:val="27"/>
          <w:szCs w:val="27"/>
        </w:rPr>
        <w:t>, помогая им в случае затруднений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5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Птица подлетела к лужице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набрала воды в клюв»</w:t>
      </w:r>
      <w:r>
        <w:rPr>
          <w:rFonts w:ascii="Arial" w:hAnsi="Arial" w:cs="Arial"/>
          <w:color w:val="111111"/>
          <w:sz w:val="27"/>
          <w:szCs w:val="27"/>
        </w:rPr>
        <w:t> и т. д.).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Предложить детям прислушаться к птичке и, когда она запоёт, внимательно послушать её пение. Рассказать, что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птицы издают разные звуки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есть у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птицы есть голова</w:t>
      </w:r>
      <w:r>
        <w:rPr>
          <w:rFonts w:ascii="Arial" w:hAnsi="Arial" w:cs="Arial"/>
          <w:color w:val="111111"/>
          <w:sz w:val="27"/>
          <w:szCs w:val="27"/>
        </w:rPr>
        <w:t>, один клюв и хвост. У неё два крыла, две ноги, два глаза. Всё тело птички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(кроме ног и клюва)</w:t>
      </w:r>
      <w:r>
        <w:rPr>
          <w:rFonts w:ascii="Arial" w:hAnsi="Arial" w:cs="Arial"/>
          <w:color w:val="111111"/>
          <w:sz w:val="27"/>
          <w:szCs w:val="27"/>
        </w:rPr>
        <w:t xml:space="preserve"> покрыто перьями разного цвета. Перья мягкие и лёгкие. В процессе наблюдения детям следует задавать конкретные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вопросы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апример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«Сколько у птички крыльев?»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«Чем покрыто тело птички?»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«Где у птички нет перьев?»</w:t>
      </w:r>
      <w:r>
        <w:rPr>
          <w:rFonts w:ascii="Arial" w:hAnsi="Arial" w:cs="Arial"/>
          <w:color w:val="111111"/>
          <w:sz w:val="27"/>
          <w:szCs w:val="27"/>
        </w:rPr>
        <w:t> и т. д. С детьми надо отметить не все, а два-три основных цвета в окраске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птицы и назвать</w:t>
      </w:r>
      <w:r>
        <w:rPr>
          <w:rFonts w:ascii="Arial" w:hAnsi="Arial" w:cs="Arial"/>
          <w:color w:val="111111"/>
          <w:sz w:val="27"/>
          <w:szCs w:val="27"/>
        </w:rPr>
        <w:t>, какого цвета перья покрывают ту или иную часть тела. В конце наблюдения рассмотреть вместе с детьми выпавшие у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птицы пёрышки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Зачем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птице ноги и крылья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Ноги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птице нужны для того</w:t>
      </w:r>
      <w:r>
        <w:rPr>
          <w:rFonts w:ascii="Arial" w:hAnsi="Arial" w:cs="Arial"/>
          <w:color w:val="111111"/>
          <w:sz w:val="27"/>
          <w:szCs w:val="27"/>
        </w:rPr>
        <w:t>, чтобы ходить и прыгать, сидеть на веточке, почёсывать головку. При помощи крыльев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птица летает</w:t>
      </w:r>
      <w:r>
        <w:rPr>
          <w:rFonts w:ascii="Arial" w:hAnsi="Arial" w:cs="Arial"/>
          <w:color w:val="111111"/>
          <w:sz w:val="27"/>
          <w:szCs w:val="27"/>
        </w:rPr>
        <w:t>, перепархивает с места на место, купается в воде.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дальнейшем мы будем рады, если дети смогут - распознавать трёх-четырёх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</w:t>
      </w:r>
      <w:r>
        <w:rPr>
          <w:rFonts w:ascii="Arial" w:hAnsi="Arial" w:cs="Arial"/>
          <w:color w:val="111111"/>
          <w:sz w:val="27"/>
          <w:szCs w:val="27"/>
        </w:rPr>
        <w:t> по внешним признакам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(величине и особенности окраски)</w:t>
      </w:r>
      <w:r>
        <w:rPr>
          <w:rFonts w:ascii="Arial" w:hAnsi="Arial" w:cs="Arial"/>
          <w:color w:val="111111"/>
          <w:sz w:val="27"/>
          <w:szCs w:val="27"/>
        </w:rPr>
        <w:t> и по поведению (способ передвижения по земле, издаваемые звуки, вместе или по одному кормятся на кормушке);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знать об особенностях строения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(голова круглая, клюв острый, тело покрыто перьями и т. д.)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0E34A7" w:rsidRDefault="000E34A7" w:rsidP="000E34A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Игротека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Игровое 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«Скажи, когда много»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ребёнка образовывать существительные множественного числа.</w:t>
      </w:r>
    </w:p>
    <w:p w:rsidR="000E34A7" w:rsidRDefault="000E34A7" w:rsidP="000E34A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Ворона - вороны, синица - синицы и т. д.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Игровое 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«Назови ласково»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ребёнка образовывать существительные с помощью уменьшительно-ласкательных суффиксов.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Игровое 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«Посчитай </w:t>
      </w:r>
      <w:r>
        <w:rPr>
          <w:rStyle w:val="a5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птиц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ребёнка согласовывать числительные с существительными.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Игровое 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как голос подает?»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Ворона каркает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«Кар-кар…»</w:t>
      </w:r>
      <w:r>
        <w:rPr>
          <w:rFonts w:ascii="Arial" w:hAnsi="Arial" w:cs="Arial"/>
          <w:color w:val="111111"/>
          <w:sz w:val="27"/>
          <w:szCs w:val="27"/>
        </w:rPr>
        <w:t>, воробей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., </w:t>
      </w:r>
      <w:proofErr w:type="gramEnd"/>
      <w:r>
        <w:rPr>
          <w:rFonts w:ascii="Arial" w:hAnsi="Arial" w:cs="Arial"/>
          <w:color w:val="111111"/>
          <w:sz w:val="27"/>
          <w:szCs w:val="27"/>
        </w:rPr>
        <w:t>голубь.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Игровое 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«Узнай </w:t>
      </w:r>
      <w:r>
        <w:rPr>
          <w:rStyle w:val="a5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птицу по описанию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парке на ветке дерева сидела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птица</w:t>
      </w:r>
      <w:r>
        <w:rPr>
          <w:rFonts w:ascii="Arial" w:hAnsi="Arial" w:cs="Arial"/>
          <w:color w:val="111111"/>
          <w:sz w:val="27"/>
          <w:szCs w:val="27"/>
        </w:rPr>
        <w:t>: сама маленькая, грудка аленькая, сидит на ветке, похожа на яблочко красное. Какая это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птица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Игровое 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Скажи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одним словом»</w:t>
      </w:r>
    </w:p>
    <w:p w:rsidR="000E34A7" w:rsidRDefault="000E34A7" w:rsidP="000E34A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 сороки белые бока, поэтому её называют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белобокая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0E34A7" w:rsidRDefault="000E34A7" w:rsidP="000E34A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сороки длинный хвост, поэтому её называют.</w:t>
      </w:r>
    </w:p>
    <w:p w:rsidR="000E34A7" w:rsidRDefault="000E34A7" w:rsidP="000E34A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У синицы грудка жёлтая, поэтому её называют.</w:t>
      </w:r>
    </w:p>
    <w:p w:rsidR="000E34A7" w:rsidRDefault="000E34A7" w:rsidP="000E34A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вороны чёрные крылья, поэтому её называют.</w:t>
      </w:r>
    </w:p>
    <w:p w:rsidR="000E34A7" w:rsidRDefault="000E34A7" w:rsidP="000E34A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дятла длинный клюв, поэтому его называют.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«Скажи наоборот»</w:t>
      </w:r>
      <w:r>
        <w:rPr>
          <w:rFonts w:ascii="Arial" w:hAnsi="Arial" w:cs="Arial"/>
          <w:color w:val="111111"/>
          <w:sz w:val="27"/>
          <w:szCs w:val="27"/>
        </w:rPr>
        <w:t> - подбор антонимов</w:t>
      </w:r>
    </w:p>
    <w:p w:rsidR="000E34A7" w:rsidRDefault="000E34A7" w:rsidP="000E34A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Воробей маленький, а ворона.</w:t>
      </w:r>
    </w:p>
    <w:p w:rsidR="000E34A7" w:rsidRDefault="000E34A7" w:rsidP="000E34A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синицы хвост короткий, а у сороки.</w:t>
      </w:r>
    </w:p>
    <w:p w:rsidR="000E34A7" w:rsidRDefault="000E34A7" w:rsidP="000E34A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Голубь тяжёлый, а воробей.</w:t>
      </w:r>
    </w:p>
    <w:p w:rsidR="000E34A7" w:rsidRDefault="000E34A7" w:rsidP="000E34A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синицы клюв тонкий, а у вороны.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8.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Игровое 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«Чей, чья, чьё, чьи?»</w:t>
      </w:r>
      <w:proofErr w:type="gramEnd"/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ребёнка образовывать притяжательные прилагательные.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Девочка Таня повесила кормушку на дерево. Когда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птицы улетели</w:t>
      </w:r>
      <w:r>
        <w:rPr>
          <w:rFonts w:ascii="Arial" w:hAnsi="Arial" w:cs="Arial"/>
          <w:color w:val="111111"/>
          <w:sz w:val="27"/>
          <w:szCs w:val="27"/>
        </w:rPr>
        <w:t>, она нашла в кормушке разные пёрышки. Помоги Тане разобраться, чьи пёрышки были в кормушке. Закончи предложения.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Перья вороны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(чьи)</w:t>
      </w:r>
      <w:r>
        <w:rPr>
          <w:rFonts w:ascii="Arial" w:hAnsi="Arial" w:cs="Arial"/>
          <w:color w:val="111111"/>
          <w:sz w:val="27"/>
          <w:szCs w:val="27"/>
        </w:rPr>
        <w:t> - вороньи., перья воробья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(чьи)</w:t>
      </w:r>
      <w:r>
        <w:rPr>
          <w:rFonts w:ascii="Arial" w:hAnsi="Arial" w:cs="Arial"/>
          <w:color w:val="111111"/>
          <w:sz w:val="27"/>
          <w:szCs w:val="27"/>
        </w:rPr>
        <w:t>., перья снегиря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(чьи)</w:t>
      </w:r>
      <w:r>
        <w:rPr>
          <w:rFonts w:ascii="Arial" w:hAnsi="Arial" w:cs="Arial"/>
          <w:color w:val="111111"/>
          <w:sz w:val="27"/>
          <w:szCs w:val="27"/>
        </w:rPr>
        <w:t>., перья голубя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(чьи)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Игровое 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«Подбери признак»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ребёнка согласовывать имена существительные с прилагательными.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Синица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(какая)</w:t>
      </w:r>
      <w:r>
        <w:rPr>
          <w:rFonts w:ascii="Arial" w:hAnsi="Arial" w:cs="Arial"/>
          <w:color w:val="111111"/>
          <w:sz w:val="27"/>
          <w:szCs w:val="27"/>
        </w:rPr>
        <w:t> желтогрудая, шустрая, маленькая, проворная. Воробей какой? Снегирь какой? Клест какой?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Игровое 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«Добавь словечко»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подбирать однокоренные слова.</w:t>
      </w:r>
    </w:p>
    <w:p w:rsidR="000E34A7" w:rsidRDefault="000E34A7" w:rsidP="000E34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Корм, кормить, кормушка, накормленный, кормление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5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птиц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30CB1" w:rsidRDefault="00E30CB1">
      <w:bookmarkStart w:id="0" w:name="_GoBack"/>
      <w:bookmarkEnd w:id="0"/>
    </w:p>
    <w:sectPr w:rsidR="00E3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88"/>
    <w:rsid w:val="000D1F99"/>
    <w:rsid w:val="000E34A7"/>
    <w:rsid w:val="00D17288"/>
    <w:rsid w:val="00E3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F99"/>
    <w:pPr>
      <w:ind w:left="720"/>
      <w:contextualSpacing/>
    </w:pPr>
  </w:style>
  <w:style w:type="paragraph" w:customStyle="1" w:styleId="headline">
    <w:name w:val="headline"/>
    <w:basedOn w:val="a"/>
    <w:rsid w:val="000E34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E34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34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F99"/>
    <w:pPr>
      <w:ind w:left="720"/>
      <w:contextualSpacing/>
    </w:pPr>
  </w:style>
  <w:style w:type="paragraph" w:customStyle="1" w:styleId="headline">
    <w:name w:val="headline"/>
    <w:basedOn w:val="a"/>
    <w:rsid w:val="000E34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E34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3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2020-11-22T14:45:00Z</dcterms:created>
  <dcterms:modified xsi:type="dcterms:W3CDTF">2020-11-22T14:46:00Z</dcterms:modified>
</cp:coreProperties>
</file>