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C9E" w:rsidRDefault="00D32C9E" w:rsidP="00D32C9E">
      <w:pPr>
        <w:pStyle w:val="Standard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Методическая</w:t>
      </w:r>
      <w:proofErr w:type="gramEnd"/>
      <w:r>
        <w:rPr>
          <w:b/>
          <w:sz w:val="24"/>
          <w:szCs w:val="24"/>
        </w:rPr>
        <w:t xml:space="preserve"> разработки урока</w:t>
      </w:r>
    </w:p>
    <w:p w:rsidR="00D32C9E" w:rsidRDefault="00D32C9E" w:rsidP="00D32C9E">
      <w:pPr>
        <w:pStyle w:val="Standard"/>
        <w:jc w:val="center"/>
        <w:rPr>
          <w:b/>
          <w:sz w:val="24"/>
          <w:szCs w:val="24"/>
        </w:rPr>
      </w:pPr>
    </w:p>
    <w:p w:rsidR="00D32C9E" w:rsidRDefault="00D32C9E" w:rsidP="00D32C9E">
      <w:pPr>
        <w:pStyle w:val="Standard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Косинус суммы и косинус разности двух углов</w:t>
      </w:r>
    </w:p>
    <w:p w:rsidR="00D32C9E" w:rsidRDefault="00D32C9E" w:rsidP="00D32C9E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2C9E" w:rsidRDefault="00D32C9E" w:rsidP="00D32C9E">
      <w:pPr>
        <w:pStyle w:val="a4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Шукшина Алена Владимировна, 1 категория.</w:t>
      </w:r>
    </w:p>
    <w:p w:rsidR="00D32C9E" w:rsidRDefault="00D32C9E" w:rsidP="00D32C9E">
      <w:pPr>
        <w:pStyle w:val="a4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Предмет: математика</w:t>
      </w:r>
    </w:p>
    <w:p w:rsidR="00D32C9E" w:rsidRDefault="00D32C9E" w:rsidP="00D32C9E">
      <w:pPr>
        <w:pStyle w:val="a4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Класс: 10</w:t>
      </w:r>
    </w:p>
    <w:p w:rsidR="00D32C9E" w:rsidRDefault="00D32C9E" w:rsidP="00D32C9E">
      <w:pPr>
        <w:pStyle w:val="Standard"/>
        <w:spacing w:line="276" w:lineRule="auto"/>
        <w:jc w:val="both"/>
      </w:pPr>
      <w:r>
        <w:rPr>
          <w:rFonts w:ascii="Times New Roman" w:hAnsi="Times New Roman"/>
          <w:b/>
          <w:sz w:val="24"/>
          <w:szCs w:val="24"/>
        </w:rPr>
        <w:t xml:space="preserve">УМК: </w:t>
      </w:r>
      <w:r>
        <w:rPr>
          <w:rFonts w:ascii="Times New Roman" w:hAnsi="Times New Roman"/>
          <w:sz w:val="24"/>
          <w:szCs w:val="24"/>
        </w:rPr>
        <w:t>учебник «Алгебра и начала математического анализа» под редакцией С.М. Никольского. М., 2009г., проектор, презентация,  раздаточный материал.</w:t>
      </w:r>
    </w:p>
    <w:p w:rsidR="00D32C9E" w:rsidRDefault="00D32C9E" w:rsidP="00D32C9E">
      <w:pPr>
        <w:pStyle w:val="Standard"/>
        <w:spacing w:line="276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>Тип урока:</w:t>
      </w:r>
      <w:r>
        <w:rPr>
          <w:rFonts w:ascii="Times New Roman" w:hAnsi="Times New Roman"/>
          <w:bCs/>
          <w:sz w:val="24"/>
          <w:szCs w:val="24"/>
        </w:rPr>
        <w:t xml:space="preserve"> урок усвоения новых знаний</w:t>
      </w:r>
    </w:p>
    <w:p w:rsidR="00D32C9E" w:rsidRDefault="00D32C9E" w:rsidP="00D32C9E">
      <w:pPr>
        <w:pStyle w:val="Standard"/>
        <w:spacing w:line="276" w:lineRule="auto"/>
        <w:jc w:val="both"/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Создать условия для потребности в новых тригонометрических формулах – косинус суммы и разности двух углов при вычислении тригонометрических выражений; способствовать развитию умений применять новые формулы при решении тригонометрических выражений; способствовать развитию математического и общего кругозора, мышления и речи, внимания и памяти; воспитывать ответственное отношение к своей деятельности, высокой познавательной активности и самостоятельности.</w:t>
      </w:r>
      <w:proofErr w:type="gramEnd"/>
    </w:p>
    <w:p w:rsidR="00D32C9E" w:rsidRDefault="00D32C9E" w:rsidP="00D32C9E">
      <w:pPr>
        <w:pStyle w:val="p2"/>
        <w:spacing w:before="0" w:after="0" w:line="276" w:lineRule="auto"/>
        <w:jc w:val="both"/>
        <w:rPr>
          <w:b/>
          <w:bCs/>
        </w:rPr>
      </w:pPr>
      <w:proofErr w:type="spellStart"/>
      <w:r>
        <w:rPr>
          <w:b/>
          <w:bCs/>
        </w:rPr>
        <w:t>Метапредметные</w:t>
      </w:r>
      <w:proofErr w:type="spellEnd"/>
      <w:r>
        <w:rPr>
          <w:b/>
          <w:bCs/>
        </w:rPr>
        <w:t xml:space="preserve"> результаты:   </w:t>
      </w:r>
    </w:p>
    <w:p w:rsidR="00D32C9E" w:rsidRDefault="00D32C9E" w:rsidP="00D32C9E">
      <w:pPr>
        <w:pStyle w:val="p2"/>
        <w:spacing w:before="0" w:after="0" w:line="276" w:lineRule="auto"/>
        <w:jc w:val="both"/>
      </w:pPr>
      <w:r>
        <w:rPr>
          <w:bCs/>
          <w:i/>
          <w:iCs/>
        </w:rPr>
        <w:t>Регулятивные:</w:t>
      </w:r>
      <w:r>
        <w:rPr>
          <w:bCs/>
        </w:rPr>
        <w:t xml:space="preserve"> умение определять цель деятельности на уроке и тему урока; умение находить способы решения поставленной цели; умение планировать, контролировать и оценивать свои действия</w:t>
      </w:r>
    </w:p>
    <w:p w:rsidR="00D32C9E" w:rsidRDefault="00D32C9E" w:rsidP="00D32C9E">
      <w:pPr>
        <w:pStyle w:val="Standard"/>
      </w:pPr>
      <w:r>
        <w:rPr>
          <w:rFonts w:ascii="Times New Roman" w:hAnsi="Times New Roman"/>
          <w:i/>
          <w:iCs/>
          <w:sz w:val="24"/>
          <w:szCs w:val="24"/>
        </w:rPr>
        <w:t xml:space="preserve">Познавательные: </w:t>
      </w:r>
      <w:r>
        <w:rPr>
          <w:rFonts w:ascii="Times New Roman" w:hAnsi="Times New Roman"/>
          <w:sz w:val="24"/>
          <w:szCs w:val="24"/>
        </w:rPr>
        <w:t>умение выделять главное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 xml:space="preserve">нализировать, сравнивать, обобщать, делать выводы, аргументировать свою точку зрения;                                                                                </w:t>
      </w:r>
    </w:p>
    <w:p w:rsidR="00D32C9E" w:rsidRDefault="00D32C9E" w:rsidP="00D32C9E">
      <w:pPr>
        <w:pStyle w:val="Standard"/>
      </w:pPr>
      <w:r>
        <w:rPr>
          <w:rFonts w:ascii="Times New Roman" w:hAnsi="Times New Roman"/>
          <w:i/>
          <w:sz w:val="24"/>
          <w:szCs w:val="24"/>
        </w:rPr>
        <w:t xml:space="preserve">Коммуникативные: </w:t>
      </w:r>
      <w:r>
        <w:rPr>
          <w:rFonts w:ascii="Times New Roman" w:hAnsi="Times New Roman"/>
          <w:sz w:val="24"/>
          <w:szCs w:val="24"/>
        </w:rPr>
        <w:t>умение слушать и понимать других, излагать свое мнение, умение договариваться и находить компромиссные решения.</w:t>
      </w:r>
    </w:p>
    <w:p w:rsidR="00D32C9E" w:rsidRDefault="00D32C9E" w:rsidP="00D32C9E">
      <w:pPr>
        <w:pStyle w:val="Standard"/>
        <w:spacing w:line="276" w:lineRule="auto"/>
      </w:pPr>
      <w:r>
        <w:rPr>
          <w:rFonts w:ascii="Times New Roman" w:hAnsi="Times New Roman"/>
          <w:i/>
          <w:iCs/>
          <w:sz w:val="24"/>
          <w:szCs w:val="24"/>
        </w:rPr>
        <w:t xml:space="preserve">Личностные: </w:t>
      </w:r>
      <w:r>
        <w:rPr>
          <w:rFonts w:ascii="Times New Roman" w:hAnsi="Times New Roman"/>
          <w:sz w:val="24"/>
          <w:szCs w:val="24"/>
        </w:rPr>
        <w:t xml:space="preserve"> воспитание ответственности и аккуратности, деловитости и самостоятельности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D32C9E" w:rsidRDefault="00D32C9E" w:rsidP="00D32C9E">
      <w:pPr>
        <w:pStyle w:val="p2"/>
        <w:spacing w:before="0" w:after="0" w:line="276" w:lineRule="auto"/>
        <w:jc w:val="both"/>
      </w:pPr>
      <w:r>
        <w:rPr>
          <w:bCs/>
          <w:i/>
        </w:rPr>
        <w:t xml:space="preserve"> </w:t>
      </w:r>
      <w:r>
        <w:rPr>
          <w:b/>
        </w:rPr>
        <w:t xml:space="preserve">Предметные результаты: </w:t>
      </w:r>
      <w:r>
        <w:t>формирование знаний и умений по вычислению косинуса суммы и косинуса разности двух углов; умение применять полученные знания при выполнении различных тригонометрических преобразований.</w:t>
      </w:r>
    </w:p>
    <w:p w:rsidR="00D32C9E" w:rsidRDefault="00D32C9E" w:rsidP="00D32C9E">
      <w:pPr>
        <w:pStyle w:val="Standard"/>
        <w:spacing w:line="276" w:lineRule="auto"/>
        <w:jc w:val="both"/>
      </w:pPr>
      <w:r>
        <w:rPr>
          <w:rFonts w:ascii="Times New Roman" w:hAnsi="Times New Roman"/>
          <w:b/>
          <w:sz w:val="24"/>
          <w:szCs w:val="24"/>
        </w:rPr>
        <w:t>Образовательные технологии: т</w:t>
      </w:r>
      <w:r>
        <w:rPr>
          <w:rFonts w:ascii="Times New Roman" w:hAnsi="Times New Roman"/>
          <w:sz w:val="24"/>
          <w:szCs w:val="24"/>
        </w:rPr>
        <w:t>ехнология проблемного обучения, обучение в сотрудничестве, интерактивного обучения.</w:t>
      </w:r>
    </w:p>
    <w:p w:rsidR="00D32C9E" w:rsidRDefault="00D32C9E" w:rsidP="00D32C9E">
      <w:pPr>
        <w:pStyle w:val="Standard"/>
        <w:spacing w:line="276" w:lineRule="auto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/>
          <w:sz w:val="24"/>
          <w:szCs w:val="24"/>
        </w:rPr>
        <w:t>учебник, компьютер, проектор, экран.</w:t>
      </w:r>
    </w:p>
    <w:tbl>
      <w:tblPr>
        <w:tblW w:w="1478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3"/>
        <w:gridCol w:w="3827"/>
        <w:gridCol w:w="2268"/>
        <w:gridCol w:w="3544"/>
        <w:gridCol w:w="2804"/>
      </w:tblGrid>
      <w:tr w:rsidR="00D32C9E" w:rsidTr="00B3586D">
        <w:tblPrEx>
          <w:tblCellMar>
            <w:top w:w="0" w:type="dxa"/>
            <w:bottom w:w="0" w:type="dxa"/>
          </w:tblCellMar>
        </w:tblPrEx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9E" w:rsidRDefault="00D32C9E" w:rsidP="00B3586D">
            <w:pPr>
              <w:pStyle w:val="p2"/>
              <w:spacing w:before="0" w:after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Этапы урока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9E" w:rsidRDefault="00D32C9E" w:rsidP="00B3586D">
            <w:pPr>
              <w:pStyle w:val="p2"/>
              <w:spacing w:before="0" w:after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Действия учителя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9E" w:rsidRDefault="00D32C9E" w:rsidP="00B3586D">
            <w:pPr>
              <w:pStyle w:val="p2"/>
              <w:spacing w:before="0" w:after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Действия учеников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9E" w:rsidRDefault="00D32C9E" w:rsidP="00B3586D">
            <w:pPr>
              <w:pStyle w:val="p2"/>
              <w:spacing w:before="0" w:after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Формируемые УУД</w:t>
            </w: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9E" w:rsidRDefault="00D32C9E" w:rsidP="00B3586D">
            <w:pPr>
              <w:pStyle w:val="p2"/>
              <w:spacing w:before="0" w:after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Использование средств обучения</w:t>
            </w:r>
          </w:p>
        </w:tc>
      </w:tr>
      <w:tr w:rsidR="00D32C9E" w:rsidTr="00B3586D">
        <w:tblPrEx>
          <w:tblCellMar>
            <w:top w:w="0" w:type="dxa"/>
            <w:bottom w:w="0" w:type="dxa"/>
          </w:tblCellMar>
        </w:tblPrEx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9E" w:rsidRDefault="00D32C9E" w:rsidP="00B3586D">
            <w:pPr>
              <w:pStyle w:val="p2"/>
              <w:numPr>
                <w:ilvl w:val="0"/>
                <w:numId w:val="1"/>
              </w:numPr>
              <w:spacing w:before="0" w:after="0" w:line="276" w:lineRule="auto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Организационный</w:t>
            </w:r>
            <w:proofErr w:type="gramEnd"/>
            <w:r>
              <w:rPr>
                <w:b/>
                <w:lang w:eastAsia="en-US"/>
              </w:rPr>
              <w:t xml:space="preserve"> и мотивация учебной деятельности.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9E" w:rsidRDefault="00D32C9E" w:rsidP="00B3586D">
            <w:pPr>
              <w:pStyle w:val="Standar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Приветствует обучающихся, проверяет их готовность к уроку. Настраивает на активную работу.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9E" w:rsidRDefault="00D32C9E" w:rsidP="00B3586D">
            <w:pPr>
              <w:pStyle w:val="Standar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Организовывают рабочее место, здороваются с учителем.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9E" w:rsidRDefault="00D32C9E" w:rsidP="00B3586D">
            <w:pPr>
              <w:pStyle w:val="Standard"/>
              <w:spacing w:line="276" w:lineRule="auto"/>
              <w:jc w:val="center"/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планирование учебного сотрудничества с учителем, друг с другом.</w:t>
            </w:r>
            <w:proofErr w:type="gramEnd"/>
          </w:p>
          <w:p w:rsidR="00D32C9E" w:rsidRDefault="00D32C9E" w:rsidP="00B3586D">
            <w:pPr>
              <w:pStyle w:val="Standard"/>
              <w:spacing w:line="276" w:lineRule="auto"/>
              <w:jc w:val="center"/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организация своей учебной деятельности.</w:t>
            </w:r>
            <w:proofErr w:type="gramEnd"/>
          </w:p>
          <w:p w:rsidR="00D32C9E" w:rsidRDefault="00D32C9E" w:rsidP="00B3586D">
            <w:pPr>
              <w:pStyle w:val="Standard"/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мотивация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учения.</w:t>
            </w: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9E" w:rsidRDefault="00D32C9E" w:rsidP="00B3586D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C9E" w:rsidTr="00B3586D">
        <w:tblPrEx>
          <w:tblCellMar>
            <w:top w:w="0" w:type="dxa"/>
            <w:bottom w:w="0" w:type="dxa"/>
          </w:tblCellMar>
        </w:tblPrEx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9E" w:rsidRDefault="00D32C9E" w:rsidP="00B3586D">
            <w:pPr>
              <w:pStyle w:val="p2"/>
              <w:numPr>
                <w:ilvl w:val="0"/>
                <w:numId w:val="1"/>
              </w:numPr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Актуализация знаний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9E" w:rsidRDefault="00D32C9E" w:rsidP="00B3586D">
            <w:pPr>
              <w:pStyle w:val="c1"/>
            </w:pPr>
            <w:r>
              <w:rPr>
                <w:rStyle w:val="c2"/>
              </w:rPr>
              <w:t xml:space="preserve">Предлагает </w:t>
            </w:r>
            <w:proofErr w:type="gramStart"/>
            <w:r>
              <w:rPr>
                <w:rStyle w:val="c2"/>
              </w:rPr>
              <w:t>обучающимся</w:t>
            </w:r>
            <w:proofErr w:type="gramEnd"/>
            <w:r>
              <w:rPr>
                <w:rStyle w:val="c2"/>
              </w:rPr>
              <w:t xml:space="preserve"> выпо</w:t>
            </w:r>
            <w:r>
              <w:rPr>
                <w:rStyle w:val="c2"/>
              </w:rPr>
              <w:t>л</w:t>
            </w:r>
            <w:r>
              <w:rPr>
                <w:rStyle w:val="c2"/>
              </w:rPr>
              <w:t>нить задания, направленные на повторение опорных понятий и ранее усвоенных учебных действий, необходимых и достато</w:t>
            </w:r>
            <w:r>
              <w:rPr>
                <w:rStyle w:val="c2"/>
              </w:rPr>
              <w:t>ч</w:t>
            </w:r>
            <w:r>
              <w:rPr>
                <w:rStyle w:val="c2"/>
              </w:rPr>
              <w:t>ных для восприятия нового мат</w:t>
            </w:r>
            <w:r>
              <w:rPr>
                <w:rStyle w:val="c2"/>
              </w:rPr>
              <w:t>е</w:t>
            </w:r>
            <w:r>
              <w:rPr>
                <w:rStyle w:val="c2"/>
              </w:rPr>
              <w:t xml:space="preserve">риала. </w:t>
            </w:r>
          </w:p>
          <w:p w:rsidR="00D32C9E" w:rsidRDefault="00D32C9E" w:rsidP="00B3586D">
            <w:pPr>
              <w:pStyle w:val="c1"/>
            </w:pPr>
          </w:p>
          <w:p w:rsidR="00D32C9E" w:rsidRDefault="00D32C9E" w:rsidP="00B3586D">
            <w:pPr>
              <w:pStyle w:val="c1"/>
            </w:pPr>
          </w:p>
          <w:p w:rsidR="00D32C9E" w:rsidRDefault="00D32C9E" w:rsidP="00B3586D">
            <w:pPr>
              <w:pStyle w:val="c1"/>
            </w:pPr>
            <w:r>
              <w:rPr>
                <w:rStyle w:val="c9"/>
                <w:b/>
              </w:rPr>
              <w:t>1 задание:</w:t>
            </w:r>
            <w:r>
              <w:rPr>
                <w:rStyle w:val="c9"/>
              </w:rPr>
              <w:t xml:space="preserve"> Является ли утвержд</w:t>
            </w:r>
            <w:r>
              <w:rPr>
                <w:rStyle w:val="c9"/>
              </w:rPr>
              <w:t>е</w:t>
            </w:r>
            <w:r>
              <w:rPr>
                <w:rStyle w:val="c9"/>
              </w:rPr>
              <w:t>ние верным? Если «да», то п</w:t>
            </w:r>
            <w:r>
              <w:rPr>
                <w:rStyle w:val="c9"/>
              </w:rPr>
              <w:t>о</w:t>
            </w:r>
            <w:r>
              <w:rPr>
                <w:rStyle w:val="c9"/>
              </w:rPr>
              <w:t>ставьте в соответствие 1, если «нет», то 0.</w:t>
            </w:r>
          </w:p>
          <w:p w:rsidR="00D32C9E" w:rsidRDefault="00D32C9E" w:rsidP="00B3586D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Если угол содержит 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радиан, то его градусная мера равна 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32C9E" w:rsidRDefault="00D32C9E" w:rsidP="00B3586D">
            <w:pPr>
              <w:shd w:val="clear" w:color="auto" w:fill="FFFFFF"/>
              <w:spacing w:before="100"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2.Если угол содержит 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 его радианная мера равна 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</w:p>
          <w:p w:rsidR="00D32C9E" w:rsidRDefault="00D32C9E" w:rsidP="00B3586D">
            <w:pPr>
              <w:shd w:val="clear" w:color="auto" w:fill="FFFFFF"/>
              <w:spacing w:before="100"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3.Угол, равный 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лежит в третьей четверти.</w:t>
            </w:r>
          </w:p>
          <w:p w:rsidR="00D32C9E" w:rsidRDefault="00D32C9E" w:rsidP="00B3586D">
            <w:pPr>
              <w:pStyle w:val="a3"/>
              <w:shd w:val="clear" w:color="auto" w:fill="FFFFFF"/>
              <w:spacing w:before="100" w:after="100"/>
            </w:pPr>
            <w:r>
              <w:rPr>
                <w:rFonts w:ascii="Times New Roman" w:hAnsi="Times New Roman"/>
                <w:sz w:val="24"/>
                <w:szCs w:val="24"/>
              </w:rPr>
              <w:t>4.Если угол содержит 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3π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rPr>
                <w:rFonts w:ascii="Times New Roman" w:hAnsi="Times New Roman"/>
                <w:sz w:val="24"/>
                <w:szCs w:val="24"/>
              </w:rPr>
              <w:t> радиан, то его градусная мера равна 30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2C9E" w:rsidRDefault="00D32C9E" w:rsidP="00B3586D">
            <w:pPr>
              <w:pStyle w:val="a3"/>
              <w:shd w:val="clear" w:color="auto" w:fill="FFFFFF"/>
              <w:spacing w:before="100" w:after="10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Совершив полный оборот против часовой стрелки, получим угол равный </w:t>
            </w:r>
            <m:oMath>
              <m:r>
                <w:rPr>
                  <w:rFonts w:ascii="Cambria Math" w:hAnsi="Cambria Math"/>
                </w:rPr>
                <m:t>2π</m:t>
              </m:r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 радиан.</w:t>
            </w:r>
          </w:p>
          <w:p w:rsidR="00D32C9E" w:rsidRDefault="00D32C9E" w:rsidP="00B3586D">
            <w:pPr>
              <w:shd w:val="clear" w:color="auto" w:fill="FFFFFF"/>
              <w:spacing w:before="100" w:after="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6.Угол, равный 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лежит в первой четверти.</w:t>
            </w:r>
          </w:p>
          <w:p w:rsidR="00D32C9E" w:rsidRDefault="00D32C9E" w:rsidP="00B3586D">
            <w:pPr>
              <w:shd w:val="clear" w:color="auto" w:fill="FFFFFF"/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получилось число 110011то в листе самооценки поставьте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балл.</w:t>
            </w:r>
          </w:p>
          <w:p w:rsidR="00D32C9E" w:rsidRDefault="00D32C9E" w:rsidP="00B3586D">
            <w:pPr>
              <w:shd w:val="clear" w:color="auto" w:fill="FFFFFF"/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C9E" w:rsidRDefault="00D32C9E" w:rsidP="00B3586D">
            <w:pPr>
              <w:shd w:val="clear" w:color="auto" w:fill="FFFFFF"/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C9E" w:rsidRDefault="00D32C9E" w:rsidP="00B3586D">
            <w:pPr>
              <w:shd w:val="clear" w:color="auto" w:fill="FFFFFF"/>
              <w:spacing w:before="100" w:after="10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задание: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единичной окружностью. Фронтальный опрос:</w:t>
            </w:r>
          </w:p>
          <w:p w:rsidR="00D32C9E" w:rsidRDefault="00D32C9E" w:rsidP="00B3586D">
            <w:pPr>
              <w:shd w:val="clear" w:color="auto" w:fill="FFFFFF"/>
              <w:spacing w:before="100" w:after="100"/>
            </w:pPr>
            <w:r>
              <w:rPr>
                <w:rFonts w:ascii="Times New Roman" w:hAnsi="Times New Roman"/>
                <w:sz w:val="24"/>
                <w:szCs w:val="24"/>
              </w:rPr>
              <w:t>1.В чем измеряются углы?</w:t>
            </w:r>
          </w:p>
          <w:p w:rsidR="00D32C9E" w:rsidRDefault="00D32C9E" w:rsidP="00B3586D">
            <w:pPr>
              <w:shd w:val="clear" w:color="auto" w:fill="FFFFFF"/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2.Как распределены знаки синуса и косинуса по четвертям?</w:t>
            </w:r>
          </w:p>
          <w:p w:rsidR="00D32C9E" w:rsidRDefault="00D32C9E" w:rsidP="00B3586D">
            <w:pPr>
              <w:shd w:val="clear" w:color="auto" w:fill="FFFFFF"/>
              <w:spacing w:before="100" w:after="10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задание: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Проверка табличных значений синуса и косинуса. Чему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равен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32C9E" w:rsidRDefault="00D32C9E" w:rsidP="00B3586D">
            <w:pPr>
              <w:shd w:val="clear" w:color="auto" w:fill="FFFFFF"/>
              <w:spacing w:before="100" w:after="100"/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Helvetica" w:eastAsia="Times New Roman" w:hAnsi="Helvetica" w:cs="Helvetica"/>
                <w:sz w:val="24"/>
                <w:szCs w:val="24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30°</m:t>
                  </m:r>
                </m:e>
              </m:func>
            </m:oMath>
          </w:p>
          <w:p w:rsidR="00D32C9E" w:rsidRDefault="00D32C9E" w:rsidP="00B3586D">
            <w:pPr>
              <w:pStyle w:val="a3"/>
              <w:shd w:val="clear" w:color="auto" w:fill="FFFFFF"/>
              <w:spacing w:before="100" w:after="10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m:oMath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60°</m:t>
                  </m:r>
                </m:e>
              </m:func>
            </m:oMath>
          </w:p>
          <w:p w:rsidR="00D32C9E" w:rsidRDefault="00D32C9E" w:rsidP="00B3586D">
            <w:pPr>
              <w:pStyle w:val="a3"/>
              <w:shd w:val="clear" w:color="auto" w:fill="FFFFFF"/>
              <w:spacing w:before="100" w:after="10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m:oMath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45°</m:t>
                  </m:r>
                </m:e>
              </m:func>
            </m:oMath>
          </w:p>
          <w:p w:rsidR="00D32C9E" w:rsidRDefault="00D32C9E" w:rsidP="00B3586D">
            <w:pPr>
              <w:pStyle w:val="a3"/>
              <w:shd w:val="clear" w:color="auto" w:fill="FFFFFF"/>
              <w:spacing w:before="100" w:after="100"/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m:oMath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6</m:t>
                      </m:r>
                    </m:den>
                  </m:f>
                </m:e>
              </m:func>
            </m:oMath>
          </w:p>
          <w:p w:rsidR="00D32C9E" w:rsidRDefault="00D32C9E" w:rsidP="00B3586D">
            <w:pPr>
              <w:pStyle w:val="a3"/>
              <w:shd w:val="clear" w:color="auto" w:fill="FFFFFF"/>
              <w:spacing w:before="100" w:after="10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m:oMath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</m:e>
              </m:func>
            </m:oMath>
          </w:p>
          <w:p w:rsidR="00D32C9E" w:rsidRDefault="00D32C9E" w:rsidP="00B3586D">
            <w:pPr>
              <w:pStyle w:val="a3"/>
              <w:shd w:val="clear" w:color="auto" w:fill="FFFFFF"/>
              <w:spacing w:before="100" w:after="10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m:oMath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</m:e>
              </m:func>
            </m:oMath>
          </w:p>
          <w:p w:rsidR="00D32C9E" w:rsidRDefault="00D32C9E" w:rsidP="00B3586D">
            <w:pPr>
              <w:pStyle w:val="a3"/>
              <w:shd w:val="clear" w:color="auto" w:fill="FFFFFF"/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все значения записали верно, то поставьте 1 балл в листе самооценки.</w:t>
            </w:r>
          </w:p>
          <w:p w:rsidR="00D32C9E" w:rsidRDefault="00D32C9E" w:rsidP="00B3586D">
            <w:pPr>
              <w:pStyle w:val="a3"/>
              <w:shd w:val="clear" w:color="auto" w:fill="FFFFFF"/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</w:p>
          <w:p w:rsidR="00D32C9E" w:rsidRDefault="00D32C9E" w:rsidP="00B3586D">
            <w:pPr>
              <w:pStyle w:val="a3"/>
              <w:shd w:val="clear" w:color="auto" w:fill="FFFFFF"/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</w:p>
          <w:p w:rsidR="00D32C9E" w:rsidRDefault="00D32C9E" w:rsidP="00B3586D">
            <w:pPr>
              <w:pStyle w:val="a3"/>
              <w:shd w:val="clear" w:color="auto" w:fill="FFFFFF"/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</w:p>
          <w:p w:rsidR="00D32C9E" w:rsidRDefault="00D32C9E" w:rsidP="00B3586D">
            <w:pPr>
              <w:pStyle w:val="a3"/>
              <w:shd w:val="clear" w:color="auto" w:fill="FFFFFF"/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</w:p>
          <w:p w:rsidR="00D32C9E" w:rsidRDefault="00D32C9E" w:rsidP="00B3586D">
            <w:pPr>
              <w:pStyle w:val="a3"/>
              <w:shd w:val="clear" w:color="auto" w:fill="FFFFFF"/>
              <w:spacing w:before="100" w:after="10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задание: </w:t>
            </w:r>
            <w:r>
              <w:rPr>
                <w:rFonts w:ascii="Times New Roman" w:hAnsi="Times New Roman"/>
                <w:sz w:val="24"/>
                <w:szCs w:val="24"/>
              </w:rPr>
              <w:t>Из двух формул выбрать ту, которая является верной.</w:t>
            </w:r>
          </w:p>
          <w:p w:rsidR="00D32C9E" w:rsidRDefault="00D32C9E" w:rsidP="00B3586D"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 </w:t>
            </w:r>
            <m:oMath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func>
              <m:r>
                <w:rPr>
                  <w:rFonts w:ascii="Cambria Math" w:hAnsi="Cambria Math"/>
                </w:rPr>
                <m:t>+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</w:rPr>
                    <m:t>x=1</m:t>
                  </m:r>
                </m:e>
              </m:func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32C9E" w:rsidRDefault="00D32C9E" w:rsidP="00B3586D">
            <w:pPr>
              <w:pStyle w:val="a3"/>
              <w:shd w:val="clear" w:color="auto" w:fill="FFFFFF"/>
              <w:spacing w:before="100" w:after="10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func>
              <m:r>
                <w:rPr>
                  <w:rFonts w:ascii="Cambria Math" w:hAnsi="Cambria Math"/>
                </w:rPr>
                <m:t>+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func>
              <m:r>
                <w:rPr>
                  <w:rFonts w:ascii="Cambria Math" w:hAnsi="Cambria Math"/>
                </w:rPr>
                <m:t>=1</m:t>
              </m:r>
            </m:oMath>
          </w:p>
          <w:p w:rsidR="00D32C9E" w:rsidRDefault="00D32C9E" w:rsidP="00B3586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m:oMath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-α</m:t>
                      </m:r>
                    </m:e>
                  </m:d>
                  <m:r>
                    <w:rPr>
                      <w:rFonts w:ascii="Cambria Math" w:hAnsi="Cambria Math"/>
                    </w:rPr>
                    <m:t xml:space="preserve">=- </m:t>
                  </m:r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α</m:t>
                      </m:r>
                    </m:e>
                  </m:func>
                </m:e>
              </m:func>
            </m:oMath>
          </w:p>
          <w:p w:rsidR="00D32C9E" w:rsidRDefault="00D32C9E" w:rsidP="00B3586D">
            <w:pPr>
              <w:pStyle w:val="a3"/>
              <w:shd w:val="clear" w:color="auto" w:fill="FFFFFF"/>
              <w:spacing w:before="100" w:after="100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</w:t>
            </w:r>
            <m:oMath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-α</m:t>
                      </m:r>
                    </m:e>
                  </m:d>
                  <m:r>
                    <w:rPr>
                      <w:rFonts w:ascii="Cambria Math" w:hAnsi="Cambria Math"/>
                    </w:rPr>
                    <m:t xml:space="preserve">= </m:t>
                  </m:r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α</m:t>
                      </m:r>
                    </m:e>
                  </m:func>
                </m:e>
              </m:func>
            </m:oMath>
          </w:p>
          <w:p w:rsidR="00D32C9E" w:rsidRDefault="00D32C9E" w:rsidP="00B3586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m:oMath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3π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-α</m:t>
                      </m:r>
                    </m:e>
                  </m:d>
                  <m:r>
                    <w:rPr>
                      <w:rFonts w:ascii="Cambria Math" w:hAnsi="Cambria Math"/>
                    </w:rPr>
                    <m:t>=</m:t>
                  </m:r>
                </m:e>
              </m:func>
              <m:r>
                <w:rPr>
                  <w:rFonts w:ascii="Cambria Math" w:hAnsi="Cambria Math"/>
                </w:rPr>
                <m:t xml:space="preserve">- 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</m:func>
            </m:oMath>
          </w:p>
          <w:p w:rsidR="00D32C9E" w:rsidRDefault="00D32C9E" w:rsidP="00B3586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m:oMath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3π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-α</m:t>
                      </m:r>
                    </m:e>
                  </m:d>
                  <m:r>
                    <w:rPr>
                      <w:rFonts w:ascii="Cambria Math" w:hAnsi="Cambria Math"/>
                    </w:rPr>
                    <m:t>=</m:t>
                  </m:r>
                </m:e>
              </m:func>
              <m:r>
                <w:rPr>
                  <w:rFonts w:ascii="Cambria Math" w:hAnsi="Cambria Math"/>
                </w:rPr>
                <m:t xml:space="preserve">- 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</m:func>
            </m:oMath>
          </w:p>
          <w:p w:rsidR="00D32C9E" w:rsidRDefault="00D32C9E" w:rsidP="00B3586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m:oMath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2πn-α</m:t>
                      </m:r>
                    </m:e>
                  </m:d>
                  <m:r>
                    <w:rPr>
                      <w:rFonts w:ascii="Cambria Math" w:hAnsi="Cambria Math"/>
                    </w:rPr>
                    <m:t>=</m:t>
                  </m:r>
                </m:e>
              </m:func>
              <m:r>
                <w:rPr>
                  <w:rFonts w:ascii="Cambria Math" w:hAnsi="Cambria Math"/>
                </w:rPr>
                <m:t>-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</m:func>
            </m:oMath>
          </w:p>
          <w:p w:rsidR="00D32C9E" w:rsidRDefault="00D32C9E" w:rsidP="00B3586D">
            <w:pPr>
              <w:pStyle w:val="a3"/>
              <w:shd w:val="clear" w:color="auto" w:fill="FFFFFF"/>
              <w:spacing w:before="100" w:after="10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m:oMath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2πn-α</m:t>
                      </m:r>
                    </m:e>
                  </m:d>
                  <m:r>
                    <w:rPr>
                      <w:rFonts w:ascii="Cambria Math" w:hAnsi="Cambria Math"/>
                    </w:rPr>
                    <m:t>=</m:t>
                  </m:r>
                </m:e>
              </m:func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</m:func>
            </m:oMath>
          </w:p>
          <w:p w:rsidR="00D32C9E" w:rsidRDefault="00D32C9E" w:rsidP="00B3586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m:oMath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π+α</m:t>
                      </m:r>
                    </m:e>
                  </m:d>
                  <m:r>
                    <w:rPr>
                      <w:rFonts w:ascii="Cambria Math" w:hAnsi="Cambria Math"/>
                    </w:rPr>
                    <m:t xml:space="preserve">= </m:t>
                  </m:r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 xml:space="preserve"> cos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α</m:t>
                      </m:r>
                    </m:e>
                  </m:func>
                </m:e>
              </m:func>
            </m:oMath>
          </w:p>
          <w:p w:rsidR="00D32C9E" w:rsidRDefault="00D32C9E" w:rsidP="00B3586D">
            <w:pPr>
              <w:pStyle w:val="a3"/>
              <w:shd w:val="clear" w:color="auto" w:fill="FFFFFF"/>
              <w:spacing w:before="100" w:after="10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m:oMath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π+α</m:t>
                      </m:r>
                    </m:e>
                  </m:d>
                  <m:r>
                    <w:rPr>
                      <w:rFonts w:ascii="Cambria Math" w:hAnsi="Cambria Math"/>
                    </w:rPr>
                    <m:t>= -</m:t>
                  </m:r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α</m:t>
                      </m:r>
                    </m:e>
                  </m:func>
                </m:e>
              </m:func>
            </m:oMath>
          </w:p>
          <w:p w:rsidR="00D32C9E" w:rsidRDefault="00D32C9E" w:rsidP="00B3586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m:oMath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+α</m:t>
                      </m:r>
                    </m:e>
                  </m:d>
                  <m:r>
                    <w:rPr>
                      <w:rFonts w:ascii="Cambria Math" w:hAnsi="Cambria Math"/>
                    </w:rPr>
                    <m:t>=</m:t>
                  </m:r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α</m:t>
                      </m:r>
                    </m:e>
                  </m:func>
                </m:e>
              </m:func>
            </m:oMath>
          </w:p>
          <w:p w:rsidR="00D32C9E" w:rsidRDefault="00D32C9E" w:rsidP="00B3586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m:oMath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+α</m:t>
                      </m:r>
                    </m:e>
                  </m:d>
                  <m:r>
                    <w:rPr>
                      <w:rFonts w:ascii="Cambria Math" w:hAnsi="Cambria Math"/>
                    </w:rPr>
                    <m:t>=</m:t>
                  </m:r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 xml:space="preserve"> sin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α</m:t>
                      </m:r>
                    </m:e>
                  </m:func>
                </m:e>
              </m:func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D32C9E" w:rsidRDefault="00D32C9E" w:rsidP="00B3586D">
            <w:pPr>
              <w:pStyle w:val="a3"/>
              <w:shd w:val="clear" w:color="auto" w:fill="FFFFFF"/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Подсчитайте количество верных формул. За 6 правильных формул поставьте 3 балла в листе самооценки, за 5 формул – 2 балла, за 4 формулы – 1 балл.</w:t>
            </w:r>
          </w:p>
          <w:p w:rsidR="00D32C9E" w:rsidRDefault="00D32C9E" w:rsidP="00B3586D">
            <w:pPr>
              <w:pStyle w:val="a3"/>
              <w:shd w:val="clear" w:color="auto" w:fill="FFFFFF"/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</w:p>
          <w:p w:rsidR="00D32C9E" w:rsidRDefault="00D32C9E" w:rsidP="00B3586D">
            <w:pPr>
              <w:pStyle w:val="a3"/>
              <w:shd w:val="clear" w:color="auto" w:fill="FFFFFF"/>
              <w:spacing w:before="100" w:after="10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 задание: </w:t>
            </w:r>
            <w:r>
              <w:rPr>
                <w:rFonts w:ascii="Times New Roman" w:hAnsi="Times New Roman"/>
                <w:sz w:val="24"/>
                <w:szCs w:val="24"/>
              </w:rPr>
              <w:t>Вычислить:</w:t>
            </w:r>
          </w:p>
          <w:p w:rsidR="00D32C9E" w:rsidRDefault="00D32C9E" w:rsidP="00B3586D">
            <w:pPr>
              <w:pStyle w:val="a3"/>
              <w:shd w:val="clear" w:color="auto" w:fill="FFFFFF"/>
              <w:spacing w:before="100" w:after="10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 </w:t>
            </w:r>
            <m:oMath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135°</m:t>
                  </m:r>
                </m:e>
              </m:func>
            </m:oMath>
          </w:p>
          <w:p w:rsidR="00D32C9E" w:rsidRDefault="00D32C9E" w:rsidP="00B3586D">
            <w:pPr>
              <w:pStyle w:val="a3"/>
              <w:shd w:val="clear" w:color="auto" w:fill="FFFFFF"/>
              <w:spacing w:before="100" w:after="10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 </w:t>
            </w:r>
            <m:oMath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15°</m:t>
                  </m:r>
                </m:e>
              </m:func>
            </m:oMath>
          </w:p>
          <w:p w:rsidR="00D32C9E" w:rsidRDefault="00D32C9E" w:rsidP="00B3586D">
            <w:pPr>
              <w:pStyle w:val="a3"/>
              <w:shd w:val="clear" w:color="auto" w:fill="FFFFFF"/>
              <w:spacing w:before="100" w:after="100"/>
              <w:rPr>
                <w:rFonts w:ascii="Times New Roman" w:hAnsi="Times New Roman"/>
              </w:rPr>
            </w:pPr>
          </w:p>
          <w:p w:rsidR="00D32C9E" w:rsidRDefault="00D32C9E" w:rsidP="00B3586D">
            <w:pPr>
              <w:pStyle w:val="a3"/>
              <w:shd w:val="clear" w:color="auto" w:fill="FFFFFF"/>
              <w:spacing w:before="100" w:after="100"/>
              <w:rPr>
                <w:rFonts w:ascii="Times New Roman" w:hAnsi="Times New Roman"/>
              </w:rPr>
            </w:pPr>
          </w:p>
          <w:p w:rsidR="00D32C9E" w:rsidRDefault="00D32C9E" w:rsidP="00B3586D">
            <w:pPr>
              <w:pStyle w:val="a3"/>
              <w:shd w:val="clear" w:color="auto" w:fill="FFFFFF"/>
              <w:spacing w:before="100" w:after="100"/>
            </w:pPr>
          </w:p>
          <w:p w:rsidR="00D32C9E" w:rsidRDefault="00D32C9E" w:rsidP="00B3586D">
            <w:pPr>
              <w:pStyle w:val="a3"/>
              <w:shd w:val="clear" w:color="auto" w:fill="FFFFFF"/>
              <w:spacing w:before="100" w:after="100"/>
            </w:pPr>
          </w:p>
          <w:p w:rsidR="00D32C9E" w:rsidRDefault="00D32C9E" w:rsidP="00B3586D">
            <w:pPr>
              <w:pStyle w:val="a3"/>
              <w:shd w:val="clear" w:color="auto" w:fill="FFFFFF"/>
              <w:spacing w:before="100" w:after="100"/>
            </w:pPr>
          </w:p>
          <w:p w:rsidR="00D32C9E" w:rsidRDefault="00D32C9E" w:rsidP="00B3586D">
            <w:pPr>
              <w:pStyle w:val="a3"/>
              <w:shd w:val="clear" w:color="auto" w:fill="FFFFFF"/>
              <w:spacing w:before="100" w:after="100"/>
            </w:pPr>
          </w:p>
          <w:p w:rsidR="00D32C9E" w:rsidRDefault="00D32C9E" w:rsidP="00B3586D">
            <w:pPr>
              <w:pStyle w:val="a3"/>
              <w:shd w:val="clear" w:color="auto" w:fill="FFFFFF"/>
              <w:spacing w:before="100" w:after="10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Почему мы не можем вычислить </w:t>
            </w:r>
            <m:oMath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15°</m:t>
                  </m:r>
                </m:e>
              </m:func>
            </m:oMath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D32C9E" w:rsidRDefault="00D32C9E" w:rsidP="00B3586D">
            <w:pPr>
              <w:pStyle w:val="a3"/>
              <w:shd w:val="clear" w:color="auto" w:fill="FFFFFF"/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</w:p>
          <w:p w:rsidR="00D32C9E" w:rsidRDefault="00D32C9E" w:rsidP="00B3586D">
            <w:pPr>
              <w:pStyle w:val="a3"/>
              <w:shd w:val="clear" w:color="auto" w:fill="FFFFFF"/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</w:p>
          <w:p w:rsidR="00D32C9E" w:rsidRDefault="00D32C9E" w:rsidP="00B3586D">
            <w:pPr>
              <w:pStyle w:val="a3"/>
              <w:shd w:val="clear" w:color="auto" w:fill="FFFFFF"/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</w:p>
          <w:p w:rsidR="00D32C9E" w:rsidRDefault="00D32C9E" w:rsidP="00B3586D">
            <w:pPr>
              <w:pStyle w:val="a3"/>
              <w:shd w:val="clear" w:color="auto" w:fill="FFFFFF"/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</w:p>
          <w:p w:rsidR="00D32C9E" w:rsidRDefault="00D32C9E" w:rsidP="00B3586D">
            <w:pPr>
              <w:pStyle w:val="a3"/>
              <w:shd w:val="clear" w:color="auto" w:fill="FFFFFF"/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</w:p>
          <w:p w:rsidR="00D32C9E" w:rsidRDefault="00D32C9E" w:rsidP="00B3586D">
            <w:pPr>
              <w:pStyle w:val="a3"/>
              <w:shd w:val="clear" w:color="auto" w:fill="FFFFFF"/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</w:p>
          <w:p w:rsidR="00D32C9E" w:rsidRDefault="00D32C9E" w:rsidP="00B3586D">
            <w:pPr>
              <w:pStyle w:val="a3"/>
              <w:shd w:val="clear" w:color="auto" w:fill="FFFFFF"/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</w:p>
          <w:p w:rsidR="00D32C9E" w:rsidRDefault="00D32C9E" w:rsidP="00B3586D">
            <w:pPr>
              <w:pStyle w:val="a3"/>
              <w:shd w:val="clear" w:color="auto" w:fill="FFFFFF"/>
              <w:spacing w:before="100" w:after="100"/>
            </w:pPr>
          </w:p>
          <w:p w:rsidR="00D32C9E" w:rsidRDefault="00D32C9E" w:rsidP="00B3586D">
            <w:pPr>
              <w:pStyle w:val="a3"/>
              <w:shd w:val="clear" w:color="auto" w:fill="FFFFFF"/>
              <w:spacing w:before="100" w:after="10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Через какие табличные значения можно выразить </w:t>
            </w:r>
            <m:oMath>
              <m:r>
                <w:rPr>
                  <w:rFonts w:ascii="Cambria Math" w:hAnsi="Cambria Math"/>
                </w:rPr>
                <m:t>15°</m:t>
              </m:r>
            </m:oMath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D32C9E" w:rsidRDefault="00D32C9E" w:rsidP="00B3586D">
            <w:pPr>
              <w:pStyle w:val="a3"/>
              <w:shd w:val="clear" w:color="auto" w:fill="FFFFFF"/>
              <w:spacing w:before="100" w:after="10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Значит </w:t>
            </w:r>
            <m:oMath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15°=</m:t>
                  </m:r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45°-30°</m:t>
                          </m:r>
                        </m:e>
                      </m:d>
                    </m:e>
                  </m:func>
                </m:e>
              </m:func>
            </m:oMath>
          </w:p>
          <w:p w:rsidR="00D32C9E" w:rsidRDefault="00D32C9E" w:rsidP="00B3586D">
            <w:pPr>
              <w:pStyle w:val="a3"/>
              <w:shd w:val="clear" w:color="auto" w:fill="FFFFFF"/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Прочитайте данное выражение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9E" w:rsidRDefault="00D32C9E" w:rsidP="00B3586D">
            <w:pPr>
              <w:pStyle w:val="Standar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Выполняют задания на повторение ранее изученного материала.</w:t>
            </w:r>
          </w:p>
          <w:p w:rsidR="00D32C9E" w:rsidRDefault="00D32C9E" w:rsidP="00B3586D">
            <w:pPr>
              <w:pStyle w:val="Standar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C9E" w:rsidRDefault="00D32C9E" w:rsidP="00B3586D">
            <w:pPr>
              <w:pStyle w:val="Standar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C9E" w:rsidRDefault="00D32C9E" w:rsidP="00B3586D">
            <w:pPr>
              <w:pStyle w:val="Standar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C9E" w:rsidRDefault="00D32C9E" w:rsidP="00B3586D">
            <w:pPr>
              <w:pStyle w:val="Standar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C9E" w:rsidRDefault="00D32C9E" w:rsidP="00B3586D">
            <w:pPr>
              <w:pStyle w:val="Standar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выполняют задание.</w:t>
            </w:r>
          </w:p>
          <w:p w:rsidR="00D32C9E" w:rsidRDefault="00D32C9E" w:rsidP="00B3586D">
            <w:pPr>
              <w:pStyle w:val="Standar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C9E" w:rsidRDefault="00D32C9E" w:rsidP="00B3586D">
            <w:pPr>
              <w:pStyle w:val="Standar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C9E" w:rsidRDefault="00D32C9E" w:rsidP="00B3586D">
            <w:pPr>
              <w:pStyle w:val="Standar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C9E" w:rsidRDefault="00D32C9E" w:rsidP="00B3586D">
            <w:pPr>
              <w:pStyle w:val="Standar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C9E" w:rsidRDefault="00D32C9E" w:rsidP="00B3586D">
            <w:pPr>
              <w:pStyle w:val="Standar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C9E" w:rsidRDefault="00D32C9E" w:rsidP="00B3586D">
            <w:pPr>
              <w:pStyle w:val="Standar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C9E" w:rsidRDefault="00D32C9E" w:rsidP="00B3586D">
            <w:pPr>
              <w:pStyle w:val="Standar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C9E" w:rsidRDefault="00D32C9E" w:rsidP="00B3586D">
            <w:pPr>
              <w:pStyle w:val="Standar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C9E" w:rsidRDefault="00D32C9E" w:rsidP="00B3586D">
            <w:pPr>
              <w:pStyle w:val="Standar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C9E" w:rsidRDefault="00D32C9E" w:rsidP="00B3586D">
            <w:pPr>
              <w:pStyle w:val="Standar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C9E" w:rsidRDefault="00D32C9E" w:rsidP="00B3586D">
            <w:pPr>
              <w:pStyle w:val="Standar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C9E" w:rsidRDefault="00D32C9E" w:rsidP="00B3586D">
            <w:pPr>
              <w:pStyle w:val="Standar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C9E" w:rsidRDefault="00D32C9E" w:rsidP="00B3586D">
            <w:pPr>
              <w:pStyle w:val="Standar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C9E" w:rsidRDefault="00D32C9E" w:rsidP="00B3586D">
            <w:pPr>
              <w:pStyle w:val="Standar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C9E" w:rsidRDefault="00D32C9E" w:rsidP="00B3586D">
            <w:pPr>
              <w:pStyle w:val="Standar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лист самооценки проставляют баллы.</w:t>
            </w:r>
          </w:p>
          <w:p w:rsidR="00D32C9E" w:rsidRDefault="00D32C9E" w:rsidP="00B3586D">
            <w:pPr>
              <w:pStyle w:val="Standar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C9E" w:rsidRDefault="00D32C9E" w:rsidP="00B3586D">
            <w:pPr>
              <w:pStyle w:val="Standar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C9E" w:rsidRDefault="00D32C9E" w:rsidP="00B3586D">
            <w:pPr>
              <w:pStyle w:val="Standar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C9E" w:rsidRDefault="00D32C9E" w:rsidP="00B3586D">
            <w:pPr>
              <w:pStyle w:val="Standar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  <w:p w:rsidR="00D32C9E" w:rsidRDefault="00D32C9E" w:rsidP="00B3586D">
            <w:pPr>
              <w:pStyle w:val="Standar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C9E" w:rsidRDefault="00D32C9E" w:rsidP="00B3586D">
            <w:pPr>
              <w:pStyle w:val="Standar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C9E" w:rsidRDefault="00D32C9E" w:rsidP="00B3586D">
            <w:pPr>
              <w:pStyle w:val="Standar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C9E" w:rsidRDefault="00D32C9E" w:rsidP="00B3586D">
            <w:pPr>
              <w:pStyle w:val="Standar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2C9E" w:rsidRDefault="00D32C9E" w:rsidP="00B3586D">
            <w:pPr>
              <w:pStyle w:val="Standar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выполняют, один человек с обратной стороны доски.</w:t>
            </w:r>
          </w:p>
          <w:p w:rsidR="00D32C9E" w:rsidRDefault="00D32C9E" w:rsidP="00B3586D">
            <w:pPr>
              <w:pStyle w:val="Standar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C9E" w:rsidRDefault="00D32C9E" w:rsidP="00B3586D">
            <w:pPr>
              <w:pStyle w:val="Standar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C9E" w:rsidRDefault="00D32C9E" w:rsidP="00B3586D">
            <w:pPr>
              <w:pStyle w:val="Standar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C9E" w:rsidRDefault="00D32C9E" w:rsidP="00B3586D">
            <w:pPr>
              <w:pStyle w:val="Standar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C9E" w:rsidRDefault="00D32C9E" w:rsidP="00B3586D">
            <w:pPr>
              <w:pStyle w:val="Standar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C9E" w:rsidRDefault="00D32C9E" w:rsidP="00B3586D">
            <w:pPr>
              <w:pStyle w:val="Standar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C9E" w:rsidRDefault="00D32C9E" w:rsidP="00B3586D">
            <w:pPr>
              <w:pStyle w:val="Standar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взаимопроверку и фиксируют результат в листе самооценки.</w:t>
            </w:r>
          </w:p>
          <w:p w:rsidR="00D32C9E" w:rsidRDefault="00D32C9E" w:rsidP="00B3586D">
            <w:pPr>
              <w:pStyle w:val="Standar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C9E" w:rsidRDefault="00D32C9E" w:rsidP="00B3586D">
            <w:pPr>
              <w:pStyle w:val="Standar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C9E" w:rsidRDefault="00D32C9E" w:rsidP="00B3586D">
            <w:pPr>
              <w:pStyle w:val="Standar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C9E" w:rsidRDefault="00D32C9E" w:rsidP="00B3586D">
            <w:pPr>
              <w:pStyle w:val="Standar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выполняют задание.</w:t>
            </w:r>
          </w:p>
          <w:p w:rsidR="00D32C9E" w:rsidRDefault="00D32C9E" w:rsidP="00B3586D">
            <w:pPr>
              <w:pStyle w:val="Standar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C9E" w:rsidRDefault="00D32C9E" w:rsidP="00B3586D">
            <w:pPr>
              <w:pStyle w:val="Standar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C9E" w:rsidRDefault="00D32C9E" w:rsidP="00B3586D">
            <w:pPr>
              <w:pStyle w:val="Standar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C9E" w:rsidRDefault="00D32C9E" w:rsidP="00B3586D">
            <w:pPr>
              <w:pStyle w:val="Standar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C9E" w:rsidRDefault="00D32C9E" w:rsidP="00B3586D">
            <w:pPr>
              <w:pStyle w:val="Standar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C9E" w:rsidRDefault="00D32C9E" w:rsidP="00B3586D">
            <w:pPr>
              <w:pStyle w:val="Standar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C9E" w:rsidRDefault="00D32C9E" w:rsidP="00B3586D">
            <w:pPr>
              <w:pStyle w:val="Standar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C9E" w:rsidRDefault="00D32C9E" w:rsidP="00B3586D">
            <w:pPr>
              <w:pStyle w:val="Standar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C9E" w:rsidRDefault="00D32C9E" w:rsidP="00B3586D">
            <w:pPr>
              <w:pStyle w:val="Standar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C9E" w:rsidRDefault="00D32C9E" w:rsidP="00B3586D">
            <w:pPr>
              <w:pStyle w:val="Standar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C9E" w:rsidRDefault="00D32C9E" w:rsidP="00B3586D">
            <w:pPr>
              <w:pStyle w:val="Standar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C9E" w:rsidRDefault="00D32C9E" w:rsidP="00B3586D">
            <w:pPr>
              <w:pStyle w:val="Standar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C9E" w:rsidRDefault="00D32C9E" w:rsidP="00B3586D">
            <w:pPr>
              <w:pStyle w:val="Standar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C9E" w:rsidRDefault="00D32C9E" w:rsidP="00B3586D">
            <w:pPr>
              <w:pStyle w:val="Standar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C9E" w:rsidRDefault="00D32C9E" w:rsidP="00B3586D">
            <w:pPr>
              <w:pStyle w:val="Standar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C9E" w:rsidRDefault="00D32C9E" w:rsidP="00B3586D">
            <w:pPr>
              <w:pStyle w:val="Standar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C9E" w:rsidRDefault="00D32C9E" w:rsidP="00B3586D">
            <w:pPr>
              <w:pStyle w:val="Standar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проверку и фиксируют результат в листе самооценки.</w:t>
            </w:r>
          </w:p>
          <w:p w:rsidR="00D32C9E" w:rsidRDefault="00D32C9E" w:rsidP="00B3586D">
            <w:pPr>
              <w:pStyle w:val="Standar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C9E" w:rsidRDefault="00D32C9E" w:rsidP="00B3586D">
            <w:pPr>
              <w:pStyle w:val="Standar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C9E" w:rsidRDefault="00D32C9E" w:rsidP="00B3586D">
            <w:pPr>
              <w:pStyle w:val="Standard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вычислить </w:t>
            </w:r>
            <m:oMath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15°</m:t>
                  </m:r>
                </m:e>
              </m:func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вызывает 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затруднения.</w:t>
            </w:r>
          </w:p>
          <w:p w:rsidR="00D32C9E" w:rsidRDefault="00D32C9E" w:rsidP="00B3586D">
            <w:pPr>
              <w:pStyle w:val="Standar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C9E" w:rsidRDefault="00D32C9E" w:rsidP="00B3586D">
            <w:pPr>
              <w:pStyle w:val="Standar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C9E" w:rsidRDefault="00D32C9E" w:rsidP="00B3586D">
            <w:pPr>
              <w:pStyle w:val="Standar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C9E" w:rsidRDefault="00D32C9E" w:rsidP="00B3586D">
            <w:pPr>
              <w:pStyle w:val="Standar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C9E" w:rsidRDefault="00D32C9E" w:rsidP="00B3586D">
            <w:pPr>
              <w:pStyle w:val="Standar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C9E" w:rsidRDefault="00D32C9E" w:rsidP="00B3586D">
            <w:pPr>
              <w:pStyle w:val="Standar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Предполагаемые ответы:</w:t>
            </w:r>
          </w:p>
          <w:p w:rsidR="00D32C9E" w:rsidRDefault="00D32C9E" w:rsidP="00B3586D">
            <w:pPr>
              <w:pStyle w:val="Standard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можем представить </w:t>
            </w:r>
            <m:oMath>
              <m:r>
                <w:rPr>
                  <w:rFonts w:ascii="Cambria Math" w:hAnsi="Cambria Math"/>
                </w:rPr>
                <m:t>15°</m:t>
              </m:r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виде суммы и разности так, чтобы можно было применить формулы приведения.</w:t>
            </w:r>
          </w:p>
          <w:p w:rsidR="00D32C9E" w:rsidRDefault="00D32C9E" w:rsidP="00B3586D">
            <w:pPr>
              <w:pStyle w:val="Standar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C9E" w:rsidRDefault="00D32C9E" w:rsidP="00B3586D">
            <w:pPr>
              <w:pStyle w:val="Standard"/>
              <w:spacing w:line="276" w:lineRule="auto"/>
              <w:jc w:val="center"/>
            </w:pPr>
            <m:oMathPara>
              <m:oMathParaPr>
                <m:jc m:val="center"/>
              </m:oMathParaPr>
              <m:oMath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45°-30°</m:t>
                    </m:r>
                  </m:e>
                </m:d>
              </m:oMath>
            </m:oMathPara>
          </w:p>
          <w:p w:rsidR="00D32C9E" w:rsidRDefault="00D32C9E" w:rsidP="00B3586D">
            <w:pPr>
              <w:pStyle w:val="Standard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m:oMath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60°-45°</m:t>
                  </m:r>
                </m:e>
              </m:d>
            </m:oMath>
          </w:p>
          <w:p w:rsidR="00D32C9E" w:rsidRDefault="00D32C9E" w:rsidP="00B3586D">
            <w:pPr>
              <w:pStyle w:val="Standar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C9E" w:rsidRDefault="00D32C9E" w:rsidP="00B3586D">
            <w:pPr>
              <w:pStyle w:val="Standar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C9E" w:rsidRDefault="00D32C9E" w:rsidP="00B3586D">
            <w:pPr>
              <w:pStyle w:val="Standard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Косинус разности </w:t>
            </w:r>
            <m:oMath>
              <m:r>
                <w:rPr>
                  <w:rFonts w:ascii="Cambria Math" w:hAnsi="Cambria Math"/>
                </w:rPr>
                <m:t>45°и 30°</m:t>
              </m:r>
            </m:oMath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9E" w:rsidRDefault="00D32C9E" w:rsidP="00B3586D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Коммуникативные:</w:t>
            </w:r>
          </w:p>
          <w:p w:rsidR="00D32C9E" w:rsidRDefault="00D32C9E" w:rsidP="00B3586D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коммуникативные действия, направленные на структурирование информации.</w:t>
            </w:r>
          </w:p>
          <w:p w:rsidR="00D32C9E" w:rsidRDefault="00D32C9E" w:rsidP="00B3586D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целевые установки учебной деятельности; осуществлять самоконтроль.</w:t>
            </w:r>
          </w:p>
          <w:p w:rsidR="00D32C9E" w:rsidRDefault="00D32C9E" w:rsidP="00B3586D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навыки самоанализа и самоконтроля.</w:t>
            </w:r>
          </w:p>
          <w:p w:rsidR="00D32C9E" w:rsidRDefault="00D32C9E" w:rsidP="00B3586D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умения находить ответы на поставленные вопросы;</w:t>
            </w:r>
          </w:p>
          <w:p w:rsidR="00D32C9E" w:rsidRDefault="00D32C9E" w:rsidP="00B3586D">
            <w:pPr>
              <w:pStyle w:val="Standard"/>
              <w:spacing w:line="27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понимать смысл поставленной задачи</w:t>
            </w: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9E" w:rsidRDefault="00D32C9E" w:rsidP="00B3586D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Компьютер, проектор, раздаточный материал.</w:t>
            </w:r>
          </w:p>
        </w:tc>
      </w:tr>
      <w:tr w:rsidR="00D32C9E" w:rsidTr="00B3586D">
        <w:tblPrEx>
          <w:tblCellMar>
            <w:top w:w="0" w:type="dxa"/>
            <w:bottom w:w="0" w:type="dxa"/>
          </w:tblCellMar>
        </w:tblPrEx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9E" w:rsidRDefault="00D32C9E" w:rsidP="00B3586D">
            <w:pPr>
              <w:pStyle w:val="p2"/>
              <w:numPr>
                <w:ilvl w:val="0"/>
                <w:numId w:val="1"/>
              </w:numPr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Целеполагание и мотивация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9E" w:rsidRDefault="00D32C9E" w:rsidP="00B3586D">
            <w:pPr>
              <w:pStyle w:val="c1"/>
            </w:pPr>
            <w:r>
              <w:rPr>
                <w:rStyle w:val="c2"/>
              </w:rPr>
              <w:t>Ставит проблему и подводит к т</w:t>
            </w:r>
            <w:r>
              <w:rPr>
                <w:rStyle w:val="c2"/>
              </w:rPr>
              <w:t>е</w:t>
            </w:r>
            <w:r>
              <w:rPr>
                <w:rStyle w:val="c2"/>
              </w:rPr>
              <w:t>ме урока.</w:t>
            </w:r>
          </w:p>
          <w:p w:rsidR="00D32C9E" w:rsidRDefault="00D32C9E" w:rsidP="00B3586D">
            <w:pPr>
              <w:pStyle w:val="c1"/>
            </w:pPr>
            <w:r>
              <w:t>Почему мы не можем вычислить косинус разности двух углов?</w:t>
            </w:r>
          </w:p>
          <w:p w:rsidR="00D32C9E" w:rsidRDefault="00D32C9E" w:rsidP="00B3586D">
            <w:pPr>
              <w:pStyle w:val="c1"/>
            </w:pPr>
            <w:r>
              <w:rPr>
                <w:rStyle w:val="c2"/>
              </w:rPr>
              <w:t>Какова тема нашего урока? Зап</w:t>
            </w:r>
            <w:r>
              <w:rPr>
                <w:rStyle w:val="c2"/>
              </w:rPr>
              <w:t>и</w:t>
            </w:r>
            <w:r>
              <w:rPr>
                <w:rStyle w:val="c2"/>
              </w:rPr>
              <w:t>шите в листе самооценки.</w:t>
            </w:r>
          </w:p>
          <w:p w:rsidR="00D32C9E" w:rsidRDefault="00D32C9E" w:rsidP="00B3586D">
            <w:pPr>
              <w:pStyle w:val="c1"/>
            </w:pPr>
          </w:p>
          <w:p w:rsidR="00D32C9E" w:rsidRDefault="00D32C9E" w:rsidP="00B3586D">
            <w:pPr>
              <w:pStyle w:val="c1"/>
            </w:pPr>
          </w:p>
          <w:p w:rsidR="00D32C9E" w:rsidRDefault="00D32C9E" w:rsidP="00B3586D">
            <w:pPr>
              <w:pStyle w:val="c1"/>
            </w:pPr>
          </w:p>
          <w:p w:rsidR="00D32C9E" w:rsidRDefault="00D32C9E" w:rsidP="00B3586D">
            <w:pPr>
              <w:pStyle w:val="c1"/>
            </w:pPr>
          </w:p>
          <w:p w:rsidR="00D32C9E" w:rsidRDefault="00D32C9E" w:rsidP="00B3586D">
            <w:pPr>
              <w:pStyle w:val="c1"/>
            </w:pPr>
            <w:r>
              <w:rPr>
                <w:rStyle w:val="c2"/>
              </w:rPr>
              <w:t>Какую цель вы перед собой став</w:t>
            </w:r>
            <w:r>
              <w:rPr>
                <w:rStyle w:val="c2"/>
              </w:rPr>
              <w:t>и</w:t>
            </w:r>
            <w:r>
              <w:rPr>
                <w:rStyle w:val="c2"/>
              </w:rPr>
              <w:t>те? Запишите в листе самооценки.</w:t>
            </w:r>
          </w:p>
          <w:p w:rsidR="00D32C9E" w:rsidRDefault="00D32C9E" w:rsidP="00B3586D">
            <w:pPr>
              <w:pStyle w:val="c1"/>
            </w:pPr>
          </w:p>
          <w:p w:rsidR="00D32C9E" w:rsidRDefault="00D32C9E" w:rsidP="00B3586D">
            <w:pPr>
              <w:pStyle w:val="c1"/>
            </w:pPr>
          </w:p>
          <w:p w:rsidR="00D32C9E" w:rsidRDefault="00D32C9E" w:rsidP="00B3586D">
            <w:pPr>
              <w:pStyle w:val="c1"/>
            </w:pPr>
          </w:p>
          <w:p w:rsidR="00D32C9E" w:rsidRDefault="00D32C9E" w:rsidP="00B3586D">
            <w:pPr>
              <w:pStyle w:val="c1"/>
            </w:pPr>
          </w:p>
          <w:p w:rsidR="00D32C9E" w:rsidRDefault="00D32C9E" w:rsidP="00B3586D">
            <w:pPr>
              <w:pStyle w:val="c1"/>
            </w:pPr>
          </w:p>
          <w:p w:rsidR="00D32C9E" w:rsidRDefault="00D32C9E" w:rsidP="00B3586D">
            <w:pPr>
              <w:pStyle w:val="c1"/>
            </w:pPr>
          </w:p>
          <w:p w:rsidR="00D32C9E" w:rsidRDefault="00D32C9E" w:rsidP="00B3586D">
            <w:pPr>
              <w:pStyle w:val="c1"/>
            </w:pPr>
          </w:p>
          <w:p w:rsidR="00D32C9E" w:rsidRDefault="00D32C9E" w:rsidP="00B3586D">
            <w:pPr>
              <w:pStyle w:val="c1"/>
            </w:pPr>
          </w:p>
          <w:p w:rsidR="00D32C9E" w:rsidRDefault="00D32C9E" w:rsidP="00B3586D">
            <w:pPr>
              <w:pStyle w:val="c1"/>
            </w:pPr>
          </w:p>
          <w:p w:rsidR="00D32C9E" w:rsidRDefault="00D32C9E" w:rsidP="00B3586D">
            <w:pPr>
              <w:pStyle w:val="c1"/>
            </w:pPr>
          </w:p>
          <w:p w:rsidR="00D32C9E" w:rsidRDefault="00D32C9E" w:rsidP="00B3586D">
            <w:pPr>
              <w:pStyle w:val="c1"/>
            </w:pPr>
          </w:p>
          <w:p w:rsidR="00D32C9E" w:rsidRDefault="00D32C9E" w:rsidP="00B3586D">
            <w:pPr>
              <w:pStyle w:val="c1"/>
            </w:pPr>
          </w:p>
          <w:p w:rsidR="00D32C9E" w:rsidRDefault="00D32C9E" w:rsidP="00B3586D">
            <w:pPr>
              <w:pStyle w:val="c1"/>
            </w:pPr>
          </w:p>
          <w:p w:rsidR="00D32C9E" w:rsidRDefault="00D32C9E" w:rsidP="00B3586D">
            <w:pPr>
              <w:pStyle w:val="c1"/>
            </w:pPr>
          </w:p>
          <w:p w:rsidR="00D32C9E" w:rsidRDefault="00D32C9E" w:rsidP="00B3586D">
            <w:pPr>
              <w:pStyle w:val="c1"/>
            </w:pPr>
            <w:r>
              <w:rPr>
                <w:rStyle w:val="c2"/>
              </w:rPr>
              <w:t>А для чего вам это нужно?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9E" w:rsidRDefault="00D32C9E" w:rsidP="00B3586D">
            <w:pPr>
              <w:pStyle w:val="Standar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Отвечают на вопросы учителя.</w:t>
            </w:r>
          </w:p>
          <w:p w:rsidR="00D32C9E" w:rsidRDefault="00D32C9E" w:rsidP="00B3586D">
            <w:pPr>
              <w:pStyle w:val="Standar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C9E" w:rsidRDefault="00D32C9E" w:rsidP="00B3586D">
            <w:pPr>
              <w:pStyle w:val="Standar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знаем формулу.</w:t>
            </w:r>
          </w:p>
          <w:p w:rsidR="00D32C9E" w:rsidRDefault="00D32C9E" w:rsidP="00B3586D">
            <w:pPr>
              <w:pStyle w:val="Standar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C9E" w:rsidRDefault="00D32C9E" w:rsidP="00B3586D">
            <w:pPr>
              <w:pStyle w:val="Standard"/>
              <w:spacing w:line="276" w:lineRule="auto"/>
            </w:pPr>
            <w:r>
              <w:rPr>
                <w:sz w:val="24"/>
                <w:szCs w:val="24"/>
              </w:rPr>
              <w:t>Косинус разности двух углов и косинус суммы двух углов.</w:t>
            </w:r>
          </w:p>
          <w:p w:rsidR="00D32C9E" w:rsidRDefault="00D32C9E" w:rsidP="00B3586D">
            <w:pPr>
              <w:pStyle w:val="Standard"/>
              <w:spacing w:line="276" w:lineRule="auto"/>
              <w:rPr>
                <w:sz w:val="24"/>
                <w:szCs w:val="24"/>
              </w:rPr>
            </w:pPr>
          </w:p>
          <w:p w:rsidR="00D32C9E" w:rsidRDefault="00D32C9E" w:rsidP="00B3586D">
            <w:pPr>
              <w:pStyle w:val="Standard"/>
              <w:spacing w:line="276" w:lineRule="auto"/>
              <w:rPr>
                <w:sz w:val="24"/>
                <w:szCs w:val="24"/>
              </w:rPr>
            </w:pPr>
          </w:p>
          <w:p w:rsidR="00D32C9E" w:rsidRDefault="00D32C9E" w:rsidP="00B3586D">
            <w:pPr>
              <w:pStyle w:val="Standard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Каждый самостоятельно определяет цель урока и записывает в лист самооценки. Желающие озвучивают свою цель всему классу. Предполагаемый </w:t>
            </w:r>
            <w:r>
              <w:rPr>
                <w:sz w:val="24"/>
                <w:szCs w:val="24"/>
              </w:rPr>
              <w:lastRenderedPageBreak/>
              <w:t>ответ:</w:t>
            </w:r>
          </w:p>
          <w:p w:rsidR="00D32C9E" w:rsidRDefault="00D32C9E" w:rsidP="00B3586D">
            <w:pPr>
              <w:pStyle w:val="Standard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Познакомиться с формулами для вычисления косинуса  суммы и разности двух углов 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научиться применять эти формулы </w:t>
            </w:r>
          </w:p>
          <w:p w:rsidR="00D32C9E" w:rsidRDefault="00D32C9E" w:rsidP="00B3586D">
            <w:pPr>
              <w:pStyle w:val="Standard"/>
              <w:spacing w:line="276" w:lineRule="auto"/>
              <w:rPr>
                <w:sz w:val="24"/>
                <w:szCs w:val="24"/>
              </w:rPr>
            </w:pPr>
          </w:p>
          <w:p w:rsidR="00D32C9E" w:rsidRDefault="00D32C9E" w:rsidP="00B3586D">
            <w:pPr>
              <w:pStyle w:val="Standard"/>
              <w:spacing w:line="276" w:lineRule="auto"/>
            </w:pPr>
            <w:r>
              <w:rPr>
                <w:sz w:val="24"/>
                <w:szCs w:val="24"/>
              </w:rPr>
              <w:t>Предполагаемый ответ: чтобы применять полученные знания при выполнении различных тригонометрических преобразований и при изучении последующих тем.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9E" w:rsidRDefault="00D32C9E" w:rsidP="00B3586D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Коммуникативные:</w:t>
            </w:r>
          </w:p>
          <w:p w:rsidR="00D32C9E" w:rsidRDefault="00D32C9E" w:rsidP="00B3586D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коммуникативные действия, направленные на структурирование информации.</w:t>
            </w:r>
          </w:p>
          <w:p w:rsidR="00D32C9E" w:rsidRDefault="00D32C9E" w:rsidP="00B3586D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целевые установки учебной деятельности.</w:t>
            </w:r>
          </w:p>
          <w:p w:rsidR="00D32C9E" w:rsidRDefault="00D32C9E" w:rsidP="00B3586D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навыки анализа, творческой инициативности и активности.</w:t>
            </w:r>
          </w:p>
          <w:p w:rsidR="00D32C9E" w:rsidRDefault="00D32C9E" w:rsidP="00B3586D">
            <w:pPr>
              <w:pStyle w:val="Standard"/>
              <w:spacing w:line="276" w:lineRule="auto"/>
              <w:jc w:val="center"/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уметь выделять существенную информацию из разной информации.</w:t>
            </w:r>
            <w:proofErr w:type="gramEnd"/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9E" w:rsidRDefault="00D32C9E" w:rsidP="00B3586D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C9E" w:rsidTr="00B3586D">
        <w:tblPrEx>
          <w:tblCellMar>
            <w:top w:w="0" w:type="dxa"/>
            <w:bottom w:w="0" w:type="dxa"/>
          </w:tblCellMar>
        </w:tblPrEx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9E" w:rsidRDefault="00D32C9E" w:rsidP="00B3586D">
            <w:pPr>
              <w:pStyle w:val="p2"/>
              <w:numPr>
                <w:ilvl w:val="0"/>
                <w:numId w:val="1"/>
              </w:numPr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Открытие нового знания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9E" w:rsidRDefault="00D32C9E" w:rsidP="00B3586D">
            <w:pPr>
              <w:pStyle w:val="c1"/>
            </w:pPr>
            <w:r>
              <w:rPr>
                <w:rStyle w:val="c2"/>
              </w:rPr>
              <w:t>Откройте учебник на странице 258, прочитайте теорему 1  и ра</w:t>
            </w:r>
            <w:r>
              <w:rPr>
                <w:rStyle w:val="c2"/>
              </w:rPr>
              <w:t>с</w:t>
            </w:r>
            <w:r>
              <w:rPr>
                <w:rStyle w:val="c2"/>
              </w:rPr>
              <w:t>смотрите доказательство данной теоремы.</w:t>
            </w:r>
          </w:p>
          <w:p w:rsidR="00D32C9E" w:rsidRDefault="00D32C9E" w:rsidP="00B3586D">
            <w:pPr>
              <w:pStyle w:val="c1"/>
            </w:pPr>
            <w:r>
              <w:rPr>
                <w:rStyle w:val="c2"/>
              </w:rPr>
              <w:t>Косинус разности двух углов можно вычислить по формуле</w:t>
            </w:r>
            <w:r>
              <w:t xml:space="preserve"> </w:t>
            </w:r>
            <m:oMath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α-β</m:t>
                      </m:r>
                    </m:e>
                  </m:d>
                  <m:r>
                    <w:rPr>
                      <w:rFonts w:ascii="Cambria Math" w:hAnsi="Cambria Math"/>
                    </w:rPr>
                    <m:t>=</m:t>
                  </m:r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α</m:t>
                      </m:r>
                    </m:e>
                  </m:func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β</m:t>
                      </m:r>
                    </m:e>
                  </m:func>
                  <m:r>
                    <w:rPr>
                      <w:rFonts w:ascii="Cambria Math" w:hAnsi="Cambria Math"/>
                    </w:rPr>
                    <m:t>+</m:t>
                  </m:r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α</m:t>
                      </m:r>
                    </m:e>
                  </m:func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β</m:t>
                      </m:r>
                    </m:e>
                  </m:func>
                </m:e>
              </m:func>
            </m:oMath>
          </w:p>
          <w:p w:rsidR="00D32C9E" w:rsidRDefault="00D32C9E" w:rsidP="00B3586D">
            <w:pPr>
              <w:pStyle w:val="c1"/>
            </w:pPr>
            <w:r>
              <w:rPr>
                <w:rStyle w:val="c2"/>
              </w:rPr>
              <w:t>Формула косинус суммы двух углов может быть получена из фо</w:t>
            </w:r>
            <w:r>
              <w:rPr>
                <w:rStyle w:val="c2"/>
              </w:rPr>
              <w:t>р</w:t>
            </w:r>
            <w:r>
              <w:rPr>
                <w:rStyle w:val="c2"/>
              </w:rPr>
              <w:t xml:space="preserve">мулы разности двух углов, для этого сумму </w:t>
            </w:r>
            <m:oMath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α+β</m:t>
                  </m:r>
                </m:e>
              </m:d>
            </m:oMath>
            <w:r>
              <w:rPr>
                <w:rStyle w:val="c2"/>
              </w:rPr>
              <w:t xml:space="preserve"> нужно пре</w:t>
            </w:r>
            <w:proofErr w:type="spellStart"/>
            <w:r>
              <w:rPr>
                <w:rStyle w:val="c2"/>
              </w:rPr>
              <w:t>д</w:t>
            </w:r>
            <w:r>
              <w:rPr>
                <w:rStyle w:val="c2"/>
              </w:rPr>
              <w:t>ставить</w:t>
            </w:r>
            <w:proofErr w:type="spellEnd"/>
            <w:r>
              <w:rPr>
                <w:rStyle w:val="c2"/>
              </w:rPr>
              <w:t xml:space="preserve"> в виде разности </w:t>
            </w:r>
            <m:oMath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α-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-β</m:t>
                      </m:r>
                    </m:e>
                  </m:d>
                </m:e>
              </m:d>
            </m:oMath>
            <w:r>
              <w:rPr>
                <w:rStyle w:val="c2"/>
              </w:rPr>
              <w:t>. Каждый самостоятельно выведите данную формулу.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9E" w:rsidRDefault="00D32C9E" w:rsidP="00B3586D">
            <w:pPr>
              <w:pStyle w:val="Standar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 изучают новый материал, фиксируют в тетради необходимую теорию.</w:t>
            </w:r>
          </w:p>
          <w:p w:rsidR="00D32C9E" w:rsidRDefault="00D32C9E" w:rsidP="00B3586D">
            <w:pPr>
              <w:pStyle w:val="Standar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C9E" w:rsidRDefault="00D32C9E" w:rsidP="00B3586D">
            <w:pPr>
              <w:pStyle w:val="Standar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выводят формулу косинус суммы двух углов.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9E" w:rsidRDefault="00D32C9E" w:rsidP="00B3586D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</w:p>
          <w:p w:rsidR="00D32C9E" w:rsidRDefault="00D32C9E" w:rsidP="00B3586D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четко и грамотно выражать свои мысли при обсуждении изучаемого материала, </w:t>
            </w:r>
            <w:bookmarkStart w:id="0" w:name="docs-internal-guid-2f9587b4-7fff-0f1e-de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слушать и понимать речь других.</w:t>
            </w:r>
          </w:p>
          <w:p w:rsidR="00D32C9E" w:rsidRDefault="00D32C9E" w:rsidP="00B3586D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Регулятивные: </w:t>
            </w:r>
            <w:bookmarkStart w:id="1" w:name="docs-internal-guid-33bd4899-7fff-e346-74"/>
            <w:bookmarkEnd w:id="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сознательно организовывать свою познавательную деятельность; </w:t>
            </w:r>
            <w:bookmarkStart w:id="2" w:name="docs-internal-guid-a475d9a4-7fff-1bf3-0c"/>
            <w:bookmarkEnd w:id="2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выдвигать свои гипотезы на основе учебного материала.</w:t>
            </w:r>
          </w:p>
          <w:p w:rsidR="00D32C9E" w:rsidRDefault="00D32C9E" w:rsidP="00B3586D">
            <w:pPr>
              <w:pStyle w:val="a5"/>
              <w:jc w:val="center"/>
              <w:rPr>
                <w:rFonts w:hint="eastAsia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формировать  интерес к изучаемому </w:t>
            </w:r>
            <w:r>
              <w:rPr>
                <w:rFonts w:ascii="Times New Roman" w:hAnsi="Times New Roman" w:cs="Times New Roman"/>
              </w:rPr>
              <w:lastRenderedPageBreak/>
              <w:t>содержанию.</w:t>
            </w:r>
          </w:p>
          <w:p w:rsidR="00D32C9E" w:rsidRDefault="00D32C9E" w:rsidP="00B3586D">
            <w:pPr>
              <w:pStyle w:val="Standard"/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уметь строить рассуждения в форме простых суждений об объектах, устанавливать  причинно следственные связи.</w:t>
            </w: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9E" w:rsidRDefault="00D32C9E" w:rsidP="00B3586D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Учебник</w:t>
            </w:r>
          </w:p>
        </w:tc>
      </w:tr>
      <w:tr w:rsidR="00D32C9E" w:rsidTr="00B3586D">
        <w:tblPrEx>
          <w:tblCellMar>
            <w:top w:w="0" w:type="dxa"/>
            <w:bottom w:w="0" w:type="dxa"/>
          </w:tblCellMar>
        </w:tblPrEx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9E" w:rsidRDefault="00D32C9E" w:rsidP="00B3586D">
            <w:pPr>
              <w:pStyle w:val="p2"/>
              <w:numPr>
                <w:ilvl w:val="0"/>
                <w:numId w:val="1"/>
              </w:numPr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Первичное закрепление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9E" w:rsidRDefault="00D32C9E" w:rsidP="00B3586D">
            <w:pPr>
              <w:pStyle w:val="c1"/>
            </w:pPr>
            <w:r>
              <w:rPr>
                <w:rStyle w:val="c2"/>
              </w:rPr>
              <w:t>Предлагает вернуться к выполн</w:t>
            </w:r>
            <w:r>
              <w:rPr>
                <w:rStyle w:val="c2"/>
              </w:rPr>
              <w:t>е</w:t>
            </w:r>
            <w:r>
              <w:rPr>
                <w:rStyle w:val="c2"/>
              </w:rPr>
              <w:t>нию задания, которое не смогли вычислить.</w:t>
            </w:r>
          </w:p>
          <w:p w:rsidR="00D32C9E" w:rsidRDefault="00D32C9E" w:rsidP="00B3586D">
            <w:pPr>
              <w:pStyle w:val="c1"/>
            </w:pPr>
            <w:r>
              <w:rPr>
                <w:rStyle w:val="c2"/>
              </w:rPr>
              <w:t>Вернемся к проблеме, которая п</w:t>
            </w:r>
            <w:r>
              <w:rPr>
                <w:rStyle w:val="c2"/>
              </w:rPr>
              <w:t>е</w:t>
            </w:r>
            <w:r>
              <w:rPr>
                <w:rStyle w:val="c2"/>
              </w:rPr>
              <w:t xml:space="preserve">ред нами возникла. Как вычислить </w:t>
            </w:r>
            <m:oMath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15°=</m:t>
                  </m:r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45°-30°</m:t>
                          </m:r>
                        </m:e>
                      </m:d>
                    </m:e>
                  </m:func>
                </m:e>
              </m:func>
              <m:r>
                <w:rPr>
                  <w:rFonts w:ascii="Cambria Math" w:hAnsi="Cambria Math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45°</m:t>
                  </m:r>
                </m:e>
              </m:func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30°</m:t>
                  </m:r>
                </m:e>
              </m:func>
              <m:r>
                <w:rPr>
                  <w:rFonts w:ascii="Cambria Math" w:hAnsi="Cambria Math"/>
                </w:rPr>
                <m:t>+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45°</m:t>
                  </m:r>
                </m:e>
              </m:func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30°</m:t>
                  </m:r>
                </m:e>
              </m:func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</m:rad>
                      <m:r>
                        <w:rPr>
                          <w:rFonts w:ascii="Cambria Math" w:hAnsi="Cambria Math"/>
                        </w:rPr>
                        <m:t>+1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</w:p>
          <w:p w:rsidR="00D32C9E" w:rsidRDefault="00D32C9E" w:rsidP="00B3586D">
            <w:pPr>
              <w:pStyle w:val="c1"/>
            </w:pPr>
            <w:r>
              <w:t xml:space="preserve">Формулу можно применять как слева направо, так и наоборот:        </w:t>
            </w:r>
            <m:oMath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2°</m:t>
                  </m:r>
                </m:e>
              </m:func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28°</m:t>
                  </m:r>
                </m:e>
              </m:func>
              <m:r>
                <w:rPr>
                  <w:rFonts w:ascii="Cambria Math" w:hAnsi="Cambria Math"/>
                </w:rPr>
                <m:t>-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2°</m:t>
                  </m:r>
                </m:e>
              </m:func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28°=</m:t>
                  </m:r>
                </m:e>
              </m:func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2°+28°</m:t>
                      </m:r>
                    </m:e>
                  </m:d>
                  <m:r>
                    <w:rPr>
                      <w:rFonts w:ascii="Cambria Math" w:hAnsi="Cambria Math"/>
                    </w:rPr>
                    <m:t>=</m:t>
                  </m:r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30°=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e>
                  </m:func>
                </m:e>
              </m:func>
            </m:oMath>
          </w:p>
          <w:p w:rsidR="00D32C9E" w:rsidRDefault="00D32C9E" w:rsidP="00B3586D">
            <w:pPr>
              <w:pStyle w:val="c1"/>
            </w:pPr>
            <w:r>
              <w:t xml:space="preserve">Найдите ошибку: </w:t>
            </w:r>
            <m:oMath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15°</m:t>
                  </m:r>
                </m:e>
              </m:func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30°</m:t>
                  </m:r>
                </m:e>
              </m:func>
              <m:r>
                <w:rPr>
                  <w:rFonts w:ascii="Cambria Math" w:hAnsi="Cambria Math"/>
                </w:rPr>
                <m:t>+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15°</m:t>
                  </m:r>
                </m:e>
              </m:func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30°</m:t>
                  </m:r>
                </m:e>
              </m:func>
              <m:r>
                <w:rPr>
                  <w:rFonts w:ascii="Cambria Math" w:hAnsi="Cambria Math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15°+30°</m:t>
                      </m:r>
                    </m:e>
                  </m:d>
                  <m:r>
                    <w:rPr>
                      <w:rFonts w:ascii="Cambria Math" w:hAnsi="Cambria Math"/>
                    </w:rPr>
                    <m:t>=</m:t>
                  </m:r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45°=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e>
                  </m:func>
                </m:e>
              </m:func>
            </m:oMath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9E" w:rsidRDefault="00D32C9E" w:rsidP="00B3586D">
            <w:pPr>
              <w:pStyle w:val="Standar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C9E" w:rsidRDefault="00D32C9E" w:rsidP="00B3586D">
            <w:pPr>
              <w:pStyle w:val="Standar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C9E" w:rsidRDefault="00D32C9E" w:rsidP="00B3586D">
            <w:pPr>
              <w:pStyle w:val="Standar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C9E" w:rsidRDefault="00D32C9E" w:rsidP="00B3586D">
            <w:pPr>
              <w:pStyle w:val="Standar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человек выполняет задание с обратной стороны доски, остальные выполняют самостоятельно, затем выполняют проверку.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9E" w:rsidRDefault="00D32C9E" w:rsidP="00B3586D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четко и грамотно выражать свои мысли;</w:t>
            </w:r>
          </w:p>
          <w:p w:rsidR="00D32C9E" w:rsidRDefault="00D32C9E" w:rsidP="00B3586D">
            <w:pPr>
              <w:spacing w:after="0" w:line="100" w:lineRule="atLeast"/>
              <w:jc w:val="center"/>
            </w:pPr>
            <w:bookmarkStart w:id="3" w:name="docs-internal-guid-21e31a61-7fff-aed4-63"/>
            <w:bookmarkEnd w:id="3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строить речевое высказывание в соответствии с поставленными задачами.</w:t>
            </w:r>
          </w:p>
          <w:p w:rsidR="00D32C9E" w:rsidRDefault="00D32C9E" w:rsidP="00B3586D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выстраивать алгоритмы деятельности; </w:t>
            </w:r>
            <w:bookmarkStart w:id="4" w:name="docs-internal-guid-1e77017a-7fff-2cff-42"/>
            <w:bookmarkEnd w:id="4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учебные действия в соответствии с поставленной задачей; осуществлять самоконтроль.</w:t>
            </w:r>
          </w:p>
          <w:p w:rsidR="00D32C9E" w:rsidRDefault="00D32C9E" w:rsidP="00B3586D">
            <w:pPr>
              <w:pStyle w:val="a5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формировать навыки анализа, творческой инициативности и активности.</w:t>
            </w:r>
          </w:p>
          <w:p w:rsidR="00D32C9E" w:rsidRDefault="00D32C9E" w:rsidP="00B3586D">
            <w:pPr>
              <w:pStyle w:val="Standard"/>
              <w:spacing w:line="276" w:lineRule="auto"/>
              <w:jc w:val="center"/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воспроизводить по памяти информацию, необходимую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решения учебных задач.</w:t>
            </w:r>
            <w:proofErr w:type="gramEnd"/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9E" w:rsidRDefault="00D32C9E" w:rsidP="00B3586D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C9E" w:rsidTr="00B3586D">
        <w:tblPrEx>
          <w:tblCellMar>
            <w:top w:w="0" w:type="dxa"/>
            <w:bottom w:w="0" w:type="dxa"/>
          </w:tblCellMar>
        </w:tblPrEx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9E" w:rsidRDefault="00D32C9E" w:rsidP="00B3586D">
            <w:pPr>
              <w:pStyle w:val="p2"/>
              <w:numPr>
                <w:ilvl w:val="0"/>
                <w:numId w:val="1"/>
              </w:numPr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Самостоятельная работа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9E" w:rsidRDefault="00D32C9E" w:rsidP="00B3586D">
            <w:pPr>
              <w:pStyle w:val="c1"/>
            </w:pPr>
            <w:r>
              <w:t xml:space="preserve">Предлагает </w:t>
            </w:r>
            <w:proofErr w:type="gramStart"/>
            <w:r>
              <w:t>обучающимся</w:t>
            </w:r>
            <w:proofErr w:type="gramEnd"/>
            <w:r>
              <w:t xml:space="preserve"> сам</w:t>
            </w:r>
            <w:r>
              <w:t>о</w:t>
            </w:r>
            <w:r>
              <w:t>стоятельно выполнить задания:</w:t>
            </w:r>
          </w:p>
          <w:p w:rsidR="00D32C9E" w:rsidRDefault="00D32C9E" w:rsidP="00B3586D">
            <w:pPr>
              <w:pStyle w:val="c1"/>
            </w:pPr>
            <w:r>
              <w:rPr>
                <w:b/>
              </w:rPr>
              <w:t>Задание №1. Вычислите:</w:t>
            </w:r>
            <w:r>
              <w:t xml:space="preserve">                        1.</w:t>
            </w:r>
            <m:oMath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105°</m:t>
                  </m:r>
                </m:e>
              </m:func>
            </m:oMath>
          </w:p>
          <w:p w:rsidR="00D32C9E" w:rsidRDefault="00D32C9E" w:rsidP="00B3586D">
            <w:pPr>
              <w:pStyle w:val="c1"/>
            </w:pPr>
            <w:r>
              <w:t>2.</w:t>
            </w:r>
            <m:oMath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75°</m:t>
                  </m:r>
                </m:e>
              </m:func>
            </m:oMath>
          </w:p>
          <w:p w:rsidR="00D32C9E" w:rsidRDefault="00D32C9E" w:rsidP="00B3586D">
            <w:pPr>
              <w:pStyle w:val="c1"/>
            </w:pPr>
            <w:r>
              <w:lastRenderedPageBreak/>
              <w:t>3.</w:t>
            </w:r>
            <m:oMath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12</m:t>
                      </m:r>
                    </m:den>
                  </m:f>
                </m:e>
              </m:func>
            </m:oMath>
          </w:p>
          <w:p w:rsidR="00D32C9E" w:rsidRDefault="00D32C9E" w:rsidP="00B3586D">
            <w:pPr>
              <w:pStyle w:val="c1"/>
            </w:pPr>
            <w:r>
              <w:t>За каждое правильно выполненное задание 1 балл.</w:t>
            </w:r>
          </w:p>
          <w:p w:rsidR="00D32C9E" w:rsidRDefault="00D32C9E" w:rsidP="00B3586D">
            <w:pPr>
              <w:pStyle w:val="c1"/>
            </w:pPr>
            <w:r>
              <w:rPr>
                <w:b/>
              </w:rPr>
              <w:t>Задание №2.Упростите выраж</w:t>
            </w:r>
            <w:r>
              <w:rPr>
                <w:b/>
              </w:rPr>
              <w:t>е</w:t>
            </w:r>
            <w:r>
              <w:rPr>
                <w:b/>
              </w:rPr>
              <w:t>ние:</w:t>
            </w:r>
          </w:p>
          <w:p w:rsidR="00D32C9E" w:rsidRDefault="00D32C9E" w:rsidP="00B3586D">
            <w:pPr>
              <w:pStyle w:val="c1"/>
            </w:pPr>
            <w:r>
              <w:t>1.</w:t>
            </w:r>
            <m:oMath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α+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6</m:t>
                          </m:r>
                        </m:den>
                      </m:f>
                    </m:e>
                  </m:d>
                </m:e>
              </m:func>
              <m:r>
                <w:rPr>
                  <w:rFonts w:ascii="Cambria Math" w:hAnsi="Cambria Math"/>
                </w:rPr>
                <m:t>-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α-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6</m:t>
                          </m:r>
                        </m:den>
                      </m:f>
                    </m:e>
                  </m:d>
                </m:e>
              </m:func>
            </m:oMath>
          </w:p>
          <w:p w:rsidR="00D32C9E" w:rsidRDefault="00D32C9E" w:rsidP="00B3586D">
            <w:pPr>
              <w:pStyle w:val="c1"/>
            </w:pPr>
            <w:r>
              <w:t>2.</w:t>
            </w:r>
            <m:oMath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7</m:t>
                      </m:r>
                    </m:den>
                  </m:f>
                </m:e>
              </m:func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6π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7</m:t>
                      </m:r>
                    </m:den>
                  </m:f>
                </m:e>
              </m:func>
              <m:r>
                <w:rPr>
                  <w:rFonts w:ascii="Cambria Math" w:hAnsi="Cambria Math"/>
                </w:rPr>
                <m:t>-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7</m:t>
                      </m:r>
                    </m:den>
                  </m:f>
                </m:e>
              </m:func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6π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7</m:t>
                      </m:r>
                    </m:den>
                  </m:f>
                </m:e>
              </m:func>
            </m:oMath>
          </w:p>
          <w:p w:rsidR="00D32C9E" w:rsidRDefault="00D32C9E" w:rsidP="00B3586D">
            <w:pPr>
              <w:pStyle w:val="c1"/>
            </w:pPr>
            <w:r>
              <w:t>За каждое правильно выполненное задание 1 балл.</w:t>
            </w:r>
          </w:p>
          <w:p w:rsidR="00D32C9E" w:rsidRDefault="00D32C9E" w:rsidP="00B3586D">
            <w:pPr>
              <w:pStyle w:val="c1"/>
            </w:pPr>
            <w:r>
              <w:rPr>
                <w:b/>
              </w:rPr>
              <w:t>Задание №3. Вычислите</w:t>
            </w:r>
            <w:r>
              <w:t xml:space="preserve">:       </w:t>
            </w:r>
            <m:oMath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α+β</m:t>
                      </m:r>
                    </m:e>
                  </m:d>
                </m:e>
              </m:func>
            </m:oMath>
            <w:r>
              <w:t xml:space="preserve">, если </w:t>
            </w:r>
            <m:oMath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α=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</m:e>
              </m:func>
            </m:oMath>
            <w:r>
              <w:t xml:space="preserve">, </w:t>
            </w:r>
            <m:oMath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β=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</m:e>
              </m:func>
            </m:oMath>
            <w:r>
              <w:t xml:space="preserve"> и </w:t>
            </w:r>
            <m:oMath>
              <m:r>
                <w:rPr>
                  <w:rFonts w:ascii="Cambria Math" w:hAnsi="Cambria Math"/>
                </w:rPr>
                <m:t>0&lt;α&lt;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t xml:space="preserve">, </w:t>
            </w:r>
            <m:oMath>
              <m:r>
                <w:rPr>
                  <w:rFonts w:ascii="Cambria Math" w:hAnsi="Cambria Math"/>
                </w:rPr>
                <m:t>0&lt;β&lt;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  <w:p w:rsidR="00D32C9E" w:rsidRDefault="00D32C9E" w:rsidP="00B3586D">
            <w:pPr>
              <w:pStyle w:val="c1"/>
            </w:pPr>
            <w:r>
              <w:t>За  правильно выполненное зад</w:t>
            </w:r>
            <w:r>
              <w:t>а</w:t>
            </w:r>
            <w:r>
              <w:t>ние 3 балл, если правильно вычи</w:t>
            </w:r>
            <w:r>
              <w:t>с</w:t>
            </w:r>
            <w:r>
              <w:t xml:space="preserve">лили </w:t>
            </w:r>
            <m:oMath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β</m:t>
                  </m:r>
                </m:e>
              </m:func>
            </m:oMath>
            <w:r>
              <w:t xml:space="preserve"> и </w:t>
            </w:r>
            <m:oMath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α</m:t>
                  </m:r>
                </m:e>
              </m:func>
            </m:oMath>
            <w:r>
              <w:t>, но  получили неверный ответ 2 балла, если пр</w:t>
            </w:r>
            <w:proofErr w:type="spellStart"/>
            <w:r>
              <w:t>а</w:t>
            </w:r>
            <w:r>
              <w:t>вильно</w:t>
            </w:r>
            <w:proofErr w:type="spellEnd"/>
            <w:r>
              <w:t xml:space="preserve"> вычислили </w:t>
            </w:r>
            <m:oMath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β</m:t>
                  </m:r>
                </m:e>
              </m:func>
            </m:oMath>
            <w:r>
              <w:t xml:space="preserve"> или </w:t>
            </w:r>
            <m:oMath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α</m:t>
                  </m:r>
                </m:e>
              </m:func>
            </m:oMath>
            <w:r>
              <w:t>, то 1 балл.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9E" w:rsidRDefault="00D32C9E" w:rsidP="00B3586D">
            <w:pPr>
              <w:pStyle w:val="Standar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Один человек выполняет задание с обратной стороны доски, остальные выполняют самостоятельно, затем выполняют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проверку и фиксируют свои результаты в листе самооценки.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9E" w:rsidRDefault="00D32C9E" w:rsidP="00B3586D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четко и грамотно выражать свои мысли;</w:t>
            </w:r>
          </w:p>
          <w:p w:rsidR="00D32C9E" w:rsidRDefault="00D32C9E" w:rsidP="00B3586D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строить речевое высказывание в соответствии с поставленными задачами.</w:t>
            </w:r>
          </w:p>
          <w:p w:rsidR="00D32C9E" w:rsidRDefault="00D32C9E" w:rsidP="00B3586D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держать цель деятельности до получения 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результата; осуществлять самоконтроль.</w:t>
            </w:r>
          </w:p>
          <w:p w:rsidR="00D32C9E" w:rsidRDefault="00D32C9E" w:rsidP="00B3586D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навыки анализа, творческой инициативности и активности.</w:t>
            </w:r>
          </w:p>
          <w:p w:rsidR="00D32C9E" w:rsidRDefault="00D32C9E" w:rsidP="00B3586D">
            <w:pPr>
              <w:pStyle w:val="Standard"/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умения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использованию математических знаний для решения различных математических задач и оценки полученных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результатов.</w:t>
            </w: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9E" w:rsidRDefault="00D32C9E" w:rsidP="00B3586D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Раздаточный материал, компьютер, проектор.</w:t>
            </w:r>
          </w:p>
        </w:tc>
      </w:tr>
      <w:tr w:rsidR="00D32C9E" w:rsidTr="00B3586D">
        <w:tblPrEx>
          <w:tblCellMar>
            <w:top w:w="0" w:type="dxa"/>
            <w:bottom w:w="0" w:type="dxa"/>
          </w:tblCellMar>
        </w:tblPrEx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9E" w:rsidRDefault="00D32C9E" w:rsidP="00B3586D">
            <w:pPr>
              <w:pStyle w:val="p2"/>
              <w:numPr>
                <w:ilvl w:val="0"/>
                <w:numId w:val="1"/>
              </w:numPr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Рефлексия.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9E" w:rsidRDefault="00D32C9E" w:rsidP="00B3586D">
            <w:pPr>
              <w:pStyle w:val="c1"/>
            </w:pPr>
            <w:r>
              <w:t>Подводит итоги урока. Предлагает поработать с листом самооценки: продолжить фразы, подсчитать свои баллы и выставить отметку.</w:t>
            </w:r>
          </w:p>
          <w:p w:rsidR="00D32C9E" w:rsidRDefault="00D32C9E" w:rsidP="00B35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 фразу: </w:t>
            </w:r>
          </w:p>
          <w:p w:rsidR="00D32C9E" w:rsidRDefault="00D32C9E" w:rsidP="00B35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я узнал…</w:t>
            </w:r>
          </w:p>
          <w:p w:rsidR="00D32C9E" w:rsidRDefault="00D32C9E" w:rsidP="00B35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Было трудно…</w:t>
            </w:r>
          </w:p>
          <w:p w:rsidR="00D32C9E" w:rsidRDefault="00D32C9E" w:rsidP="00B35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понял, что…</w:t>
            </w:r>
          </w:p>
          <w:p w:rsidR="00D32C9E" w:rsidRDefault="00D32C9E" w:rsidP="00B35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научился…</w:t>
            </w:r>
          </w:p>
          <w:p w:rsidR="00D32C9E" w:rsidRDefault="00D32C9E" w:rsidP="00B3586D">
            <w:pPr>
              <w:pStyle w:val="c1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9E" w:rsidRDefault="00D32C9E" w:rsidP="00B3586D">
            <w:pPr>
              <w:pStyle w:val="Standar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Заполняют листы самооценки, озвучивают свои ответы. 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9E" w:rsidRDefault="00D32C9E" w:rsidP="00B3586D">
            <w:pPr>
              <w:jc w:val="center"/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bookmarkStart w:id="5" w:name="docs-internal-guid-ff2a304a-7fff-5052-80"/>
            <w:bookmarkEnd w:id="5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самоконтроль;</w:t>
            </w:r>
          </w:p>
          <w:p w:rsidR="00D32C9E" w:rsidRDefault="00D32C9E" w:rsidP="00B3586D">
            <w:pPr>
              <w:snapToGri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</w:p>
          <w:p w:rsidR="00D32C9E" w:rsidRDefault="00D32C9E" w:rsidP="00B3586D">
            <w:pPr>
              <w:pStyle w:val="a5"/>
              <w:snapToGrid w:val="0"/>
              <w:spacing w:after="0" w:line="240" w:lineRule="auto"/>
              <w:jc w:val="center"/>
              <w:rPr>
                <w:rFonts w:hint="eastAsia"/>
              </w:rPr>
            </w:pPr>
            <w:bookmarkStart w:id="6" w:name="docs-internal-guid-bd696bae-7fff-827b-65"/>
            <w:bookmarkEnd w:id="6"/>
            <w:r>
              <w:rPr>
                <w:rFonts w:ascii="Times New Roman" w:hAnsi="Times New Roman" w:cs="Times New Roman"/>
                <w:color w:val="000000"/>
              </w:rPr>
              <w:t>высказывать свои суждения, доказывать правоту;</w:t>
            </w:r>
          </w:p>
          <w:p w:rsidR="00D32C9E" w:rsidRDefault="00D32C9E" w:rsidP="00B3586D">
            <w:pPr>
              <w:pStyle w:val="a5"/>
              <w:shd w:val="clear" w:color="auto" w:fill="FFFFFF"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аргументировать, формулировать выводы на основе анализа предметного материала;</w:t>
            </w:r>
          </w:p>
          <w:p w:rsidR="00D32C9E" w:rsidRDefault="00D32C9E" w:rsidP="00B3586D">
            <w:pPr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систематизировать, обобщить изученное;</w:t>
            </w:r>
          </w:p>
          <w:p w:rsidR="00D32C9E" w:rsidRDefault="00D32C9E" w:rsidP="00B3586D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анализировать, синтезировать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сравнивать информацию.</w:t>
            </w:r>
          </w:p>
          <w:p w:rsidR="00D32C9E" w:rsidRDefault="00D32C9E" w:rsidP="00B3586D">
            <w:pPr>
              <w:pStyle w:val="Standard"/>
              <w:spacing w:line="276" w:lineRule="auto"/>
              <w:jc w:val="center"/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самоопределение</w:t>
            </w: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9E" w:rsidRDefault="00D32C9E" w:rsidP="00B3586D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2C9E" w:rsidRDefault="00D32C9E" w:rsidP="00D32C9E">
      <w:pPr>
        <w:pStyle w:val="Standard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C6186B" w:rsidRPr="00D32C9E" w:rsidRDefault="00C6186B">
      <w:pPr>
        <w:rPr>
          <w:rFonts w:ascii="Times New Roman" w:hAnsi="Times New Roman" w:cs="Times New Roman"/>
          <w:sz w:val="24"/>
          <w:szCs w:val="24"/>
        </w:rPr>
      </w:pPr>
      <w:bookmarkStart w:id="7" w:name="_GoBack"/>
      <w:bookmarkEnd w:id="7"/>
    </w:p>
    <w:sectPr w:rsidR="00C6186B" w:rsidRPr="00D32C9E" w:rsidSect="00D32C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506BB"/>
    <w:multiLevelType w:val="multilevel"/>
    <w:tmpl w:val="B212E9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32B"/>
    <w:rsid w:val="0071132B"/>
    <w:rsid w:val="00C6186B"/>
    <w:rsid w:val="00D3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2C9E"/>
    <w:pPr>
      <w:widowControl w:val="0"/>
      <w:suppressAutoHyphens/>
      <w:autoSpaceDN w:val="0"/>
      <w:spacing w:after="160" w:line="240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32C9E"/>
    <w:pPr>
      <w:suppressAutoHyphens/>
      <w:autoSpaceDN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kern w:val="3"/>
      <w:sz w:val="20"/>
      <w:szCs w:val="20"/>
      <w:lang w:eastAsia="ru-RU"/>
    </w:rPr>
  </w:style>
  <w:style w:type="paragraph" w:styleId="a3">
    <w:name w:val="Normal (Web)"/>
    <w:basedOn w:val="Standard"/>
    <w:rsid w:val="00D32C9E"/>
    <w:pPr>
      <w:overflowPunct w:val="0"/>
      <w:spacing w:before="75" w:after="150"/>
    </w:pPr>
    <w:rPr>
      <w:rFonts w:ascii="Verdana" w:hAnsi="Verdana"/>
      <w:sz w:val="18"/>
      <w:szCs w:val="18"/>
    </w:rPr>
  </w:style>
  <w:style w:type="paragraph" w:customStyle="1" w:styleId="p2">
    <w:name w:val="p2"/>
    <w:basedOn w:val="Standard"/>
    <w:rsid w:val="00D32C9E"/>
    <w:pPr>
      <w:overflowPunct w:val="0"/>
      <w:spacing w:before="100" w:after="100"/>
    </w:pPr>
    <w:rPr>
      <w:rFonts w:ascii="Times New Roman" w:hAnsi="Times New Roman"/>
      <w:sz w:val="24"/>
      <w:szCs w:val="24"/>
    </w:rPr>
  </w:style>
  <w:style w:type="paragraph" w:styleId="a4">
    <w:name w:val="No Spacing"/>
    <w:rsid w:val="00D32C9E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c1">
    <w:name w:val="c1"/>
    <w:basedOn w:val="a"/>
    <w:rsid w:val="00D32C9E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2">
    <w:name w:val="c2"/>
    <w:basedOn w:val="a0"/>
    <w:rsid w:val="00D32C9E"/>
  </w:style>
  <w:style w:type="character" w:customStyle="1" w:styleId="c9">
    <w:name w:val="c9"/>
    <w:basedOn w:val="a0"/>
    <w:rsid w:val="00D32C9E"/>
  </w:style>
  <w:style w:type="paragraph" w:styleId="a5">
    <w:name w:val="Body Text"/>
    <w:basedOn w:val="a"/>
    <w:link w:val="a6"/>
    <w:rsid w:val="00D32C9E"/>
    <w:pPr>
      <w:widowControl/>
      <w:spacing w:after="140" w:line="288" w:lineRule="auto"/>
      <w:textAlignment w:val="auto"/>
    </w:pPr>
    <w:rPr>
      <w:rFonts w:ascii="Liberation Serif" w:eastAsia="Arial Unicode MS" w:hAnsi="Liberation Serif" w:cs="Arial Unicode MS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D32C9E"/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D32C9E"/>
    <w:pPr>
      <w:spacing w:after="0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2C9E"/>
    <w:rPr>
      <w:rFonts w:ascii="Tahoma" w:eastAsia="SimSun" w:hAnsi="Tahoma" w:cs="Tahoma"/>
      <w:kern w:val="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2C9E"/>
    <w:pPr>
      <w:widowControl w:val="0"/>
      <w:suppressAutoHyphens/>
      <w:autoSpaceDN w:val="0"/>
      <w:spacing w:after="160" w:line="240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32C9E"/>
    <w:pPr>
      <w:suppressAutoHyphens/>
      <w:autoSpaceDN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kern w:val="3"/>
      <w:sz w:val="20"/>
      <w:szCs w:val="20"/>
      <w:lang w:eastAsia="ru-RU"/>
    </w:rPr>
  </w:style>
  <w:style w:type="paragraph" w:styleId="a3">
    <w:name w:val="Normal (Web)"/>
    <w:basedOn w:val="Standard"/>
    <w:rsid w:val="00D32C9E"/>
    <w:pPr>
      <w:overflowPunct w:val="0"/>
      <w:spacing w:before="75" w:after="150"/>
    </w:pPr>
    <w:rPr>
      <w:rFonts w:ascii="Verdana" w:hAnsi="Verdana"/>
      <w:sz w:val="18"/>
      <w:szCs w:val="18"/>
    </w:rPr>
  </w:style>
  <w:style w:type="paragraph" w:customStyle="1" w:styleId="p2">
    <w:name w:val="p2"/>
    <w:basedOn w:val="Standard"/>
    <w:rsid w:val="00D32C9E"/>
    <w:pPr>
      <w:overflowPunct w:val="0"/>
      <w:spacing w:before="100" w:after="100"/>
    </w:pPr>
    <w:rPr>
      <w:rFonts w:ascii="Times New Roman" w:hAnsi="Times New Roman"/>
      <w:sz w:val="24"/>
      <w:szCs w:val="24"/>
    </w:rPr>
  </w:style>
  <w:style w:type="paragraph" w:styleId="a4">
    <w:name w:val="No Spacing"/>
    <w:rsid w:val="00D32C9E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c1">
    <w:name w:val="c1"/>
    <w:basedOn w:val="a"/>
    <w:rsid w:val="00D32C9E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2">
    <w:name w:val="c2"/>
    <w:basedOn w:val="a0"/>
    <w:rsid w:val="00D32C9E"/>
  </w:style>
  <w:style w:type="character" w:customStyle="1" w:styleId="c9">
    <w:name w:val="c9"/>
    <w:basedOn w:val="a0"/>
    <w:rsid w:val="00D32C9E"/>
  </w:style>
  <w:style w:type="paragraph" w:styleId="a5">
    <w:name w:val="Body Text"/>
    <w:basedOn w:val="a"/>
    <w:link w:val="a6"/>
    <w:rsid w:val="00D32C9E"/>
    <w:pPr>
      <w:widowControl/>
      <w:spacing w:after="140" w:line="288" w:lineRule="auto"/>
      <w:textAlignment w:val="auto"/>
    </w:pPr>
    <w:rPr>
      <w:rFonts w:ascii="Liberation Serif" w:eastAsia="Arial Unicode MS" w:hAnsi="Liberation Serif" w:cs="Arial Unicode MS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D32C9E"/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D32C9E"/>
    <w:pPr>
      <w:spacing w:after="0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2C9E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1555</Words>
  <Characters>8867</Characters>
  <Application>Microsoft Office Word</Application>
  <DocSecurity>0</DocSecurity>
  <Lines>73</Lines>
  <Paragraphs>20</Paragraphs>
  <ScaleCrop>false</ScaleCrop>
  <Company/>
  <LinksUpToDate>false</LinksUpToDate>
  <CharactersWithSpaces>10402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2020-11-03T19:44:00Z</dcterms:created>
  <dcterms:modified xsi:type="dcterms:W3CDTF">2020-11-03T19:45:00Z</dcterms:modified>
</cp:coreProperties>
</file>