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AE" w:rsidRPr="00707D20" w:rsidRDefault="00EA6EAE" w:rsidP="00707D20">
      <w:pPr>
        <w:spacing w:after="0" w:line="240" w:lineRule="atLeast"/>
        <w:jc w:val="center"/>
        <w:outlineLvl w:val="1"/>
        <w:rPr>
          <w:rFonts w:ascii="Times New Roman" w:eastAsia="Times New Roman" w:hAnsi="Times New Roman" w:cs="Times New Roman"/>
          <w:b/>
          <w:bCs/>
          <w:sz w:val="28"/>
          <w:szCs w:val="28"/>
        </w:rPr>
      </w:pPr>
      <w:r w:rsidRPr="00707D20">
        <w:rPr>
          <w:rFonts w:ascii="Times New Roman" w:eastAsia="Times New Roman" w:hAnsi="Times New Roman" w:cs="Times New Roman"/>
          <w:b/>
          <w:bCs/>
          <w:sz w:val="28"/>
          <w:szCs w:val="28"/>
        </w:rPr>
        <w:t>Здоровьесберегающие технологии по ФГОС</w:t>
      </w:r>
    </w:p>
    <w:p w:rsidR="00707D20" w:rsidRPr="00593D5A" w:rsidRDefault="00707D20" w:rsidP="00707D20">
      <w:pPr>
        <w:spacing w:after="0" w:line="240" w:lineRule="atLeast"/>
        <w:jc w:val="center"/>
        <w:outlineLvl w:val="1"/>
        <w:rPr>
          <w:rFonts w:ascii="Times New Roman" w:eastAsia="Times New Roman" w:hAnsi="Times New Roman" w:cs="Times New Roman"/>
          <w:b/>
          <w:bCs/>
          <w:sz w:val="24"/>
          <w:szCs w:val="24"/>
        </w:rPr>
      </w:pPr>
    </w:p>
    <w:p w:rsidR="00EA6EAE" w:rsidRDefault="00EA6EAE"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593D5A">
        <w:rPr>
          <w:rFonts w:ascii="Times New Roman" w:eastAsia="Times New Roman" w:hAnsi="Times New Roman" w:cs="Times New Roman"/>
          <w:sz w:val="24"/>
          <w:szCs w:val="24"/>
        </w:rPr>
        <w:t>здоровьесберегающих</w:t>
      </w:r>
      <w:proofErr w:type="spellEnd"/>
      <w:r w:rsidRPr="00593D5A">
        <w:rPr>
          <w:rFonts w:ascii="Times New Roman" w:eastAsia="Times New Roman" w:hAnsi="Times New Roman" w:cs="Times New Roman"/>
          <w:sz w:val="24"/>
          <w:szCs w:val="24"/>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w:t>
      </w:r>
      <w:r w:rsidR="00373B51">
        <w:rPr>
          <w:rFonts w:ascii="Times New Roman" w:eastAsia="Times New Roman" w:hAnsi="Times New Roman" w:cs="Times New Roman"/>
          <w:sz w:val="24"/>
          <w:szCs w:val="24"/>
        </w:rPr>
        <w:t>т</w:t>
      </w:r>
      <w:r w:rsidRPr="00593D5A">
        <w:rPr>
          <w:rFonts w:ascii="Times New Roman" w:eastAsia="Times New Roman" w:hAnsi="Times New Roman" w:cs="Times New Roman"/>
          <w:sz w:val="24"/>
          <w:szCs w:val="24"/>
        </w:rPr>
        <w:t>ов. </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color w:val="000000"/>
          <w:sz w:val="24"/>
          <w:szCs w:val="24"/>
        </w:rPr>
        <w:t xml:space="preserve">Существует более 300 определений понятия «здоровье», Согласно определению Всемирной организации здравоохранения (ВОЗ), </w:t>
      </w:r>
      <w:r w:rsidRPr="00593D5A">
        <w:rPr>
          <w:rFonts w:ascii="Times New Roman" w:eastAsia="Times New Roman" w:hAnsi="Times New Roman" w:cs="Times New Roman"/>
          <w:b/>
          <w:color w:val="000000"/>
          <w:sz w:val="24"/>
          <w:szCs w:val="24"/>
        </w:rPr>
        <w:t xml:space="preserve">здоровье </w:t>
      </w:r>
      <w:r w:rsidRPr="00593D5A">
        <w:rPr>
          <w:rFonts w:ascii="Times New Roman" w:eastAsia="Times New Roman" w:hAnsi="Times New Roman" w:cs="Times New Roman"/>
          <w:b/>
          <w:i/>
          <w:iCs/>
          <w:color w:val="000000"/>
          <w:sz w:val="24"/>
          <w:szCs w:val="24"/>
        </w:rPr>
        <w:t xml:space="preserve">— </w:t>
      </w:r>
      <w:r w:rsidRPr="00593D5A">
        <w:rPr>
          <w:rFonts w:ascii="Times New Roman" w:eastAsia="Times New Roman" w:hAnsi="Times New Roman" w:cs="Times New Roman"/>
          <w:b/>
          <w:color w:val="000000"/>
          <w:sz w:val="24"/>
          <w:szCs w:val="24"/>
        </w:rPr>
        <w:t>это состояние полного физического, психического и социального благополучия, а не только отсутствие болезней или физических дефектов</w:t>
      </w:r>
      <w:r w:rsidR="00593D5A">
        <w:rPr>
          <w:rFonts w:ascii="Times New Roman" w:eastAsia="Times New Roman" w:hAnsi="Times New Roman" w:cs="Times New Roman"/>
          <w:b/>
          <w:color w:val="000000"/>
          <w:sz w:val="24"/>
          <w:szCs w:val="24"/>
        </w:rPr>
        <w:t>.</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color w:val="000000"/>
          <w:sz w:val="24"/>
          <w:szCs w:val="24"/>
        </w:rPr>
      </w:pPr>
      <w:proofErr w:type="gramStart"/>
      <w:r w:rsidRPr="00593D5A">
        <w:rPr>
          <w:rFonts w:ascii="Times New Roman" w:eastAsia="Times New Roman" w:hAnsi="Times New Roman" w:cs="Times New Roman"/>
          <w:color w:val="000000"/>
          <w:sz w:val="24"/>
          <w:szCs w:val="24"/>
        </w:rPr>
        <w:t xml:space="preserve">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w:t>
      </w:r>
      <w:proofErr w:type="spellStart"/>
      <w:r w:rsidRPr="00593D5A">
        <w:rPr>
          <w:rFonts w:ascii="Times New Roman" w:eastAsia="Times New Roman" w:hAnsi="Times New Roman" w:cs="Times New Roman"/>
          <w:color w:val="000000"/>
          <w:sz w:val="24"/>
          <w:szCs w:val="24"/>
        </w:rPr>
        <w:t>самообучаемостъ</w:t>
      </w:r>
      <w:proofErr w:type="spellEnd"/>
      <w:r w:rsidRPr="00593D5A">
        <w:rPr>
          <w:rFonts w:ascii="Times New Roman" w:eastAsia="Times New Roman" w:hAnsi="Times New Roman" w:cs="Times New Roman"/>
          <w:color w:val="000000"/>
          <w:sz w:val="24"/>
          <w:szCs w:val="24"/>
        </w:rPr>
        <w:t xml:space="preserve">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roofErr w:type="gramEnd"/>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r w:rsidRPr="00593D5A">
        <w:rPr>
          <w:rFonts w:ascii="Times New Roman" w:eastAsia="Times New Roman" w:hAnsi="Times New Roman" w:cs="Times New Roman"/>
          <w:color w:val="000000"/>
          <w:sz w:val="24"/>
          <w:szCs w:val="24"/>
        </w:rPr>
        <w:t xml:space="preserve"> </w:t>
      </w:r>
      <w:r w:rsidRPr="00593D5A">
        <w:rPr>
          <w:rFonts w:ascii="Times New Roman" w:eastAsia="Times New Roman" w:hAnsi="Times New Roman" w:cs="Times New Roman"/>
          <w:bCs/>
          <w:i/>
          <w:iCs/>
          <w:sz w:val="24"/>
          <w:szCs w:val="24"/>
        </w:rPr>
        <w:t>Термин «</w:t>
      </w:r>
      <w:proofErr w:type="spellStart"/>
      <w:r w:rsidRPr="00593D5A">
        <w:rPr>
          <w:rFonts w:ascii="Times New Roman" w:eastAsia="Times New Roman" w:hAnsi="Times New Roman" w:cs="Times New Roman"/>
          <w:bCs/>
          <w:i/>
          <w:iCs/>
          <w:sz w:val="24"/>
          <w:szCs w:val="24"/>
        </w:rPr>
        <w:t>здоровьесберегающие</w:t>
      </w:r>
      <w:proofErr w:type="spellEnd"/>
      <w:r w:rsidRPr="00593D5A">
        <w:rPr>
          <w:rFonts w:ascii="Times New Roman" w:eastAsia="Times New Roman" w:hAnsi="Times New Roman" w:cs="Times New Roman"/>
          <w:bCs/>
          <w:i/>
          <w:iCs/>
          <w:sz w:val="24"/>
          <w:szCs w:val="24"/>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593D5A">
        <w:rPr>
          <w:rFonts w:ascii="Times New Roman" w:eastAsia="Times New Roman" w:hAnsi="Times New Roman" w:cs="Times New Roman"/>
          <w:bCs/>
          <w:i/>
          <w:iCs/>
          <w:sz w:val="24"/>
          <w:szCs w:val="24"/>
        </w:rPr>
        <w:t>здоровьесбережения</w:t>
      </w:r>
      <w:proofErr w:type="spellEnd"/>
      <w:r w:rsidRPr="00593D5A">
        <w:rPr>
          <w:rFonts w:ascii="Times New Roman" w:eastAsia="Times New Roman" w:hAnsi="Times New Roman" w:cs="Times New Roman"/>
          <w:bCs/>
          <w:i/>
          <w:iCs/>
          <w:sz w:val="24"/>
          <w:szCs w:val="24"/>
        </w:rPr>
        <w:t>.</w:t>
      </w:r>
    </w:p>
    <w:p w:rsidR="00593D5A" w:rsidRPr="00593D5A" w:rsidRDefault="00593D5A"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p>
    <w:p w:rsidR="005F1710" w:rsidRDefault="005F1710"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Специалисты предлагают несколько подходов к классификации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Наиболее проработанной и используемой в образовательных учреждениях является классификация, предложенная Н.К. Смирновым (Н.К. Смирнов, 2006).  </w:t>
      </w:r>
    </w:p>
    <w:p w:rsidR="00593D5A" w:rsidRPr="00593D5A" w:rsidRDefault="00593D5A"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Среди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w:t>
      </w:r>
      <w:proofErr w:type="gramStart"/>
      <w:r w:rsidRPr="00593D5A">
        <w:rPr>
          <w:rFonts w:ascii="Times New Roman" w:eastAsia="Times New Roman" w:hAnsi="Times New Roman" w:cs="Times New Roman"/>
          <w:color w:val="000000"/>
          <w:sz w:val="24"/>
          <w:szCs w:val="24"/>
        </w:rPr>
        <w:t>технологий, применяемых в системе образования он выделяет</w:t>
      </w:r>
      <w:proofErr w:type="gramEnd"/>
      <w:r w:rsidRPr="00593D5A">
        <w:rPr>
          <w:rFonts w:ascii="Times New Roman" w:eastAsia="Times New Roman" w:hAnsi="Times New Roman" w:cs="Times New Roman"/>
          <w:color w:val="000000"/>
          <w:sz w:val="24"/>
          <w:szCs w:val="24"/>
        </w:rPr>
        <w:t xml:space="preserve"> несколько групп, в которых используется разный подход к охране здоровья, а соответственно, и разные методы и формы работы.</w:t>
      </w:r>
    </w:p>
    <w:p w:rsidR="00593D5A" w:rsidRDefault="005F1710" w:rsidP="00707D20">
      <w:pPr>
        <w:shd w:val="clear" w:color="auto" w:fill="FFFFFF"/>
        <w:spacing w:after="0" w:line="240" w:lineRule="atLeast"/>
        <w:ind w:firstLine="709"/>
        <w:jc w:val="both"/>
        <w:rPr>
          <w:rFonts w:ascii="Times New Roman" w:eastAsia="Times New Roman" w:hAnsi="Times New Roman" w:cs="Times New Roman"/>
          <w:color w:val="000000"/>
          <w:spacing w:val="-4"/>
          <w:sz w:val="24"/>
          <w:szCs w:val="24"/>
        </w:rPr>
      </w:pPr>
      <w:r w:rsidRPr="00593D5A">
        <w:rPr>
          <w:rFonts w:ascii="Times New Roman" w:eastAsia="Times New Roman" w:hAnsi="Times New Roman" w:cs="Times New Roman"/>
          <w:b/>
          <w:bCs/>
          <w:color w:val="000000"/>
          <w:sz w:val="24"/>
          <w:szCs w:val="24"/>
        </w:rPr>
        <w:t xml:space="preserve">1. Медико-гигиенические технологии (МГТ). </w:t>
      </w:r>
      <w:r w:rsidRPr="00593D5A">
        <w:rPr>
          <w:rFonts w:ascii="Times New Roman" w:eastAsia="Times New Roman" w:hAnsi="Times New Roman" w:cs="Times New Roman"/>
          <w:bCs/>
          <w:color w:val="000000"/>
          <w:sz w:val="24"/>
          <w:szCs w:val="24"/>
        </w:rPr>
        <w:t>К данному виду технологий относится совместная деятельность педагога и медицинских работников. Также</w:t>
      </w:r>
      <w:r w:rsidRPr="00593D5A">
        <w:rPr>
          <w:rFonts w:ascii="Times New Roman" w:eastAsia="Times New Roman" w:hAnsi="Times New Roman" w:cs="Times New Roman"/>
          <w:color w:val="000000"/>
          <w:spacing w:val="-4"/>
          <w:sz w:val="24"/>
          <w:szCs w:val="24"/>
        </w:rPr>
        <w:t xml:space="preserve"> к медико-гигиеническим технологиям относятся контроль и помощь в обеспечении надлежащих гигиенических условий в соответствии с регламентациями </w:t>
      </w:r>
      <w:proofErr w:type="spellStart"/>
      <w:r w:rsidRPr="00593D5A">
        <w:rPr>
          <w:rFonts w:ascii="Times New Roman" w:eastAsia="Times New Roman" w:hAnsi="Times New Roman" w:cs="Times New Roman"/>
          <w:color w:val="000000"/>
          <w:spacing w:val="-4"/>
          <w:sz w:val="24"/>
          <w:szCs w:val="24"/>
        </w:rPr>
        <w:t>СанПиНов</w:t>
      </w:r>
      <w:proofErr w:type="spellEnd"/>
      <w:r w:rsidRPr="00593D5A">
        <w:rPr>
          <w:rFonts w:ascii="Times New Roman" w:eastAsia="Times New Roman" w:hAnsi="Times New Roman" w:cs="Times New Roman"/>
          <w:color w:val="000000"/>
          <w:spacing w:val="-4"/>
          <w:sz w:val="24"/>
          <w:szCs w:val="24"/>
        </w:rPr>
        <w:t xml:space="preserve">.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2.Физкультурно-оздоровительные технологии (ФОТ). </w:t>
      </w:r>
      <w:r w:rsidRPr="00593D5A">
        <w:rPr>
          <w:rFonts w:ascii="Times New Roman" w:eastAsia="Times New Roman" w:hAnsi="Times New Roman" w:cs="Times New Roman"/>
          <w:color w:val="000000"/>
          <w:sz w:val="24"/>
          <w:szCs w:val="24"/>
        </w:rPr>
        <w:t xml:space="preserve">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w:t>
      </w:r>
      <w:proofErr w:type="gramStart"/>
      <w:r w:rsidRPr="00593D5A">
        <w:rPr>
          <w:rFonts w:ascii="Times New Roman" w:eastAsia="Times New Roman" w:hAnsi="Times New Roman" w:cs="Times New Roman"/>
          <w:color w:val="000000"/>
          <w:sz w:val="24"/>
          <w:szCs w:val="24"/>
        </w:rPr>
        <w:t>от</w:t>
      </w:r>
      <w:proofErr w:type="gramEnd"/>
      <w:r w:rsidRPr="00593D5A">
        <w:rPr>
          <w:rFonts w:ascii="Times New Roman" w:eastAsia="Times New Roman" w:hAnsi="Times New Roman" w:cs="Times New Roman"/>
          <w:color w:val="000000"/>
          <w:sz w:val="24"/>
          <w:szCs w:val="24"/>
        </w:rPr>
        <w:t xml:space="preserve"> физически немощного. Реализуются на уроках физической культуры, в работе спортивных </w:t>
      </w:r>
      <w:proofErr w:type="spellStart"/>
      <w:r w:rsidRPr="00593D5A">
        <w:rPr>
          <w:rFonts w:ascii="Times New Roman" w:eastAsia="Times New Roman" w:hAnsi="Times New Roman" w:cs="Times New Roman"/>
          <w:color w:val="000000"/>
          <w:sz w:val="24"/>
          <w:szCs w:val="24"/>
        </w:rPr>
        <w:t>секцийи</w:t>
      </w:r>
      <w:proofErr w:type="spellEnd"/>
      <w:r w:rsidRPr="00593D5A">
        <w:rPr>
          <w:rFonts w:ascii="Times New Roman" w:eastAsia="Times New Roman" w:hAnsi="Times New Roman" w:cs="Times New Roman"/>
          <w:color w:val="000000"/>
          <w:sz w:val="24"/>
          <w:szCs w:val="24"/>
        </w:rPr>
        <w:t xml:space="preserve"> на внеклассных спортивно-оздоровительных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3.Экологические </w:t>
      </w:r>
      <w:proofErr w:type="spellStart"/>
      <w:r w:rsidRPr="00593D5A">
        <w:rPr>
          <w:rFonts w:ascii="Times New Roman" w:eastAsia="Times New Roman" w:hAnsi="Times New Roman" w:cs="Times New Roman"/>
          <w:b/>
          <w:bCs/>
          <w:color w:val="000000"/>
          <w:sz w:val="24"/>
          <w:szCs w:val="24"/>
        </w:rPr>
        <w:t>здоровьесберегающие</w:t>
      </w:r>
      <w:proofErr w:type="spellEnd"/>
      <w:r w:rsidRPr="00593D5A">
        <w:rPr>
          <w:rFonts w:ascii="Times New Roman" w:eastAsia="Times New Roman" w:hAnsi="Times New Roman" w:cs="Times New Roman"/>
          <w:b/>
          <w:bCs/>
          <w:color w:val="000000"/>
          <w:sz w:val="24"/>
          <w:szCs w:val="24"/>
        </w:rPr>
        <w:t xml:space="preserve"> технологии (ЭЗТ). </w:t>
      </w:r>
      <w:r w:rsidRPr="00593D5A">
        <w:rPr>
          <w:rFonts w:ascii="Times New Roman" w:eastAsia="Times New Roman" w:hAnsi="Times New Roman" w:cs="Times New Roman"/>
          <w:color w:val="000000"/>
          <w:sz w:val="24"/>
          <w:szCs w:val="24"/>
        </w:rPr>
        <w:t xml:space="preserve">Ресурсы этой области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пока явно недооценены и слабо задействованы. Направленность этих технологий - создание </w:t>
      </w:r>
      <w:proofErr w:type="spellStart"/>
      <w:r w:rsidRPr="00593D5A">
        <w:rPr>
          <w:rFonts w:ascii="Times New Roman" w:eastAsia="Times New Roman" w:hAnsi="Times New Roman" w:cs="Times New Roman"/>
          <w:color w:val="000000"/>
          <w:sz w:val="24"/>
          <w:szCs w:val="24"/>
        </w:rPr>
        <w:t>природосообразных</w:t>
      </w:r>
      <w:proofErr w:type="spellEnd"/>
      <w:r w:rsidRPr="00593D5A">
        <w:rPr>
          <w:rFonts w:ascii="Times New Roman" w:eastAsia="Times New Roman" w:hAnsi="Times New Roman" w:cs="Times New Roman"/>
          <w:color w:val="000000"/>
          <w:sz w:val="24"/>
          <w:szCs w:val="24"/>
        </w:rPr>
        <w:t>,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b/>
          <w:bCs/>
          <w:color w:val="000000"/>
          <w:spacing w:val="-4"/>
          <w:sz w:val="24"/>
          <w:szCs w:val="24"/>
        </w:rPr>
        <w:t>4.Технологии обеспечения безопасности жизнедеятельности (ТОБЖ).</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color w:val="000000"/>
          <w:spacing w:val="-4"/>
          <w:sz w:val="24"/>
          <w:szCs w:val="24"/>
        </w:rPr>
        <w:t xml:space="preserve">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w:t>
      </w:r>
      <w:r w:rsidRPr="00593D5A">
        <w:rPr>
          <w:rFonts w:ascii="Times New Roman" w:eastAsia="Times New Roman" w:hAnsi="Times New Roman" w:cs="Times New Roman"/>
          <w:color w:val="000000"/>
          <w:spacing w:val="-4"/>
          <w:sz w:val="24"/>
          <w:szCs w:val="24"/>
        </w:rPr>
        <w:lastRenderedPageBreak/>
        <w:t xml:space="preserve">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w:t>
      </w:r>
      <w:proofErr w:type="spellStart"/>
      <w:r w:rsidRPr="00593D5A">
        <w:rPr>
          <w:rFonts w:ascii="Times New Roman" w:eastAsia="Times New Roman" w:hAnsi="Times New Roman" w:cs="Times New Roman"/>
          <w:color w:val="000000"/>
          <w:spacing w:val="-4"/>
          <w:sz w:val="24"/>
          <w:szCs w:val="24"/>
        </w:rPr>
        <w:t>здоровьесберегающих</w:t>
      </w:r>
      <w:proofErr w:type="spellEnd"/>
      <w:r w:rsidRPr="00593D5A">
        <w:rPr>
          <w:rFonts w:ascii="Times New Roman" w:eastAsia="Times New Roman" w:hAnsi="Times New Roman" w:cs="Times New Roman"/>
          <w:color w:val="000000"/>
          <w:spacing w:val="-4"/>
          <w:sz w:val="24"/>
          <w:szCs w:val="24"/>
        </w:rPr>
        <w:t xml:space="preserve">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5. 3доровьесберегающие  образовательные  технологии  (ЗОТ) </w:t>
      </w:r>
      <w:r w:rsidRPr="00593D5A">
        <w:rPr>
          <w:rFonts w:ascii="Times New Roman" w:eastAsia="Times New Roman" w:hAnsi="Times New Roman" w:cs="Times New Roman"/>
          <w:color w:val="000000"/>
          <w:sz w:val="24"/>
          <w:szCs w:val="24"/>
        </w:rPr>
        <w:t>подразделяются на 3 три подгруппы:</w:t>
      </w:r>
    </w:p>
    <w:p w:rsidR="005F1710" w:rsidRPr="00593D5A" w:rsidRDefault="005F1710" w:rsidP="00707D20">
      <w:pPr>
        <w:shd w:val="clear" w:color="auto" w:fill="FFFFFF"/>
        <w:tabs>
          <w:tab w:val="left" w:pos="1046"/>
          <w:tab w:val="left" w:leader="hyphen" w:pos="5851"/>
          <w:tab w:val="left" w:leader="hyphen" w:pos="8242"/>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z w:val="24"/>
          <w:szCs w:val="24"/>
        </w:rPr>
        <w:t xml:space="preserve">организационно-педагогические технологии (ОПТ), </w:t>
      </w:r>
      <w:r w:rsidRPr="00593D5A">
        <w:rPr>
          <w:rFonts w:ascii="Times New Roman" w:eastAsia="Times New Roman" w:hAnsi="Times New Roman" w:cs="Times New Roman"/>
          <w:color w:val="000000"/>
          <w:sz w:val="24"/>
          <w:szCs w:val="24"/>
        </w:rPr>
        <w:t xml:space="preserve">определяющие структуру учебного процесса, частично регламентированную в </w:t>
      </w:r>
      <w:proofErr w:type="spellStart"/>
      <w:r w:rsidRPr="00593D5A">
        <w:rPr>
          <w:rFonts w:ascii="Times New Roman" w:eastAsia="Times New Roman" w:hAnsi="Times New Roman" w:cs="Times New Roman"/>
          <w:color w:val="000000"/>
          <w:sz w:val="24"/>
          <w:szCs w:val="24"/>
        </w:rPr>
        <w:t>СанПиНах</w:t>
      </w:r>
      <w:proofErr w:type="spellEnd"/>
      <w:r w:rsidRPr="00593D5A">
        <w:rPr>
          <w:rFonts w:ascii="Times New Roman" w:eastAsia="Times New Roman" w:hAnsi="Times New Roman" w:cs="Times New Roman"/>
          <w:color w:val="000000"/>
          <w:sz w:val="24"/>
          <w:szCs w:val="24"/>
        </w:rPr>
        <w:t xml:space="preserve">, способствующих  предотвращению состояния   переутомления,  гиподинамии и других </w:t>
      </w:r>
      <w:proofErr w:type="spellStart"/>
      <w:r w:rsidRPr="00593D5A">
        <w:rPr>
          <w:rFonts w:ascii="Times New Roman" w:eastAsia="Times New Roman" w:hAnsi="Times New Roman" w:cs="Times New Roman"/>
          <w:color w:val="000000"/>
          <w:sz w:val="24"/>
          <w:szCs w:val="24"/>
        </w:rPr>
        <w:t>дезаптационных</w:t>
      </w:r>
      <w:proofErr w:type="spellEnd"/>
      <w:r w:rsidRPr="00593D5A">
        <w:rPr>
          <w:rFonts w:ascii="Times New Roman" w:eastAsia="Times New Roman" w:hAnsi="Times New Roman" w:cs="Times New Roman"/>
          <w:color w:val="000000"/>
          <w:sz w:val="24"/>
          <w:szCs w:val="24"/>
        </w:rPr>
        <w:t xml:space="preserve"> состояний;</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2"/>
          <w:sz w:val="24"/>
          <w:szCs w:val="24"/>
        </w:rPr>
      </w:pPr>
      <w:r w:rsidRPr="00593D5A">
        <w:rPr>
          <w:rFonts w:ascii="Times New Roman" w:eastAsia="Times New Roman" w:hAnsi="Times New Roman" w:cs="Times New Roman"/>
          <w:i/>
          <w:iCs/>
          <w:color w:val="000000"/>
          <w:spacing w:val="-2"/>
          <w:sz w:val="24"/>
          <w:szCs w:val="24"/>
        </w:rPr>
        <w:t xml:space="preserve">психолого-педагогические технологии (ППТ), </w:t>
      </w:r>
      <w:r w:rsidRPr="00593D5A">
        <w:rPr>
          <w:rFonts w:ascii="Times New Roman" w:eastAsia="Times New Roman" w:hAnsi="Times New Roman" w:cs="Times New Roman"/>
          <w:color w:val="000000"/>
          <w:spacing w:val="-2"/>
          <w:sz w:val="24"/>
          <w:szCs w:val="24"/>
        </w:rPr>
        <w:t>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i/>
          <w:iCs/>
          <w:color w:val="000000"/>
          <w:spacing w:val="-6"/>
          <w:sz w:val="24"/>
          <w:szCs w:val="24"/>
        </w:rPr>
        <w:t xml:space="preserve">учебно-воспитательные технологии (УВТ), </w:t>
      </w:r>
      <w:r w:rsidRPr="00593D5A">
        <w:rPr>
          <w:rFonts w:ascii="Times New Roman" w:eastAsia="Times New Roman" w:hAnsi="Times New Roman" w:cs="Times New Roman"/>
          <w:color w:val="000000"/>
          <w:spacing w:val="-6"/>
          <w:sz w:val="24"/>
          <w:szCs w:val="24"/>
        </w:rPr>
        <w:t>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Отдельное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5F1710" w:rsidRPr="00593D5A" w:rsidRDefault="005F1710" w:rsidP="00707D20">
      <w:pPr>
        <w:shd w:val="clear" w:color="auto" w:fill="FFFFFF"/>
        <w:tabs>
          <w:tab w:val="left" w:pos="1046"/>
        </w:tabs>
        <w:spacing w:after="0" w:line="240" w:lineRule="atLeast"/>
        <w:ind w:firstLine="709"/>
        <w:jc w:val="both"/>
        <w:rPr>
          <w:rFonts w:ascii="Times New Roman" w:eastAsia="Times New Roman" w:hAnsi="Times New Roman" w:cs="Times New Roman"/>
          <w:spacing w:val="-6"/>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pacing w:val="-6"/>
          <w:sz w:val="24"/>
          <w:szCs w:val="24"/>
        </w:rPr>
        <w:t>социально адаптирующие и личностно-развивающие технологи</w:t>
      </w:r>
      <w:proofErr w:type="gramStart"/>
      <w:r w:rsidRPr="00593D5A">
        <w:rPr>
          <w:rFonts w:ascii="Times New Roman" w:eastAsia="Times New Roman" w:hAnsi="Times New Roman" w:cs="Times New Roman"/>
          <w:i/>
          <w:iCs/>
          <w:color w:val="000000"/>
          <w:spacing w:val="-6"/>
          <w:sz w:val="24"/>
          <w:szCs w:val="24"/>
        </w:rPr>
        <w:t>и(</w:t>
      </w:r>
      <w:proofErr w:type="gramEnd"/>
      <w:r w:rsidRPr="00593D5A">
        <w:rPr>
          <w:rFonts w:ascii="Times New Roman" w:eastAsia="Times New Roman" w:hAnsi="Times New Roman" w:cs="Times New Roman"/>
          <w:i/>
          <w:iCs/>
          <w:color w:val="000000"/>
          <w:spacing w:val="-6"/>
          <w:sz w:val="24"/>
          <w:szCs w:val="24"/>
        </w:rPr>
        <w:t xml:space="preserve">САЛРТ) </w:t>
      </w:r>
      <w:r w:rsidRPr="00593D5A">
        <w:rPr>
          <w:rFonts w:ascii="Times New Roman" w:eastAsia="Times New Roman" w:hAnsi="Times New Roman" w:cs="Times New Roman"/>
          <w:color w:val="000000"/>
          <w:spacing w:val="-6"/>
          <w:sz w:val="24"/>
          <w:szCs w:val="24"/>
        </w:rPr>
        <w:t>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5F1710" w:rsidRPr="00593D5A" w:rsidRDefault="005F1710" w:rsidP="00707D20">
      <w:pPr>
        <w:numPr>
          <w:ilvl w:val="0"/>
          <w:numId w:val="5"/>
        </w:numPr>
        <w:shd w:val="clear" w:color="auto" w:fill="FFFFFF"/>
        <w:spacing w:after="0" w:line="240" w:lineRule="atLeast"/>
        <w:ind w:left="0" w:firstLine="360"/>
        <w:jc w:val="both"/>
        <w:rPr>
          <w:rFonts w:ascii="Times New Roman" w:eastAsia="Times New Roman" w:hAnsi="Times New Roman" w:cs="Times New Roman"/>
          <w:sz w:val="24"/>
          <w:szCs w:val="24"/>
        </w:rPr>
      </w:pPr>
      <w:r w:rsidRPr="00593D5A">
        <w:rPr>
          <w:rFonts w:ascii="Times New Roman" w:eastAsia="Times New Roman" w:hAnsi="Times New Roman" w:cs="Times New Roman"/>
          <w:i/>
          <w:iCs/>
          <w:color w:val="000000"/>
          <w:sz w:val="24"/>
          <w:szCs w:val="24"/>
        </w:rPr>
        <w:t xml:space="preserve">лечебно-оздоровительные технологии (ЛОТ) </w:t>
      </w:r>
      <w:r w:rsidRPr="00593D5A">
        <w:rPr>
          <w:rFonts w:ascii="Times New Roman" w:eastAsia="Times New Roman" w:hAnsi="Times New Roman" w:cs="Times New Roman"/>
          <w:color w:val="000000"/>
          <w:sz w:val="24"/>
          <w:szCs w:val="24"/>
        </w:rPr>
        <w:t>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5F1710" w:rsidRPr="00593D5A" w:rsidRDefault="005F1710" w:rsidP="00707D20">
      <w:pPr>
        <w:shd w:val="clear" w:color="auto" w:fill="FFFFFF"/>
        <w:spacing w:after="0" w:line="240" w:lineRule="atLeast"/>
        <w:ind w:firstLine="709"/>
        <w:jc w:val="both"/>
        <w:rPr>
          <w:rFonts w:ascii="Times New Roman" w:hAnsi="Times New Roman" w:cs="Times New Roman"/>
          <w:color w:val="000000"/>
          <w:sz w:val="24"/>
          <w:szCs w:val="24"/>
        </w:rPr>
      </w:pPr>
    </w:p>
    <w:p w:rsidR="005F1710" w:rsidRPr="00707D20" w:rsidRDefault="005F1710" w:rsidP="00707D20">
      <w:pPr>
        <w:shd w:val="clear" w:color="auto" w:fill="FFFFFF"/>
        <w:spacing w:after="0" w:line="240" w:lineRule="atLeast"/>
        <w:ind w:firstLine="709"/>
        <w:jc w:val="both"/>
        <w:rPr>
          <w:rFonts w:ascii="Times New Roman" w:eastAsia="Times New Roman" w:hAnsi="Times New Roman" w:cs="Times New Roman"/>
          <w:b/>
          <w:sz w:val="24"/>
          <w:szCs w:val="24"/>
        </w:rPr>
      </w:pPr>
      <w:r w:rsidRPr="00707D20">
        <w:rPr>
          <w:rFonts w:ascii="Times New Roman" w:eastAsia="Times New Roman" w:hAnsi="Times New Roman" w:cs="Times New Roman"/>
          <w:b/>
          <w:color w:val="000000"/>
          <w:sz w:val="24"/>
          <w:szCs w:val="24"/>
        </w:rPr>
        <w:t xml:space="preserve">В системе образования можно выделить три возможных уровня решения задач по проблеме реализации </w:t>
      </w:r>
      <w:proofErr w:type="spellStart"/>
      <w:r w:rsidRPr="00707D20">
        <w:rPr>
          <w:rFonts w:ascii="Times New Roman" w:eastAsia="Times New Roman" w:hAnsi="Times New Roman" w:cs="Times New Roman"/>
          <w:b/>
          <w:color w:val="000000"/>
          <w:sz w:val="24"/>
          <w:szCs w:val="24"/>
        </w:rPr>
        <w:t>здоровьесберегающих</w:t>
      </w:r>
      <w:proofErr w:type="spellEnd"/>
      <w:r w:rsidRPr="00707D20">
        <w:rPr>
          <w:rFonts w:ascii="Times New Roman" w:eastAsia="Times New Roman" w:hAnsi="Times New Roman" w:cs="Times New Roman"/>
          <w:b/>
          <w:color w:val="000000"/>
          <w:sz w:val="24"/>
          <w:szCs w:val="24"/>
        </w:rPr>
        <w:t xml:space="preserve"> технологий.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i/>
          <w:color w:val="000000"/>
          <w:sz w:val="24"/>
          <w:szCs w:val="24"/>
        </w:rPr>
        <w:t>1.</w:t>
      </w:r>
      <w:r w:rsidRPr="00707D20">
        <w:rPr>
          <w:rFonts w:ascii="Times New Roman" w:eastAsia="Times New Roman" w:hAnsi="Times New Roman" w:cs="Times New Roman"/>
          <w:b/>
          <w:bCs/>
          <w:i/>
          <w:color w:val="000000"/>
          <w:sz w:val="24"/>
          <w:szCs w:val="24"/>
        </w:rPr>
        <w:t>Уровень района, города,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bCs/>
          <w:i/>
          <w:color w:val="000000"/>
          <w:sz w:val="24"/>
          <w:szCs w:val="24"/>
        </w:rPr>
        <w:t>2.Уровень школы</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перехода в статус «школы здоровья» и т.п. Хотя ответственность за все происходящее несет персонально директор школы, принимаются такие 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На уровне школы с использованием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решаются следующие задачи: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создание оптимальных гигиенических, экологических и других</w:t>
      </w:r>
      <w:r w:rsidRPr="00593D5A">
        <w:rPr>
          <w:rFonts w:ascii="Times New Roman" w:eastAsia="Times New Roman" w:hAnsi="Times New Roman" w:cs="Times New Roman"/>
          <w:color w:val="000000"/>
          <w:sz w:val="24"/>
          <w:szCs w:val="24"/>
        </w:rPr>
        <w:br/>
        <w:t>условий для образовательного процесса;</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обеспечение организации образовательного процесса, предотвращающей формирование у учащихся </w:t>
      </w:r>
      <w:proofErr w:type="spellStart"/>
      <w:r w:rsidRPr="00593D5A">
        <w:rPr>
          <w:rFonts w:ascii="Times New Roman" w:eastAsia="Times New Roman" w:hAnsi="Times New Roman" w:cs="Times New Roman"/>
          <w:color w:val="000000"/>
          <w:sz w:val="24"/>
          <w:szCs w:val="24"/>
        </w:rPr>
        <w:t>дезадаптационных</w:t>
      </w:r>
      <w:proofErr w:type="spellEnd"/>
      <w:r w:rsidRPr="00593D5A">
        <w:rPr>
          <w:rFonts w:ascii="Times New Roman" w:eastAsia="Times New Roman" w:hAnsi="Times New Roman" w:cs="Times New Roman"/>
          <w:color w:val="000000"/>
          <w:sz w:val="24"/>
          <w:szCs w:val="24"/>
        </w:rPr>
        <w:t xml:space="preserve"> состояний: переутомления, гиподинамии, </w:t>
      </w:r>
      <w:proofErr w:type="spellStart"/>
      <w:r w:rsidRPr="00593D5A">
        <w:rPr>
          <w:rFonts w:ascii="Times New Roman" w:eastAsia="Times New Roman" w:hAnsi="Times New Roman" w:cs="Times New Roman"/>
          <w:color w:val="000000"/>
          <w:sz w:val="24"/>
          <w:szCs w:val="24"/>
        </w:rPr>
        <w:t>дистресса</w:t>
      </w:r>
      <w:proofErr w:type="spellEnd"/>
      <w:r w:rsidRPr="00593D5A">
        <w:rPr>
          <w:rFonts w:ascii="Times New Roman" w:eastAsia="Times New Roman" w:hAnsi="Times New Roman" w:cs="Times New Roman"/>
          <w:color w:val="000000"/>
          <w:sz w:val="24"/>
          <w:szCs w:val="24"/>
        </w:rPr>
        <w:t xml:space="preserve"> и т.п.;</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color w:val="000000"/>
          <w:spacing w:val="-6"/>
          <w:sz w:val="24"/>
          <w:szCs w:val="24"/>
        </w:rPr>
        <w:t>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lastRenderedPageBreak/>
        <w:t xml:space="preserve">обеспечение подготовки  (повышение квалификации, переподготовка) всего педагогического коллектива по вопросам здоровья, подготовки всех учителей и специалистов к внедрению в работу школы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технологий;</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обеспечение охраны здоровья педагогов и создание условий, позволяющих им грамотно укреплять свое здоровье;</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проведение мониторинга состояния здоровья учащихся;</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проведение тематической работы с родителями учащихся, направленной на формирование  в  их семьях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условий, здорового образа жизни, профилактику вредных привычек.</w:t>
      </w:r>
    </w:p>
    <w:p w:rsidR="005F1710" w:rsidRPr="00593D5A" w:rsidRDefault="005F1710" w:rsidP="00707D20">
      <w:pPr>
        <w:shd w:val="clear" w:color="auto" w:fill="FFFFFF"/>
        <w:tabs>
          <w:tab w:val="left" w:leader="hyphen" w:pos="350"/>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ab/>
      </w:r>
      <w:r w:rsidRPr="00707D20">
        <w:rPr>
          <w:rFonts w:ascii="Times New Roman" w:eastAsia="Times New Roman" w:hAnsi="Times New Roman" w:cs="Times New Roman"/>
          <w:b/>
          <w:bCs/>
          <w:i/>
          <w:color w:val="000000"/>
          <w:sz w:val="24"/>
          <w:szCs w:val="24"/>
        </w:rPr>
        <w:t>3. Уровень класса,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обеспечиваемый работой на уроке. От того, насколько работа каждого учителя отвечает задачам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b/>
          <w:sz w:val="24"/>
          <w:szCs w:val="24"/>
        </w:rPr>
      </w:pPr>
      <w:proofErr w:type="gramStart"/>
      <w:r w:rsidRPr="00593D5A">
        <w:rPr>
          <w:rFonts w:ascii="Times New Roman" w:eastAsia="Times New Roman" w:hAnsi="Times New Roman" w:cs="Times New Roman"/>
          <w:b/>
          <w:i/>
          <w:iCs/>
          <w:color w:val="000000"/>
          <w:sz w:val="24"/>
          <w:szCs w:val="24"/>
        </w:rPr>
        <w:t xml:space="preserve">Таким образом, главная задача реализации </w:t>
      </w:r>
      <w:proofErr w:type="spellStart"/>
      <w:r w:rsidRPr="00593D5A">
        <w:rPr>
          <w:rFonts w:ascii="Times New Roman" w:eastAsia="Times New Roman" w:hAnsi="Times New Roman" w:cs="Times New Roman"/>
          <w:b/>
          <w:i/>
          <w:iCs/>
          <w:color w:val="000000"/>
          <w:sz w:val="24"/>
          <w:szCs w:val="24"/>
        </w:rPr>
        <w:t>здоровьесберегающих</w:t>
      </w:r>
      <w:proofErr w:type="spellEnd"/>
      <w:r w:rsidRPr="00593D5A">
        <w:rPr>
          <w:rFonts w:ascii="Times New Roman" w:eastAsia="Times New Roman" w:hAnsi="Times New Roman" w:cs="Times New Roman"/>
          <w:b/>
          <w:i/>
          <w:iCs/>
          <w:color w:val="000000"/>
          <w:sz w:val="24"/>
          <w:szCs w:val="24"/>
        </w:rP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hAnsi="Times New Roman" w:cs="Times New Roman"/>
          <w:b/>
          <w:color w:val="000000"/>
          <w:sz w:val="24"/>
          <w:szCs w:val="24"/>
        </w:rPr>
      </w:pP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proofErr w:type="gramStart"/>
      <w:r w:rsidRPr="00593D5A">
        <w:rPr>
          <w:rFonts w:ascii="Times New Roman" w:eastAsia="Times New Roman" w:hAnsi="Times New Roman" w:cs="Times New Roman"/>
          <w:b/>
          <w:color w:val="000000"/>
          <w:sz w:val="24"/>
          <w:szCs w:val="24"/>
        </w:rPr>
        <w:t>Средства</w:t>
      </w:r>
      <w:proofErr w:type="gramEnd"/>
      <w:r w:rsidRPr="00593D5A">
        <w:rPr>
          <w:rFonts w:ascii="Times New Roman" w:eastAsia="Times New Roman" w:hAnsi="Times New Roman" w:cs="Times New Roman"/>
          <w:b/>
          <w:color w:val="000000"/>
          <w:sz w:val="24"/>
          <w:szCs w:val="24"/>
        </w:rPr>
        <w:t xml:space="preserve"> используемые при реализации </w:t>
      </w:r>
      <w:proofErr w:type="spellStart"/>
      <w:r w:rsidRPr="00593D5A">
        <w:rPr>
          <w:rFonts w:ascii="Times New Roman" w:eastAsia="Times New Roman" w:hAnsi="Times New Roman" w:cs="Times New Roman"/>
          <w:b/>
          <w:color w:val="000000"/>
          <w:sz w:val="24"/>
          <w:szCs w:val="24"/>
        </w:rPr>
        <w:t>здоровьезберегающих</w:t>
      </w:r>
      <w:proofErr w:type="spellEnd"/>
      <w:r w:rsidRPr="00593D5A">
        <w:rPr>
          <w:rFonts w:ascii="Times New Roman" w:eastAsia="Times New Roman" w:hAnsi="Times New Roman" w:cs="Times New Roman"/>
          <w:b/>
          <w:color w:val="000000"/>
          <w:sz w:val="24"/>
          <w:szCs w:val="24"/>
        </w:rPr>
        <w:t xml:space="preserve"> технологий</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Для достижения целей </w:t>
      </w:r>
      <w:proofErr w:type="spellStart"/>
      <w:r w:rsidRPr="00593D5A">
        <w:rPr>
          <w:rFonts w:ascii="Times New Roman" w:eastAsia="Times New Roman" w:hAnsi="Times New Roman" w:cs="Times New Roman"/>
          <w:color w:val="000000"/>
          <w:sz w:val="24"/>
          <w:szCs w:val="24"/>
        </w:rPr>
        <w:t>здоровьесберегаюших</w:t>
      </w:r>
      <w:proofErr w:type="spellEnd"/>
      <w:r w:rsidRPr="00593D5A">
        <w:rPr>
          <w:rFonts w:ascii="Times New Roman" w:eastAsia="Times New Roman" w:hAnsi="Times New Roman" w:cs="Times New Roman"/>
          <w:color w:val="000000"/>
          <w:sz w:val="24"/>
          <w:szCs w:val="24"/>
        </w:rPr>
        <w:t xml:space="preserve"> образовательных технологий обучения применяются следующие группы средств:</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средства двигательной направленности;</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 оздоровительные силы природы;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3) гигиенические факторы;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 факторы становления ценностного отношения к здоровью.</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Комплексное использование этих средств позволяет решать за</w:t>
      </w:r>
      <w:r w:rsidRPr="00593D5A">
        <w:rPr>
          <w:rFonts w:ascii="Times New Roman" w:eastAsia="Times New Roman" w:hAnsi="Times New Roman" w:cs="Times New Roman"/>
          <w:color w:val="000000"/>
          <w:sz w:val="24"/>
          <w:szCs w:val="24"/>
        </w:rPr>
        <w:softHyphen/>
        <w:t>дачи педагогики оздоровления.</w:t>
      </w:r>
    </w:p>
    <w:p w:rsidR="005F1710" w:rsidRPr="00593D5A" w:rsidRDefault="005F1710" w:rsidP="00707D20">
      <w:pPr>
        <w:spacing w:after="0" w:line="240" w:lineRule="atLeast"/>
        <w:ind w:firstLine="709"/>
        <w:jc w:val="both"/>
        <w:rPr>
          <w:rFonts w:ascii="Times New Roman" w:eastAsia="Times New Roman" w:hAnsi="Times New Roman" w:cs="Times New Roman"/>
          <w:sz w:val="24"/>
          <w:szCs w:val="24"/>
        </w:rPr>
      </w:pPr>
    </w:p>
    <w:p w:rsidR="00993386" w:rsidRPr="00593D5A" w:rsidRDefault="00993386"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 xml:space="preserve">Методы, используемые при реализации </w:t>
      </w:r>
      <w:proofErr w:type="spellStart"/>
      <w:r w:rsidRPr="00593D5A">
        <w:rPr>
          <w:rFonts w:ascii="Times New Roman" w:eastAsia="Times New Roman" w:hAnsi="Times New Roman" w:cs="Times New Roman"/>
          <w:b/>
          <w:sz w:val="24"/>
          <w:szCs w:val="24"/>
        </w:rPr>
        <w:t>здоровьесберегающих</w:t>
      </w:r>
      <w:proofErr w:type="spellEnd"/>
      <w:r w:rsidRPr="00593D5A">
        <w:rPr>
          <w:rFonts w:ascii="Times New Roman" w:eastAsia="Times New Roman" w:hAnsi="Times New Roman" w:cs="Times New Roman"/>
          <w:b/>
          <w:sz w:val="24"/>
          <w:szCs w:val="24"/>
        </w:rPr>
        <w:t xml:space="preserve"> технологий</w:t>
      </w:r>
    </w:p>
    <w:p w:rsidR="00993386" w:rsidRPr="00593D5A" w:rsidRDefault="00993386"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Под </w:t>
      </w:r>
      <w:r w:rsidRPr="00593D5A">
        <w:rPr>
          <w:rFonts w:ascii="Times New Roman" w:eastAsia="Times New Roman" w:hAnsi="Times New Roman" w:cs="Times New Roman"/>
          <w:b/>
          <w:i/>
          <w:iCs/>
          <w:color w:val="000000"/>
          <w:sz w:val="24"/>
          <w:szCs w:val="24"/>
        </w:rPr>
        <w:t>методами</w:t>
      </w:r>
      <w:r w:rsidRPr="00593D5A">
        <w:rPr>
          <w:rFonts w:ascii="Times New Roman" w:eastAsia="Times New Roman" w:hAnsi="Times New Roman" w:cs="Times New Roman"/>
          <w:i/>
          <w:iCs/>
          <w:color w:val="000000"/>
          <w:sz w:val="24"/>
          <w:szCs w:val="24"/>
        </w:rPr>
        <w:t xml:space="preserve"> </w:t>
      </w:r>
      <w:proofErr w:type="spellStart"/>
      <w:r w:rsidRPr="00593D5A">
        <w:rPr>
          <w:rFonts w:ascii="Times New Roman" w:eastAsia="Times New Roman" w:hAnsi="Times New Roman" w:cs="Times New Roman"/>
          <w:color w:val="000000"/>
          <w:sz w:val="24"/>
          <w:szCs w:val="24"/>
        </w:rPr>
        <w:t>заоровьесберегающих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это упорядоченная деятель</w:t>
      </w:r>
      <w:r w:rsidRPr="00593D5A">
        <w:rPr>
          <w:rFonts w:ascii="Times New Roman" w:eastAsia="Times New Roman" w:hAnsi="Times New Roman" w:cs="Times New Roman"/>
          <w:color w:val="000000"/>
          <w:sz w:val="24"/>
          <w:szCs w:val="24"/>
        </w:rPr>
        <w:softHyphen/>
        <w:t>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rsidRPr="00593D5A">
        <w:rPr>
          <w:rFonts w:ascii="Times New Roman" w:eastAsia="Times New Roman" w:hAnsi="Times New Roman" w:cs="Times New Roman"/>
          <w:color w:val="000000"/>
          <w:sz w:val="24"/>
          <w:szCs w:val="24"/>
        </w:rPr>
        <w:t>Подласый</w:t>
      </w:r>
      <w:proofErr w:type="spellEnd"/>
      <w:r w:rsidRPr="00593D5A">
        <w:rPr>
          <w:rFonts w:ascii="Times New Roman" w:eastAsia="Times New Roman" w:hAnsi="Times New Roman" w:cs="Times New Roman"/>
          <w:color w:val="000000"/>
          <w:sz w:val="24"/>
          <w:szCs w:val="24"/>
        </w:rPr>
        <w:t xml:space="preserve"> И.П.). В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технологиях обучения применяются две труппы методов: </w:t>
      </w:r>
      <w:r w:rsidRPr="00593D5A">
        <w:rPr>
          <w:rFonts w:ascii="Times New Roman" w:eastAsia="Times New Roman" w:hAnsi="Times New Roman" w:cs="Times New Roman"/>
          <w:b/>
          <w:i/>
          <w:iCs/>
          <w:color w:val="000000"/>
          <w:sz w:val="24"/>
          <w:szCs w:val="24"/>
        </w:rPr>
        <w:t>специфические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(характерные только для процесса педагогики оздоровления) и </w:t>
      </w:r>
      <w:r w:rsidRPr="00593D5A">
        <w:rPr>
          <w:rFonts w:ascii="Times New Roman" w:eastAsia="Times New Roman" w:hAnsi="Times New Roman" w:cs="Times New Roman"/>
          <w:b/>
          <w:i/>
          <w:iCs/>
          <w:color w:val="000000"/>
          <w:sz w:val="24"/>
          <w:szCs w:val="24"/>
        </w:rPr>
        <w:t>общепедагогические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(применяемые во всех случаях обучения и воспитания).</w:t>
      </w:r>
    </w:p>
    <w:p w:rsidR="00707D20" w:rsidRDefault="00707D2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В структуре метода выделяют </w:t>
      </w:r>
      <w:r w:rsidRPr="00593D5A">
        <w:rPr>
          <w:rFonts w:ascii="Times New Roman" w:eastAsia="Times New Roman" w:hAnsi="Times New Roman" w:cs="Times New Roman"/>
          <w:b/>
          <w:i/>
          <w:iCs/>
          <w:color w:val="000000"/>
          <w:sz w:val="24"/>
          <w:szCs w:val="24"/>
        </w:rPr>
        <w:t>приемы</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как составную часть, отдельный шаг в реализации метода.</w:t>
      </w:r>
    </w:p>
    <w:p w:rsidR="00993386" w:rsidRPr="00593D5A" w:rsidRDefault="00993386" w:rsidP="00707D20">
      <w:pPr>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Приемы можно классифицировать следующим образом: </w:t>
      </w:r>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proofErr w:type="gramStart"/>
      <w:r w:rsidRPr="00593D5A">
        <w:rPr>
          <w:rFonts w:ascii="Times New Roman" w:eastAsia="Times New Roman" w:hAnsi="Times New Roman" w:cs="Times New Roman"/>
          <w:b/>
          <w:i/>
          <w:iCs/>
          <w:color w:val="000000"/>
          <w:sz w:val="24"/>
          <w:szCs w:val="24"/>
        </w:rPr>
        <w:t>защитно-профилактические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(личная гигиена и гигиена обучения); </w:t>
      </w:r>
      <w:r w:rsidRPr="00593D5A">
        <w:rPr>
          <w:rFonts w:ascii="Times New Roman" w:eastAsia="Times New Roman" w:hAnsi="Times New Roman" w:cs="Times New Roman"/>
          <w:b/>
          <w:i/>
          <w:iCs/>
          <w:color w:val="000000"/>
          <w:sz w:val="24"/>
          <w:szCs w:val="24"/>
        </w:rPr>
        <w:t>компенсаторно-нейтрализующие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(физкультминутки, оздоровительная, пальчиковая, корригирующая, дыхательная и др. гимнастика, лечебная физкультура; массаж: </w:t>
      </w:r>
      <w:proofErr w:type="spellStart"/>
      <w:r w:rsidRPr="00593D5A">
        <w:rPr>
          <w:rFonts w:ascii="Times New Roman" w:eastAsia="Times New Roman" w:hAnsi="Times New Roman" w:cs="Times New Roman"/>
          <w:color w:val="000000"/>
          <w:sz w:val="24"/>
          <w:szCs w:val="24"/>
        </w:rPr>
        <w:t>самомассаж</w:t>
      </w:r>
      <w:proofErr w:type="spellEnd"/>
      <w:r w:rsidRPr="00593D5A">
        <w:rPr>
          <w:rFonts w:ascii="Times New Roman" w:eastAsia="Times New Roman" w:hAnsi="Times New Roman" w:cs="Times New Roman"/>
          <w:color w:val="000000"/>
          <w:sz w:val="24"/>
          <w:szCs w:val="24"/>
        </w:rPr>
        <w:t xml:space="preserve">; </w:t>
      </w:r>
      <w:proofErr w:type="spellStart"/>
      <w:r w:rsidRPr="00593D5A">
        <w:rPr>
          <w:rFonts w:ascii="Times New Roman" w:eastAsia="Times New Roman" w:hAnsi="Times New Roman" w:cs="Times New Roman"/>
          <w:color w:val="000000"/>
          <w:sz w:val="24"/>
          <w:szCs w:val="24"/>
        </w:rPr>
        <w:t>психогимнастика</w:t>
      </w:r>
      <w:proofErr w:type="spellEnd"/>
      <w:r w:rsidRPr="00593D5A">
        <w:rPr>
          <w:rFonts w:ascii="Times New Roman" w:eastAsia="Times New Roman" w:hAnsi="Times New Roman" w:cs="Times New Roman"/>
          <w:color w:val="000000"/>
          <w:sz w:val="24"/>
          <w:szCs w:val="24"/>
        </w:rPr>
        <w:t xml:space="preserve">, тренинг, позволяющие частично нейтрализовать стрессовые ситуации); </w:t>
      </w:r>
      <w:proofErr w:type="gramEnd"/>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b/>
          <w:i/>
          <w:iCs/>
          <w:color w:val="000000"/>
          <w:sz w:val="24"/>
          <w:szCs w:val="24"/>
        </w:rPr>
        <w:t>стимулирующие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(элементы закаливания, физические нагрузки, приемы психотерапии, </w:t>
      </w:r>
      <w:proofErr w:type="spellStart"/>
      <w:r w:rsidRPr="00593D5A">
        <w:rPr>
          <w:rFonts w:ascii="Times New Roman" w:eastAsia="Times New Roman" w:hAnsi="Times New Roman" w:cs="Times New Roman"/>
          <w:color w:val="000000"/>
          <w:sz w:val="24"/>
          <w:szCs w:val="24"/>
        </w:rPr>
        <w:t>фитотерапии</w:t>
      </w:r>
      <w:proofErr w:type="spellEnd"/>
      <w:r w:rsidRPr="00593D5A">
        <w:rPr>
          <w:rFonts w:ascii="Times New Roman" w:eastAsia="Times New Roman" w:hAnsi="Times New Roman" w:cs="Times New Roman"/>
          <w:color w:val="000000"/>
          <w:sz w:val="24"/>
          <w:szCs w:val="24"/>
        </w:rPr>
        <w:t xml:space="preserve"> и др.); </w:t>
      </w:r>
    </w:p>
    <w:p w:rsidR="00993386" w:rsidRPr="00593D5A" w:rsidRDefault="00993386" w:rsidP="00707D20">
      <w:p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i/>
          <w:iCs/>
          <w:color w:val="000000"/>
          <w:sz w:val="24"/>
          <w:szCs w:val="24"/>
        </w:rPr>
        <w:t>информационно-обучающие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(письма, адресованные родителям, учащимся, педагогам).</w:t>
      </w:r>
    </w:p>
    <w:p w:rsidR="00593D5A" w:rsidRDefault="00593D5A" w:rsidP="00707D20">
      <w:pPr>
        <w:spacing w:after="0" w:line="240" w:lineRule="atLeast"/>
        <w:jc w:val="both"/>
        <w:outlineLvl w:val="1"/>
        <w:rPr>
          <w:rFonts w:ascii="Times New Roman" w:eastAsia="Times New Roman" w:hAnsi="Times New Roman" w:cs="Times New Roman"/>
          <w:b/>
          <w:bCs/>
          <w:sz w:val="24"/>
          <w:szCs w:val="24"/>
        </w:rPr>
      </w:pPr>
    </w:p>
    <w:p w:rsidR="00593D5A" w:rsidRPr="00593D5A" w:rsidRDefault="00593D5A" w:rsidP="00707D20">
      <w:pPr>
        <w:spacing w:after="0" w:line="240" w:lineRule="atLeast"/>
        <w:ind w:right="-1"/>
        <w:jc w:val="both"/>
        <w:outlineLvl w:val="1"/>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 xml:space="preserve">Виды </w:t>
      </w:r>
      <w:proofErr w:type="spellStart"/>
      <w:r w:rsidRPr="00593D5A">
        <w:rPr>
          <w:rFonts w:ascii="Times New Roman" w:eastAsia="Times New Roman" w:hAnsi="Times New Roman" w:cs="Times New Roman"/>
          <w:b/>
          <w:bCs/>
          <w:sz w:val="24"/>
          <w:szCs w:val="24"/>
        </w:rPr>
        <w:t>здоровьесберегающих</w:t>
      </w:r>
      <w:proofErr w:type="spellEnd"/>
      <w:r w:rsidRPr="00593D5A">
        <w:rPr>
          <w:rFonts w:ascii="Times New Roman" w:eastAsia="Times New Roman" w:hAnsi="Times New Roman" w:cs="Times New Roman"/>
          <w:b/>
          <w:bCs/>
          <w:sz w:val="24"/>
          <w:szCs w:val="24"/>
        </w:rPr>
        <w:t xml:space="preserve"> технологий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Физкультурная минутка</w:t>
      </w:r>
      <w:r w:rsidRPr="00593D5A">
        <w:rPr>
          <w:rFonts w:ascii="Times New Roman" w:eastAsia="Times New Roman" w:hAnsi="Times New Roman" w:cs="Times New Roman"/>
          <w:sz w:val="24"/>
          <w:szCs w:val="24"/>
        </w:rPr>
        <w:t xml:space="preserve">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Пальчиковая гимнастика</w:t>
      </w:r>
      <w:r w:rsidRPr="00593D5A">
        <w:rPr>
          <w:rFonts w:ascii="Times New Roman" w:eastAsia="Times New Roman" w:hAnsi="Times New Roman" w:cs="Times New Roman"/>
          <w:sz w:val="24"/>
          <w:szCs w:val="24"/>
        </w:rPr>
        <w:t xml:space="preserve"> — применяется на уроках, где ученик много пишет. Это недолгая разминка пальцев и кистей рук.</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Гимнастика для глаз</w:t>
      </w:r>
      <w:r w:rsidRPr="00593D5A">
        <w:rPr>
          <w:rFonts w:ascii="Times New Roman" w:eastAsia="Times New Roman" w:hAnsi="Times New Roman" w:cs="Times New Roman"/>
          <w:sz w:val="24"/>
          <w:szCs w:val="24"/>
        </w:rPr>
        <w:t>. Проводится в ходе интеллектуальных занятий.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lastRenderedPageBreak/>
        <w:t>Смена видов деятельности</w:t>
      </w:r>
      <w:r w:rsidRPr="00593D5A">
        <w:rPr>
          <w:rFonts w:ascii="Times New Roman" w:eastAsia="Times New Roman" w:hAnsi="Times New Roman" w:cs="Times New Roman"/>
          <w:sz w:val="24"/>
          <w:szCs w:val="24"/>
        </w:rPr>
        <w:t xml:space="preserve">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Артикуляционная гимнастика</w:t>
      </w:r>
      <w:r w:rsidRPr="00593D5A">
        <w:rPr>
          <w:rFonts w:ascii="Times New Roman" w:eastAsia="Times New Roman" w:hAnsi="Times New Roman" w:cs="Times New Roman"/>
          <w:sz w:val="24"/>
          <w:szCs w:val="24"/>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Игры</w:t>
      </w:r>
      <w:r w:rsidRPr="00593D5A">
        <w:rPr>
          <w:rFonts w:ascii="Times New Roman" w:eastAsia="Times New Roman" w:hAnsi="Times New Roman" w:cs="Times New Roman"/>
          <w:sz w:val="24"/>
          <w:szCs w:val="24"/>
        </w:rPr>
        <w:t>.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Релаксация</w:t>
      </w:r>
      <w:r w:rsidRPr="00593D5A">
        <w:rPr>
          <w:rFonts w:ascii="Times New Roman" w:eastAsia="Times New Roman" w:hAnsi="Times New Roman" w:cs="Times New Roman"/>
          <w:sz w:val="24"/>
          <w:szCs w:val="24"/>
        </w:rPr>
        <w:t xml:space="preserve">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эстетической направленности</w:t>
      </w:r>
      <w:r w:rsidRPr="00593D5A">
        <w:rPr>
          <w:rFonts w:ascii="Times New Roman" w:eastAsia="Times New Roman" w:hAnsi="Times New Roman" w:cs="Times New Roman"/>
          <w:sz w:val="24"/>
          <w:szCs w:val="24"/>
        </w:rPr>
        <w:t>. Сюда относятся походы в музеи, посещение выставок, работа в кружках, то есть все мероприятия, развивающие эстетический вкус ребенка.</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Оформление кабинета</w:t>
      </w:r>
      <w:r w:rsidRPr="00593D5A">
        <w:rPr>
          <w:rFonts w:ascii="Times New Roman" w:eastAsia="Times New Roman" w:hAnsi="Times New Roman" w:cs="Times New Roman"/>
          <w:sz w:val="24"/>
          <w:szCs w:val="24"/>
        </w:rPr>
        <w:t xml:space="preserve">. Санитарно-гигиеническое состояние помещения, в котором проходят занятия, также относят к </w:t>
      </w:r>
      <w:proofErr w:type="spellStart"/>
      <w:r w:rsidRPr="00593D5A">
        <w:rPr>
          <w:rFonts w:ascii="Times New Roman" w:eastAsia="Times New Roman" w:hAnsi="Times New Roman" w:cs="Times New Roman"/>
          <w:sz w:val="24"/>
          <w:szCs w:val="24"/>
        </w:rPr>
        <w:t>здоровьесберегающим</w:t>
      </w:r>
      <w:proofErr w:type="spellEnd"/>
      <w:r w:rsidRPr="00593D5A">
        <w:rPr>
          <w:rFonts w:ascii="Times New Roman" w:eastAsia="Times New Roman" w:hAnsi="Times New Roman" w:cs="Times New Roman"/>
          <w:sz w:val="24"/>
          <w:szCs w:val="24"/>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Позы учащихся</w:t>
      </w:r>
      <w:r w:rsidRPr="00593D5A">
        <w:rPr>
          <w:rFonts w:ascii="Times New Roman" w:eastAsia="Times New Roman" w:hAnsi="Times New Roman" w:cs="Times New Roman"/>
          <w:sz w:val="24"/>
          <w:szCs w:val="24"/>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создающие положительный психологический климат</w:t>
      </w:r>
      <w:r w:rsidRPr="00593D5A">
        <w:rPr>
          <w:rFonts w:ascii="Times New Roman" w:eastAsia="Times New Roman" w:hAnsi="Times New Roman" w:cs="Times New Roman"/>
          <w:sz w:val="24"/>
          <w:szCs w:val="24"/>
        </w:rPr>
        <w:t xml:space="preserve">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Эмоциональные разрядки</w:t>
      </w:r>
      <w:r w:rsidRPr="00593D5A">
        <w:rPr>
          <w:rFonts w:ascii="Times New Roman" w:eastAsia="Times New Roman" w:hAnsi="Times New Roman" w:cs="Times New Roman"/>
          <w:sz w:val="24"/>
          <w:szCs w:val="24"/>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Беседы о здоровье</w:t>
      </w:r>
      <w:r w:rsidRPr="00593D5A">
        <w:rPr>
          <w:rFonts w:ascii="Times New Roman" w:eastAsia="Times New Roman" w:hAnsi="Times New Roman" w:cs="Times New Roman"/>
          <w:sz w:val="24"/>
          <w:szCs w:val="24"/>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Стиль общения</w:t>
      </w:r>
      <w:r w:rsidRPr="00593D5A">
        <w:rPr>
          <w:rFonts w:ascii="Times New Roman" w:eastAsia="Times New Roman" w:hAnsi="Times New Roman" w:cs="Times New Roman"/>
          <w:sz w:val="24"/>
          <w:szCs w:val="24"/>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593D5A">
        <w:rPr>
          <w:rFonts w:ascii="Times New Roman" w:eastAsia="Times New Roman" w:hAnsi="Times New Roman" w:cs="Times New Roman"/>
          <w:sz w:val="24"/>
          <w:szCs w:val="24"/>
        </w:rPr>
        <w:t>которые</w:t>
      </w:r>
      <w:proofErr w:type="gramEnd"/>
      <w:r w:rsidRPr="00593D5A">
        <w:rPr>
          <w:rFonts w:ascii="Times New Roman" w:eastAsia="Times New Roman" w:hAnsi="Times New Roman" w:cs="Times New Roman"/>
          <w:sz w:val="24"/>
          <w:szCs w:val="24"/>
        </w:rPr>
        <w:t xml:space="preserve"> позволят учиться с удовольствием, а не по принуждению.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Работа с родителями</w:t>
      </w:r>
      <w:r w:rsidRPr="00593D5A">
        <w:rPr>
          <w:rFonts w:ascii="Times New Roman" w:eastAsia="Times New Roman" w:hAnsi="Times New Roman" w:cs="Times New Roman"/>
          <w:sz w:val="24"/>
          <w:szCs w:val="24"/>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593D5A">
        <w:rPr>
          <w:rFonts w:ascii="Times New Roman" w:eastAsia="Times New Roman" w:hAnsi="Times New Roman" w:cs="Times New Roman"/>
          <w:sz w:val="24"/>
          <w:szCs w:val="24"/>
        </w:rPr>
        <w:t>эт</w:t>
      </w:r>
      <w:proofErr w:type="gramEnd"/>
      <w:r w:rsidRPr="00593D5A">
        <w:rPr>
          <w:rFonts w:ascii="Times New Roman" w:eastAsia="Times New Roman" w:hAnsi="Times New Roman" w:cs="Times New Roman"/>
          <w:sz w:val="24"/>
          <w:szCs w:val="24"/>
        </w:rPr>
        <w:t xml:space="preserve">о тоже относится к </w:t>
      </w:r>
      <w:proofErr w:type="spellStart"/>
      <w:r w:rsidRPr="00593D5A">
        <w:rPr>
          <w:rFonts w:ascii="Times New Roman" w:eastAsia="Times New Roman" w:hAnsi="Times New Roman" w:cs="Times New Roman"/>
          <w:sz w:val="24"/>
          <w:szCs w:val="24"/>
        </w:rPr>
        <w:t>здоровьесберегающим</w:t>
      </w:r>
      <w:proofErr w:type="spellEnd"/>
      <w:r w:rsidRPr="00593D5A">
        <w:rPr>
          <w:rFonts w:ascii="Times New Roman" w:eastAsia="Times New Roman" w:hAnsi="Times New Roman" w:cs="Times New Roman"/>
          <w:sz w:val="24"/>
          <w:szCs w:val="24"/>
        </w:rPr>
        <w:t xml:space="preserve"> технологиям.</w:t>
      </w: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hAnsi="Times New Roman" w:cs="Times New Roman"/>
          <w:b/>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b/>
          <w:color w:val="000000"/>
          <w:sz w:val="24"/>
          <w:szCs w:val="24"/>
        </w:rPr>
        <w:t xml:space="preserve">Структура процесса обучения при использовании </w:t>
      </w:r>
      <w:proofErr w:type="spellStart"/>
      <w:r w:rsidRPr="00593D5A">
        <w:rPr>
          <w:rFonts w:ascii="Times New Roman" w:eastAsia="Times New Roman" w:hAnsi="Times New Roman" w:cs="Times New Roman"/>
          <w:b/>
          <w:color w:val="000000"/>
          <w:sz w:val="24"/>
          <w:szCs w:val="24"/>
        </w:rPr>
        <w:t>здоровьесберегающих</w:t>
      </w:r>
      <w:proofErr w:type="spellEnd"/>
      <w:r w:rsidRPr="00593D5A">
        <w:rPr>
          <w:rFonts w:ascii="Times New Roman" w:eastAsia="Times New Roman" w:hAnsi="Times New Roman" w:cs="Times New Roman"/>
          <w:b/>
          <w:color w:val="000000"/>
          <w:sz w:val="24"/>
          <w:szCs w:val="24"/>
        </w:rPr>
        <w:t xml:space="preserve"> технологий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1. </w:t>
      </w:r>
      <w:r w:rsidRPr="00593D5A">
        <w:rPr>
          <w:rFonts w:ascii="Times New Roman" w:eastAsia="Times New Roman" w:hAnsi="Times New Roman" w:cs="Times New Roman"/>
          <w:b/>
          <w:i/>
          <w:iCs/>
          <w:color w:val="000000"/>
          <w:sz w:val="24"/>
          <w:szCs w:val="24"/>
        </w:rPr>
        <w:t>Этап начального ознакомления с основными понятиями и пред</w:t>
      </w:r>
      <w:r w:rsidRPr="00593D5A">
        <w:rPr>
          <w:rFonts w:ascii="Times New Roman" w:eastAsia="Times New Roman" w:hAnsi="Times New Roman" w:cs="Times New Roman"/>
          <w:b/>
          <w:i/>
          <w:iCs/>
          <w:color w:val="000000"/>
          <w:sz w:val="24"/>
          <w:szCs w:val="24"/>
        </w:rPr>
        <w:softHyphen/>
        <w:t>ставлениями.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Цель - сформировать у ученика основы здорового образа </w:t>
      </w:r>
      <w:r w:rsidRPr="00593D5A">
        <w:rPr>
          <w:rFonts w:ascii="Times New Roman" w:eastAsia="Times New Roman" w:hAnsi="Times New Roman" w:cs="Times New Roman"/>
          <w:bCs/>
          <w:color w:val="000000"/>
          <w:sz w:val="24"/>
          <w:szCs w:val="24"/>
        </w:rPr>
        <w:t>жизни и</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добиться выполнения элементарных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Сформировать смысловое представление об элемен</w:t>
      </w:r>
      <w:r w:rsidRPr="00593D5A">
        <w:rPr>
          <w:rFonts w:ascii="Times New Roman" w:eastAsia="Times New Roman" w:hAnsi="Times New Roman" w:cs="Times New Roman"/>
          <w:color w:val="000000"/>
          <w:sz w:val="24"/>
          <w:szCs w:val="24"/>
        </w:rPr>
        <w:softHyphen/>
        <w:t xml:space="preserve">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2.Создать элементарные представления об основных по</w:t>
      </w:r>
      <w:r w:rsidRPr="00593D5A">
        <w:rPr>
          <w:rFonts w:ascii="Times New Roman" w:eastAsia="Times New Roman" w:hAnsi="Times New Roman" w:cs="Times New Roman"/>
          <w:color w:val="000000"/>
          <w:sz w:val="24"/>
          <w:szCs w:val="24"/>
        </w:rPr>
        <w:softHyphen/>
        <w:t>нятиях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lastRenderedPageBreak/>
        <w:t xml:space="preserve">3.Добиться выполнения элементарных правил </w:t>
      </w:r>
      <w:proofErr w:type="spellStart"/>
      <w:r w:rsidRPr="00593D5A">
        <w:rPr>
          <w:rFonts w:ascii="Times New Roman" w:eastAsia="Times New Roman" w:hAnsi="Times New Roman" w:cs="Times New Roman"/>
          <w:color w:val="000000"/>
          <w:sz w:val="24"/>
          <w:szCs w:val="24"/>
        </w:rPr>
        <w:t>здоровь</w:t>
      </w:r>
      <w:r w:rsidRPr="00593D5A">
        <w:rPr>
          <w:rFonts w:ascii="Times New Roman" w:eastAsia="Times New Roman" w:hAnsi="Times New Roman" w:cs="Times New Roman"/>
          <w:color w:val="000000"/>
          <w:sz w:val="24"/>
          <w:szCs w:val="24"/>
        </w:rPr>
        <w:softHyphen/>
        <w:t>есбережения</w:t>
      </w:r>
      <w:proofErr w:type="spellEnd"/>
      <w:r w:rsidRPr="00593D5A">
        <w:rPr>
          <w:rFonts w:ascii="Times New Roman" w:eastAsia="Times New Roman" w:hAnsi="Times New Roman" w:cs="Times New Roman"/>
          <w:color w:val="000000"/>
          <w:sz w:val="24"/>
          <w:szCs w:val="24"/>
        </w:rPr>
        <w:t xml:space="preserve"> (на уровне первоначального умения).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4.Предупредить непонимание основных понятий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Решение этих задач осуществляется поочередно. Представления об элементарных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формируются в результате объяснения педагогом, восприятия показываемых движений комплексов физкультминуток, утренней гигиенической гимнастики, просмотра наглядных пособий, анализа собственных мышечных и других ощущений, возникающих при первых попыт</w:t>
      </w:r>
      <w:r w:rsidRPr="00593D5A">
        <w:rPr>
          <w:rFonts w:ascii="Times New Roman" w:eastAsia="Times New Roman" w:hAnsi="Times New Roman" w:cs="Times New Roman"/>
          <w:color w:val="000000"/>
          <w:sz w:val="24"/>
          <w:szCs w:val="24"/>
        </w:rPr>
        <w:softHyphen/>
        <w:t xml:space="preserve">ках выполнения комплексов, наблюдений за действиями других учащихся. Все это создает ориентировочную основу, без которой невозможно освоение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2. </w:t>
      </w:r>
      <w:r w:rsidRPr="00593D5A">
        <w:rPr>
          <w:rFonts w:ascii="Times New Roman" w:eastAsia="Times New Roman" w:hAnsi="Times New Roman" w:cs="Times New Roman"/>
          <w:b/>
          <w:i/>
          <w:iCs/>
          <w:color w:val="000000"/>
          <w:sz w:val="24"/>
          <w:szCs w:val="24"/>
        </w:rPr>
        <w:t>Этап углубленного изучения.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Цель - сформировать полноценное понимание основ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1.Уточнить представление об элементарных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2.Добиться  сознательного  выполнения   элементарных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3.Формировать практически необходимые знания, умения, навыки, рациональные приемы мышления и деятельности.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 широко применять наглядность, направленную на создание ощущений здорового образа жизни. Метод словесного воздействия меняет свои формы, ведущими становятся анализ и разбор правил </w:t>
      </w:r>
      <w:proofErr w:type="spellStart"/>
      <w:r w:rsidRPr="00593D5A">
        <w:rPr>
          <w:rFonts w:ascii="Times New Roman" w:eastAsia="Times New Roman" w:hAnsi="Times New Roman" w:cs="Times New Roman"/>
          <w:color w:val="000000"/>
          <w:sz w:val="24"/>
          <w:szCs w:val="24"/>
        </w:rPr>
        <w:t>здоровьесбе</w:t>
      </w:r>
      <w:r w:rsidRPr="00593D5A">
        <w:rPr>
          <w:rFonts w:ascii="Times New Roman" w:eastAsia="Times New Roman" w:hAnsi="Times New Roman" w:cs="Times New Roman"/>
          <w:color w:val="000000"/>
          <w:sz w:val="24"/>
          <w:szCs w:val="24"/>
        </w:rPr>
        <w:softHyphen/>
        <w:t>режения</w:t>
      </w:r>
      <w:proofErr w:type="spellEnd"/>
      <w:r w:rsidRPr="00593D5A">
        <w:rPr>
          <w:rFonts w:ascii="Times New Roman" w:eastAsia="Times New Roman" w:hAnsi="Times New Roman" w:cs="Times New Roman"/>
          <w:color w:val="000000"/>
          <w:sz w:val="24"/>
          <w:szCs w:val="24"/>
        </w:rPr>
        <w:t>, беседа, дискуссия. Такой подход позволяет более углублен</w:t>
      </w:r>
      <w:r w:rsidRPr="00593D5A">
        <w:rPr>
          <w:rFonts w:ascii="Times New Roman" w:eastAsia="Times New Roman" w:hAnsi="Times New Roman" w:cs="Times New Roman"/>
          <w:color w:val="000000"/>
          <w:sz w:val="24"/>
          <w:szCs w:val="24"/>
        </w:rPr>
        <w:softHyphen/>
        <w:t xml:space="preserve">но познать основы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На этом этапе широко используется комплекс разнообразных средств (средства двигательной направленности; оздоровительные силы природы; гигиенические факторы).</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Эффективность использования различных средств </w:t>
      </w:r>
      <w:proofErr w:type="spellStart"/>
      <w:r w:rsidRPr="00593D5A">
        <w:rPr>
          <w:rFonts w:ascii="Times New Roman" w:eastAsia="Times New Roman" w:hAnsi="Times New Roman" w:cs="Times New Roman"/>
          <w:color w:val="000000"/>
          <w:sz w:val="24"/>
          <w:szCs w:val="24"/>
        </w:rPr>
        <w:t>здоровьесберегающей</w:t>
      </w:r>
      <w:proofErr w:type="spellEnd"/>
      <w:r w:rsidRPr="00593D5A">
        <w:rPr>
          <w:rFonts w:ascii="Times New Roman" w:eastAsia="Times New Roman" w:hAnsi="Times New Roman" w:cs="Times New Roman"/>
          <w:color w:val="000000"/>
          <w:sz w:val="24"/>
          <w:szCs w:val="24"/>
        </w:rPr>
        <w:t xml:space="preserve"> педагогики достигается при четком соблюдении следующих моментов: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а) цели и задачи использования конкретного средства на конкретном занятии; б) структурная взаимосвязь данного средства и метода с основным содержанием занятия;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в) контроль и самоконтроль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3.</w:t>
      </w:r>
      <w:r w:rsidRPr="00593D5A">
        <w:rPr>
          <w:rFonts w:ascii="Times New Roman" w:eastAsia="Times New Roman" w:hAnsi="Times New Roman" w:cs="Times New Roman"/>
          <w:b/>
          <w:i/>
          <w:iCs/>
          <w:color w:val="000000"/>
          <w:sz w:val="24"/>
          <w:szCs w:val="24"/>
        </w:rPr>
        <w:t xml:space="preserve">Этап закрепления знаний, умений и навыков по </w:t>
      </w:r>
      <w:proofErr w:type="spellStart"/>
      <w:r w:rsidRPr="00593D5A">
        <w:rPr>
          <w:rFonts w:ascii="Times New Roman" w:eastAsia="Times New Roman" w:hAnsi="Times New Roman" w:cs="Times New Roman"/>
          <w:b/>
          <w:i/>
          <w:iCs/>
          <w:color w:val="000000"/>
          <w:sz w:val="24"/>
          <w:szCs w:val="24"/>
        </w:rPr>
        <w:t>здороиъесбережению</w:t>
      </w:r>
      <w:proofErr w:type="spellEnd"/>
      <w:r w:rsidRPr="00593D5A">
        <w:rPr>
          <w:rFonts w:ascii="Times New Roman" w:eastAsia="Times New Roman" w:hAnsi="Times New Roman" w:cs="Times New Roman"/>
          <w:b/>
          <w:i/>
          <w:iCs/>
          <w:color w:val="000000"/>
          <w:sz w:val="24"/>
          <w:szCs w:val="24"/>
        </w:rPr>
        <w:t xml:space="preserve"> и дальнейшего их совершенствования.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Цель — умение перевести в навык, обладающий возможностью его целевого использования.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1.Добиться стабильности и автоматизма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2.Добиться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в соответствии с требованиями их практического ис</w:t>
      </w:r>
      <w:r w:rsidRPr="00593D5A">
        <w:rPr>
          <w:rFonts w:ascii="Times New Roman" w:eastAsia="Times New Roman" w:hAnsi="Times New Roman" w:cs="Times New Roman"/>
          <w:color w:val="000000"/>
          <w:sz w:val="24"/>
          <w:szCs w:val="24"/>
        </w:rPr>
        <w:softHyphen/>
        <w:t>пользования.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3.Обеспечить вариативное использование правил здорового образа жизни в зависимости от конкретных прак</w:t>
      </w:r>
      <w:r w:rsidRPr="00593D5A">
        <w:rPr>
          <w:rFonts w:ascii="Times New Roman" w:eastAsia="Times New Roman" w:hAnsi="Times New Roman" w:cs="Times New Roman"/>
          <w:color w:val="000000"/>
          <w:sz w:val="24"/>
          <w:szCs w:val="24"/>
        </w:rPr>
        <w:softHyphen/>
        <w:t>тических обстоятельств.</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Эти задачи могут решаться как одновременно, так и последовательно, так как все они тесно взаимосвязаны.</w:t>
      </w:r>
    </w:p>
    <w:p w:rsidR="00993386" w:rsidRPr="00593D5A" w:rsidRDefault="00985254"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На этом этапе увеличивается количество повторений использо</w:t>
      </w:r>
      <w:r w:rsidRPr="00593D5A">
        <w:rPr>
          <w:rFonts w:ascii="Times New Roman" w:eastAsia="Times New Roman" w:hAnsi="Times New Roman" w:cs="Times New Roman"/>
          <w:color w:val="000000"/>
          <w:sz w:val="24"/>
          <w:szCs w:val="24"/>
        </w:rPr>
        <w:softHyphen/>
        <w:t>вания основных понятий и представлений о здоровом образе жизни в обычных и новых, непривычных условиях, что позволяет вырабатывать гибкий навык применения имеющихся знаний в различных условиях</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 xml:space="preserve">Организация урока с применением </w:t>
      </w:r>
      <w:proofErr w:type="spellStart"/>
      <w:r w:rsidRPr="00593D5A">
        <w:rPr>
          <w:rFonts w:ascii="Times New Roman" w:eastAsia="Times New Roman" w:hAnsi="Times New Roman" w:cs="Times New Roman"/>
          <w:b/>
          <w:sz w:val="24"/>
          <w:szCs w:val="24"/>
        </w:rPr>
        <w:t>здоровьесберегающих</w:t>
      </w:r>
      <w:proofErr w:type="spellEnd"/>
      <w:r w:rsidRPr="00593D5A">
        <w:rPr>
          <w:rFonts w:ascii="Times New Roman" w:eastAsia="Times New Roman" w:hAnsi="Times New Roman" w:cs="Times New Roman"/>
          <w:b/>
          <w:sz w:val="24"/>
          <w:szCs w:val="24"/>
        </w:rPr>
        <w:t xml:space="preserve"> технологий</w:t>
      </w: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w:t>
      </w:r>
      <w:r w:rsidRPr="00593D5A">
        <w:rPr>
          <w:rFonts w:ascii="Times New Roman" w:eastAsia="Times New Roman" w:hAnsi="Times New Roman" w:cs="Times New Roman"/>
          <w:color w:val="000000"/>
          <w:sz w:val="24"/>
          <w:szCs w:val="24"/>
        </w:rPr>
        <w:lastRenderedPageBreak/>
        <w:t>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 с применением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должен быть построен с учетом возрастных потребностей и физиологических возможностей детей.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Идеи педагогики оздоровления подводят учителя к широкому использованию в практике нестандартных уроков:</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Уроки-игры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-д</w:t>
      </w:r>
      <w:proofErr w:type="gramEnd"/>
      <w:r w:rsidRPr="00593D5A">
        <w:rPr>
          <w:rFonts w:ascii="Times New Roman" w:eastAsia="Times New Roman" w:hAnsi="Times New Roman" w:cs="Times New Roman"/>
          <w:color w:val="000000"/>
          <w:sz w:val="24"/>
          <w:szCs w:val="24"/>
        </w:rPr>
        <w:t>искуссии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-с</w:t>
      </w:r>
      <w:proofErr w:type="gramEnd"/>
      <w:r w:rsidRPr="00593D5A">
        <w:rPr>
          <w:rFonts w:ascii="Times New Roman" w:eastAsia="Times New Roman" w:hAnsi="Times New Roman" w:cs="Times New Roman"/>
          <w:color w:val="000000"/>
          <w:sz w:val="24"/>
          <w:szCs w:val="24"/>
        </w:rPr>
        <w:t>оревнования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Театрализованные уроки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Уроки-консультации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с групповыми формами работы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spellStart"/>
      <w:r w:rsidRPr="00593D5A">
        <w:rPr>
          <w:rFonts w:ascii="Times New Roman" w:eastAsia="Times New Roman" w:hAnsi="Times New Roman" w:cs="Times New Roman"/>
          <w:color w:val="000000"/>
          <w:sz w:val="24"/>
          <w:szCs w:val="24"/>
        </w:rPr>
        <w:t>взаимообучения</w:t>
      </w:r>
      <w:proofErr w:type="spellEnd"/>
      <w:r w:rsidRPr="00593D5A">
        <w:rPr>
          <w:rFonts w:ascii="Times New Roman" w:eastAsia="Times New Roman" w:hAnsi="Times New Roman" w:cs="Times New Roman"/>
          <w:color w:val="000000"/>
          <w:sz w:val="24"/>
          <w:szCs w:val="24"/>
        </w:rPr>
        <w:t xml:space="preserve"> учащихся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творчества</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-а</w:t>
      </w:r>
      <w:proofErr w:type="gramEnd"/>
      <w:r w:rsidRPr="00593D5A">
        <w:rPr>
          <w:rFonts w:ascii="Times New Roman" w:eastAsia="Times New Roman" w:hAnsi="Times New Roman" w:cs="Times New Roman"/>
          <w:color w:val="000000"/>
          <w:sz w:val="24"/>
          <w:szCs w:val="24"/>
        </w:rPr>
        <w:t>укционы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Уроки-конкурсы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Уроки-обобщения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Уроки-фантазии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Уроки-концерты</w:t>
      </w:r>
    </w:p>
    <w:p w:rsidR="00985254" w:rsidRPr="00593D5A" w:rsidRDefault="00985254" w:rsidP="00707D20">
      <w:pPr>
        <w:numPr>
          <w:ilvl w:val="0"/>
          <w:numId w:val="7"/>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Уроки-экскурсии и др.</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sectPr w:rsidR="00BA0668" w:rsidRPr="00593D5A" w:rsidSect="00BA0668">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70D2B4"/>
    <w:lvl w:ilvl="0">
      <w:numFmt w:val="bullet"/>
      <w:lvlText w:val="*"/>
      <w:lvlJc w:val="left"/>
    </w:lvl>
  </w:abstractNum>
  <w:abstractNum w:abstractNumId="1">
    <w:nsid w:val="0BEB7032"/>
    <w:multiLevelType w:val="hybridMultilevel"/>
    <w:tmpl w:val="F7CAC1D6"/>
    <w:lvl w:ilvl="0" w:tplc="D166BFFA">
      <w:start w:val="1"/>
      <w:numFmt w:val="bullet"/>
      <w:lvlText w:val="•"/>
      <w:lvlJc w:val="left"/>
      <w:pPr>
        <w:tabs>
          <w:tab w:val="num" w:pos="720"/>
        </w:tabs>
        <w:ind w:left="720" w:hanging="360"/>
      </w:pPr>
      <w:rPr>
        <w:rFonts w:ascii="Arial" w:hAnsi="Arial" w:hint="default"/>
      </w:rPr>
    </w:lvl>
    <w:lvl w:ilvl="1" w:tplc="5E58ED7C" w:tentative="1">
      <w:start w:val="1"/>
      <w:numFmt w:val="bullet"/>
      <w:lvlText w:val="•"/>
      <w:lvlJc w:val="left"/>
      <w:pPr>
        <w:tabs>
          <w:tab w:val="num" w:pos="1440"/>
        </w:tabs>
        <w:ind w:left="1440" w:hanging="360"/>
      </w:pPr>
      <w:rPr>
        <w:rFonts w:ascii="Arial" w:hAnsi="Arial" w:hint="default"/>
      </w:rPr>
    </w:lvl>
    <w:lvl w:ilvl="2" w:tplc="613A5CD4" w:tentative="1">
      <w:start w:val="1"/>
      <w:numFmt w:val="bullet"/>
      <w:lvlText w:val="•"/>
      <w:lvlJc w:val="left"/>
      <w:pPr>
        <w:tabs>
          <w:tab w:val="num" w:pos="2160"/>
        </w:tabs>
        <w:ind w:left="2160" w:hanging="360"/>
      </w:pPr>
      <w:rPr>
        <w:rFonts w:ascii="Arial" w:hAnsi="Arial" w:hint="default"/>
      </w:rPr>
    </w:lvl>
    <w:lvl w:ilvl="3" w:tplc="9940DA8E" w:tentative="1">
      <w:start w:val="1"/>
      <w:numFmt w:val="bullet"/>
      <w:lvlText w:val="•"/>
      <w:lvlJc w:val="left"/>
      <w:pPr>
        <w:tabs>
          <w:tab w:val="num" w:pos="2880"/>
        </w:tabs>
        <w:ind w:left="2880" w:hanging="360"/>
      </w:pPr>
      <w:rPr>
        <w:rFonts w:ascii="Arial" w:hAnsi="Arial" w:hint="default"/>
      </w:rPr>
    </w:lvl>
    <w:lvl w:ilvl="4" w:tplc="3B720B72" w:tentative="1">
      <w:start w:val="1"/>
      <w:numFmt w:val="bullet"/>
      <w:lvlText w:val="•"/>
      <w:lvlJc w:val="left"/>
      <w:pPr>
        <w:tabs>
          <w:tab w:val="num" w:pos="3600"/>
        </w:tabs>
        <w:ind w:left="3600" w:hanging="360"/>
      </w:pPr>
      <w:rPr>
        <w:rFonts w:ascii="Arial" w:hAnsi="Arial" w:hint="default"/>
      </w:rPr>
    </w:lvl>
    <w:lvl w:ilvl="5" w:tplc="8ABA8ABE" w:tentative="1">
      <w:start w:val="1"/>
      <w:numFmt w:val="bullet"/>
      <w:lvlText w:val="•"/>
      <w:lvlJc w:val="left"/>
      <w:pPr>
        <w:tabs>
          <w:tab w:val="num" w:pos="4320"/>
        </w:tabs>
        <w:ind w:left="4320" w:hanging="360"/>
      </w:pPr>
      <w:rPr>
        <w:rFonts w:ascii="Arial" w:hAnsi="Arial" w:hint="default"/>
      </w:rPr>
    </w:lvl>
    <w:lvl w:ilvl="6" w:tplc="1736E466" w:tentative="1">
      <w:start w:val="1"/>
      <w:numFmt w:val="bullet"/>
      <w:lvlText w:val="•"/>
      <w:lvlJc w:val="left"/>
      <w:pPr>
        <w:tabs>
          <w:tab w:val="num" w:pos="5040"/>
        </w:tabs>
        <w:ind w:left="5040" w:hanging="360"/>
      </w:pPr>
      <w:rPr>
        <w:rFonts w:ascii="Arial" w:hAnsi="Arial" w:hint="default"/>
      </w:rPr>
    </w:lvl>
    <w:lvl w:ilvl="7" w:tplc="B260BD26" w:tentative="1">
      <w:start w:val="1"/>
      <w:numFmt w:val="bullet"/>
      <w:lvlText w:val="•"/>
      <w:lvlJc w:val="left"/>
      <w:pPr>
        <w:tabs>
          <w:tab w:val="num" w:pos="5760"/>
        </w:tabs>
        <w:ind w:left="5760" w:hanging="360"/>
      </w:pPr>
      <w:rPr>
        <w:rFonts w:ascii="Arial" w:hAnsi="Arial" w:hint="default"/>
      </w:rPr>
    </w:lvl>
    <w:lvl w:ilvl="8" w:tplc="E228A868" w:tentative="1">
      <w:start w:val="1"/>
      <w:numFmt w:val="bullet"/>
      <w:lvlText w:val="•"/>
      <w:lvlJc w:val="left"/>
      <w:pPr>
        <w:tabs>
          <w:tab w:val="num" w:pos="6480"/>
        </w:tabs>
        <w:ind w:left="6480" w:hanging="360"/>
      </w:pPr>
      <w:rPr>
        <w:rFonts w:ascii="Arial" w:hAnsi="Arial" w:hint="default"/>
      </w:rPr>
    </w:lvl>
  </w:abstractNum>
  <w:abstractNum w:abstractNumId="2">
    <w:nsid w:val="2FC02014"/>
    <w:multiLevelType w:val="multilevel"/>
    <w:tmpl w:val="363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97586"/>
    <w:multiLevelType w:val="hybridMultilevel"/>
    <w:tmpl w:val="DE2A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BD4003"/>
    <w:multiLevelType w:val="hybridMultilevel"/>
    <w:tmpl w:val="0352DEBC"/>
    <w:lvl w:ilvl="0" w:tplc="D870D2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A28"/>
    <w:rsid w:val="000438AB"/>
    <w:rsid w:val="00373B51"/>
    <w:rsid w:val="00593D5A"/>
    <w:rsid w:val="005F1710"/>
    <w:rsid w:val="00707D20"/>
    <w:rsid w:val="00947340"/>
    <w:rsid w:val="00985254"/>
    <w:rsid w:val="00993386"/>
    <w:rsid w:val="00BA0668"/>
    <w:rsid w:val="00C64214"/>
    <w:rsid w:val="00D00119"/>
    <w:rsid w:val="00D76143"/>
    <w:rsid w:val="00DC1A52"/>
    <w:rsid w:val="00EA6EAE"/>
    <w:rsid w:val="00EE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43"/>
  </w:style>
  <w:style w:type="paragraph" w:styleId="2">
    <w:name w:val="heading 2"/>
    <w:basedOn w:val="a"/>
    <w:link w:val="20"/>
    <w:uiPriority w:val="9"/>
    <w:qFormat/>
    <w:rsid w:val="00EE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A28"/>
    <w:rPr>
      <w:rFonts w:ascii="Times New Roman" w:eastAsia="Times New Roman" w:hAnsi="Times New Roman" w:cs="Times New Roman"/>
      <w:b/>
      <w:bCs/>
      <w:sz w:val="36"/>
      <w:szCs w:val="36"/>
    </w:rPr>
  </w:style>
  <w:style w:type="character" w:styleId="a3">
    <w:name w:val="Hyperlink"/>
    <w:basedOn w:val="a0"/>
    <w:uiPriority w:val="99"/>
    <w:semiHidden/>
    <w:unhideWhenUsed/>
    <w:rsid w:val="00EE3A28"/>
    <w:rPr>
      <w:color w:val="0000FF"/>
      <w:u w:val="single"/>
    </w:rPr>
  </w:style>
  <w:style w:type="paragraph" w:styleId="a4">
    <w:name w:val="Normal (Web)"/>
    <w:basedOn w:val="a"/>
    <w:uiPriority w:val="99"/>
    <w:semiHidden/>
    <w:unhideWhenUsed/>
    <w:rsid w:val="00EE3A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3A28"/>
    <w:rPr>
      <w:b/>
      <w:bCs/>
    </w:rPr>
  </w:style>
  <w:style w:type="paragraph" w:styleId="a6">
    <w:name w:val="Body Text"/>
    <w:basedOn w:val="a"/>
    <w:link w:val="a7"/>
    <w:rsid w:val="005F1710"/>
    <w:pPr>
      <w:widowControl w:val="0"/>
      <w:snapToGrid w:val="0"/>
      <w:spacing w:before="40" w:after="120" w:line="319" w:lineRule="auto"/>
      <w:ind w:firstLine="300"/>
      <w:jc w:val="both"/>
    </w:pPr>
    <w:rPr>
      <w:rFonts w:ascii="Arial" w:eastAsia="Times New Roman" w:hAnsi="Arial" w:cs="Times New Roman"/>
      <w:b/>
      <w:sz w:val="18"/>
      <w:szCs w:val="20"/>
    </w:rPr>
  </w:style>
  <w:style w:type="character" w:customStyle="1" w:styleId="a7">
    <w:name w:val="Основной текст Знак"/>
    <w:basedOn w:val="a0"/>
    <w:link w:val="a6"/>
    <w:rsid w:val="005F1710"/>
    <w:rPr>
      <w:rFonts w:ascii="Arial" w:eastAsia="Times New Roman" w:hAnsi="Arial" w:cs="Times New Roman"/>
      <w:b/>
      <w:sz w:val="18"/>
      <w:szCs w:val="20"/>
    </w:rPr>
  </w:style>
  <w:style w:type="paragraph" w:styleId="a8">
    <w:name w:val="List Paragraph"/>
    <w:basedOn w:val="a"/>
    <w:uiPriority w:val="34"/>
    <w:qFormat/>
    <w:rsid w:val="00993386"/>
    <w:pPr>
      <w:ind w:left="720"/>
      <w:contextualSpacing/>
    </w:pPr>
  </w:style>
</w:styles>
</file>

<file path=word/webSettings.xml><?xml version="1.0" encoding="utf-8"?>
<w:webSettings xmlns:r="http://schemas.openxmlformats.org/officeDocument/2006/relationships" xmlns:w="http://schemas.openxmlformats.org/wordprocessingml/2006/main">
  <w:divs>
    <w:div w:id="509611472">
      <w:bodyDiv w:val="1"/>
      <w:marLeft w:val="0"/>
      <w:marRight w:val="0"/>
      <w:marTop w:val="0"/>
      <w:marBottom w:val="0"/>
      <w:divBdr>
        <w:top w:val="none" w:sz="0" w:space="0" w:color="auto"/>
        <w:left w:val="none" w:sz="0" w:space="0" w:color="auto"/>
        <w:bottom w:val="none" w:sz="0" w:space="0" w:color="auto"/>
        <w:right w:val="none" w:sz="0" w:space="0" w:color="auto"/>
      </w:divBdr>
    </w:div>
    <w:div w:id="1257639022">
      <w:bodyDiv w:val="1"/>
      <w:marLeft w:val="0"/>
      <w:marRight w:val="0"/>
      <w:marTop w:val="0"/>
      <w:marBottom w:val="0"/>
      <w:divBdr>
        <w:top w:val="none" w:sz="0" w:space="0" w:color="auto"/>
        <w:left w:val="none" w:sz="0" w:space="0" w:color="auto"/>
        <w:bottom w:val="none" w:sz="0" w:space="0" w:color="auto"/>
        <w:right w:val="none" w:sz="0" w:space="0" w:color="auto"/>
      </w:divBdr>
      <w:divsChild>
        <w:div w:id="2140800850">
          <w:marLeft w:val="0"/>
          <w:marRight w:val="0"/>
          <w:marTop w:val="0"/>
          <w:marBottom w:val="0"/>
          <w:divBdr>
            <w:top w:val="none" w:sz="0" w:space="0" w:color="auto"/>
            <w:left w:val="none" w:sz="0" w:space="0" w:color="auto"/>
            <w:bottom w:val="none" w:sz="0" w:space="0" w:color="auto"/>
            <w:right w:val="none" w:sz="0" w:space="0" w:color="auto"/>
          </w:divBdr>
        </w:div>
        <w:div w:id="1257590635">
          <w:marLeft w:val="0"/>
          <w:marRight w:val="0"/>
          <w:marTop w:val="0"/>
          <w:marBottom w:val="0"/>
          <w:divBdr>
            <w:top w:val="none" w:sz="0" w:space="0" w:color="auto"/>
            <w:left w:val="none" w:sz="0" w:space="0" w:color="auto"/>
            <w:bottom w:val="none" w:sz="0" w:space="0" w:color="auto"/>
            <w:right w:val="none" w:sz="0" w:space="0" w:color="auto"/>
          </w:divBdr>
          <w:divsChild>
            <w:div w:id="15766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Horoshunova</dc:creator>
  <cp:keywords/>
  <dc:description/>
  <cp:lastModifiedBy>Horoshunova</cp:lastModifiedBy>
  <cp:revision>9</cp:revision>
  <cp:lastPrinted>2017-04-11T12:33:00Z</cp:lastPrinted>
  <dcterms:created xsi:type="dcterms:W3CDTF">2017-03-18T15:09:00Z</dcterms:created>
  <dcterms:modified xsi:type="dcterms:W3CDTF">2017-04-18T13:50:00Z</dcterms:modified>
</cp:coreProperties>
</file>