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9F37226" w14:paraId="51661DC1" wp14:textId="43504E09">
      <w:pPr>
        <w:spacing w:line="294" w:lineRule="exact"/>
        <w:jc w:val="both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Тема: «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Безопасное поведение на природе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»</w:t>
      </w:r>
    </w:p>
    <w:p xmlns:wp14="http://schemas.microsoft.com/office/word/2010/wordml" w:rsidP="79F37226" w14:paraId="593B7D82" wp14:textId="3C071DF3">
      <w:pPr>
        <w:spacing w:line="294" w:lineRule="exact"/>
        <w:jc w:val="both"/>
      </w:pPr>
      <w:r>
        <w:br/>
      </w:r>
    </w:p>
    <w:p xmlns:wp14="http://schemas.microsoft.com/office/word/2010/wordml" w:rsidP="79F37226" w14:paraId="54084ABA" wp14:textId="64517A2A">
      <w:pPr>
        <w:jc w:val="both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Цель: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закрепление правил безопасного поведения в природе.</w:t>
      </w:r>
    </w:p>
    <w:p xmlns:wp14="http://schemas.microsoft.com/office/word/2010/wordml" w:rsidP="79F37226" w14:paraId="5A60FA20" wp14:textId="38A1ABF2">
      <w:pPr>
        <w:jc w:val="both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Задачи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: Расширять представления о правильном поведении на природе, во время грозы, о растениях и грибах, их опасности для человека.</w:t>
      </w:r>
    </w:p>
    <w:p xmlns:wp14="http://schemas.microsoft.com/office/word/2010/wordml" w:rsidP="79F37226" w14:paraId="3E0D8ACD" wp14:textId="1B52F2BD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Воспитывать чувства бережного отношения к природе и своему здоровью. Развивать лексико-грамматический строй речи: составление слов-признаков.</w:t>
      </w:r>
    </w:p>
    <w:p xmlns:wp14="http://schemas.microsoft.com/office/word/2010/wordml" w:rsidP="79F37226" w14:paraId="71245E5F" wp14:textId="11B13D91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Развивать познавательный интерес к миру природы, развивать речь в беседе, логическое мышление, внимание через дидактические игры.</w:t>
      </w:r>
    </w:p>
    <w:p xmlns:wp14="http://schemas.microsoft.com/office/word/2010/wordml" w:rsidP="79F37226" w14:paraId="082748E6" wp14:textId="16729066">
      <w:pPr>
        <w:spacing w:line="294" w:lineRule="exact"/>
        <w:jc w:val="both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Предварительная работа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: беседы о лесе, составление описательных рассказов об обитателях леса, прогулки в парк, зарисовки.</w:t>
      </w:r>
    </w:p>
    <w:p xmlns:wp14="http://schemas.microsoft.com/office/word/2010/wordml" w:rsidP="79F37226" w14:paraId="6F61646C" wp14:textId="0927978C">
      <w:pPr>
        <w:spacing w:line="294" w:lineRule="exact"/>
        <w:jc w:val="both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Методы и приемы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:</w:t>
      </w:r>
      <w:r w:rsidRPr="79F37226" w:rsidR="79F37226">
        <w:rPr>
          <w:rFonts w:ascii="Times New Roman" w:hAnsi="Times New Roman" w:eastAsia="Times New Roman" w:cs="Times New Roman"/>
          <w:noProof w:val="0"/>
          <w:color w:val="F79646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сюрпризный момент, ситуативный разговор, игровая ситуация, дидактическая игра, вопросы к детям, стимулирование к действиям, дидактическая игра «Съедобное – несъедобное»., «Что возьмем с собой в поход».</w:t>
      </w:r>
    </w:p>
    <w:p xmlns:wp14="http://schemas.microsoft.com/office/word/2010/wordml" w:rsidP="79F37226" w14:paraId="6F3FCF2C" wp14:textId="38F886F1">
      <w:pPr>
        <w:spacing w:line="294" w:lineRule="exact"/>
        <w:jc w:val="both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Оборудование и материалы: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игрушка – Лесовичок, обруч, рюкзак, магнитофон, аптечка, фонарик, игрушечный бутерброд, спичечный коробок, мольберт, интерактивная доска с мульти проектором, звуковые записи, картинки-ситуации, дидактическая игра «Съедобное-несъедобное», пазлы-знаки.</w:t>
      </w:r>
    </w:p>
    <w:p xmlns:wp14="http://schemas.microsoft.com/office/word/2010/wordml" w:rsidP="79F37226" w14:paraId="1134173D" wp14:textId="24C8CF53">
      <w:pPr>
        <w:spacing w:line="294" w:lineRule="exact"/>
        <w:jc w:val="center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Ход организованной образовательной деятельности.</w:t>
      </w:r>
    </w:p>
    <w:p xmlns:wp14="http://schemas.microsoft.com/office/word/2010/wordml" w:rsidP="79F37226" w14:paraId="70DBACAC" wp14:textId="3785E229">
      <w:pPr>
        <w:spacing w:line="294" w:lineRule="exact"/>
        <w:jc w:val="center"/>
      </w:pPr>
      <w:r>
        <w:br/>
      </w:r>
    </w:p>
    <w:p xmlns:wp14="http://schemas.microsoft.com/office/word/2010/wordml" w:rsidP="79F37226" w14:paraId="36C90B17" wp14:textId="575A738A">
      <w:pPr>
        <w:spacing w:line="294" w:lineRule="exact"/>
        <w:jc w:val="center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Мотивационно - ориентировочный этап.</w:t>
      </w:r>
    </w:p>
    <w:p xmlns:wp14="http://schemas.microsoft.com/office/word/2010/wordml" w:rsidP="79F37226" w14:paraId="38DA7FBB" wp14:textId="70EE4A5F">
      <w:pPr>
        <w:spacing w:line="294" w:lineRule="exact"/>
      </w:pPr>
      <w:r>
        <w:br/>
      </w:r>
    </w:p>
    <w:p xmlns:wp14="http://schemas.microsoft.com/office/word/2010/wordml" w:rsidP="79F37226" w14:paraId="23C6B965" wp14:textId="44049A25">
      <w:pPr>
        <w:spacing w:line="294" w:lineRule="exact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В: Как много к нам пришло гостей,</w:t>
      </w:r>
    </w:p>
    <w:p xmlns:wp14="http://schemas.microsoft.com/office/word/2010/wordml" w:rsidP="79F37226" w14:paraId="7E67FE85" wp14:textId="1BD48E78">
      <w:pPr>
        <w:spacing w:line="294" w:lineRule="exact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Давайте скажем: «Здравствуйте!» скорей.</w:t>
      </w:r>
    </w:p>
    <w:p xmlns:wp14="http://schemas.microsoft.com/office/word/2010/wordml" w:rsidP="79F37226" w14:paraId="548C0E3E" wp14:textId="689B56DF">
      <w:pPr>
        <w:spacing w:line="294" w:lineRule="exact"/>
        <w:jc w:val="both"/>
      </w:pPr>
      <w:r>
        <w:br/>
      </w:r>
    </w:p>
    <w:p xmlns:wp14="http://schemas.microsoft.com/office/word/2010/wordml" w:rsidP="79F37226" w14:paraId="000C383E" wp14:textId="4E2EE82A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Игровая ситуация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 Дети, давайте поиграем. Приготовьте ладони и на мои слова поочерёдно будем касаться пальцами одной руки пальцев другой руки.</w:t>
      </w:r>
    </w:p>
    <w:p xmlns:wp14="http://schemas.microsoft.com/office/word/2010/wordml" w:rsidP="79F37226" w14:paraId="26CF1EF8" wp14:textId="4104D812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Здравствуй, солнце золотое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(касаются большие пальцы друг друга)</w:t>
      </w:r>
    </w:p>
    <w:p xmlns:wp14="http://schemas.microsoft.com/office/word/2010/wordml" w:rsidP="79F37226" w14:paraId="3F35EAE0" wp14:textId="3B98CC79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Здравствуй, небо голубое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(касаются указательные пальцы)</w:t>
      </w:r>
    </w:p>
    <w:p xmlns:wp14="http://schemas.microsoft.com/office/word/2010/wordml" w:rsidP="79F37226" w14:paraId="6739A5C1" wp14:textId="540FD3E4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Здравствуй, вольный ветерок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(касаются средние пальцы)</w:t>
      </w:r>
    </w:p>
    <w:p xmlns:wp14="http://schemas.microsoft.com/office/word/2010/wordml" w:rsidP="79F37226" w14:paraId="6A60B5B5" wp14:textId="57191EF1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Здравствуй, синий ручеёк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(касаются безымянные пальцы).</w:t>
      </w:r>
    </w:p>
    <w:p xmlns:wp14="http://schemas.microsoft.com/office/word/2010/wordml" w:rsidP="79F37226" w14:paraId="4E924F3B" wp14:textId="375F1FE7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Мы живём в одном краю, всех я вас приветствую!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(касаются мизинцы и ладони раскрываются).</w:t>
      </w:r>
    </w:p>
    <w:p xmlns:wp14="http://schemas.microsoft.com/office/word/2010/wordml" w:rsidP="79F37226" w14:paraId="2EAED761" wp14:textId="5DB478D3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Ребята, давайте улыбнёмся друг другу и подарим свои лучезарные улыбки и нашим гостям, чтобы у них было хорошее настроение.</w:t>
      </w:r>
    </w:p>
    <w:p xmlns:wp14="http://schemas.microsoft.com/office/word/2010/wordml" w14:paraId="59FEF467" wp14:textId="33915908"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Воспитатель проводит беседу с детьми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: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- Ребята, а что такое лес?</w:t>
      </w:r>
      <w:r w:rsidRPr="79F37226" w:rsidR="79F37226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(Место где</w:t>
      </w:r>
      <w:r w:rsidRPr="79F37226" w:rsidR="79F37226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растёт много деревьев, растений, грибов, ягод, и в нём живут животные.</w:t>
      </w:r>
    </w:p>
    <w:p xmlns:wp14="http://schemas.microsoft.com/office/word/2010/wordml" w:rsidP="79F37226" w14:paraId="70ECBD46" wp14:textId="6AD2DB72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Как вы думаете, а зачем люди ходят в лес? (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Отдохнуть, подышать свежим воздухом, собрать ягоды и грибы.) 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Но в лесу гулять не безопасно. За каждой веточкой, деревом, травинкой нас может ожидать опасность.</w:t>
      </w:r>
    </w:p>
    <w:p xmlns:wp14="http://schemas.microsoft.com/office/word/2010/wordml" w:rsidP="79F37226" w14:paraId="709227FF" wp14:textId="5D3C31E2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- </w:t>
      </w:r>
      <w:r w:rsidRPr="79F37226" w:rsidR="79F37226">
        <w:rPr>
          <w:rFonts w:ascii="Times New Roman" w:hAnsi="Times New Roman" w:eastAsia="Times New Roman" w:cs="Times New Roman"/>
          <w:noProof w:val="0"/>
          <w:color w:val="0070C0"/>
          <w:sz w:val="22"/>
          <w:szCs w:val="22"/>
          <w:lang w:val="ru-RU"/>
        </w:rPr>
        <w:t>А вы, ребята, хотите знать правила поведения в лесу, чтобы лес стал вашим другом?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noProof w:val="0"/>
          <w:color w:val="FF0000"/>
          <w:sz w:val="22"/>
          <w:szCs w:val="22"/>
          <w:lang w:val="ru-RU"/>
        </w:rPr>
        <w:t>(это мотив)</w:t>
      </w:r>
    </w:p>
    <w:p xmlns:wp14="http://schemas.microsoft.com/office/word/2010/wordml" w:rsidP="79F37226" w14:paraId="0B013E6F" wp14:textId="2C6A2E97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-да</w:t>
      </w:r>
    </w:p>
    <w:p xmlns:wp14="http://schemas.microsoft.com/office/word/2010/wordml" w:rsidP="79F37226" w14:paraId="748C170B" wp14:textId="1820C0AD">
      <w:pPr>
        <w:jc w:val="both"/>
      </w:pPr>
      <w:r>
        <w:br/>
      </w:r>
      <w:r>
        <w:br/>
      </w:r>
    </w:p>
    <w:p xmlns:wp14="http://schemas.microsoft.com/office/word/2010/wordml" w:rsidP="79F37226" w14:paraId="7AC3F7D5" wp14:textId="47144DB4">
      <w:pPr>
        <w:spacing w:line="294" w:lineRule="exact"/>
        <w:jc w:val="center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Поисковый этап</w:t>
      </w:r>
    </w:p>
    <w:p xmlns:wp14="http://schemas.microsoft.com/office/word/2010/wordml" w:rsidP="79F37226" w14:paraId="0B582918" wp14:textId="4B40382E">
      <w:pPr>
        <w:spacing w:line="294" w:lineRule="exact"/>
        <w:jc w:val="center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Поиск путей решения, определение плана работы.</w:t>
      </w:r>
    </w:p>
    <w:p xmlns:wp14="http://schemas.microsoft.com/office/word/2010/wordml" w:rsidP="79F37226" w14:paraId="30CC31E1" wp14:textId="29E13D3F">
      <w:pPr>
        <w:spacing w:line="294" w:lineRule="exact"/>
        <w:jc w:val="both"/>
      </w:pPr>
      <w:r>
        <w:br/>
      </w:r>
    </w:p>
    <w:p xmlns:wp14="http://schemas.microsoft.com/office/word/2010/wordml" w:rsidP="79F37226" w14:paraId="0F57BF66" wp14:textId="0385E7B6">
      <w:pPr>
        <w:spacing w:line="294" w:lineRule="exact"/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Дети, а как вы понимаете слово безопасность? (Безопасность-это когда ведёшь себя так, чтобы не случилось беды, неприятности.)</w:t>
      </w:r>
    </w:p>
    <w:p xmlns:wp14="http://schemas.microsoft.com/office/word/2010/wordml" w:rsidP="79F37226" w14:paraId="2F7E5AEE" wp14:textId="075BC2DC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А как мы можем узнать об опасностях в лесу?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(Отправиться в лес на прогулку)</w:t>
      </w:r>
    </w:p>
    <w:p xmlns:wp14="http://schemas.microsoft.com/office/word/2010/wordml" w:rsidP="79F37226" w14:paraId="5689FDE0" wp14:textId="6714C2DE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0070C0"/>
          <w:sz w:val="22"/>
          <w:szCs w:val="22"/>
          <w:lang w:val="ru-RU"/>
        </w:rPr>
        <w:t>Да, конечно, пойти в лес, погулять и поговорить. А еще ребята, мне пообещал Старичок-Лесовичок оказать нам помощь в изучении правил безопасного поведения.</w:t>
      </w:r>
    </w:p>
    <w:p xmlns:wp14="http://schemas.microsoft.com/office/word/2010/wordml" w:rsidP="79F37226" w14:paraId="2C6174DA" wp14:textId="002BD506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lang w:val="ru-RU"/>
        </w:rPr>
        <w:t>СНАЧАЛО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u w:val="single"/>
          <w:lang w:val="ru-RU"/>
        </w:rPr>
        <w:t xml:space="preserve"> ПРОБЛЕМА, потом план?????- да</w:t>
      </w:r>
    </w:p>
    <w:p xmlns:wp14="http://schemas.microsoft.com/office/word/2010/wordml" w:rsidP="79F37226" w14:paraId="0E01061C" wp14:textId="0ED51AF3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0070C0"/>
          <w:sz w:val="22"/>
          <w:szCs w:val="22"/>
          <w:u w:val="single"/>
          <w:lang w:val="ru-RU"/>
        </w:rPr>
        <w:t>Как же нам построить наше путешествие?</w:t>
      </w:r>
    </w:p>
    <w:p xmlns:wp14="http://schemas.microsoft.com/office/word/2010/wordml" w:rsidP="79F37226" w14:paraId="45D2C800" wp14:textId="7A29ECA2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0070C0"/>
          <w:sz w:val="22"/>
          <w:szCs w:val="22"/>
          <w:u w:val="single"/>
          <w:lang w:val="ru-RU"/>
        </w:rPr>
        <w:t>1. Собраться в поход.</w:t>
      </w:r>
    </w:p>
    <w:p xmlns:wp14="http://schemas.microsoft.com/office/word/2010/wordml" w:rsidP="79F37226" w14:paraId="33373967" wp14:textId="0EADF485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0070C0"/>
          <w:sz w:val="22"/>
          <w:szCs w:val="22"/>
          <w:u w:val="single"/>
          <w:lang w:val="ru-RU"/>
        </w:rPr>
        <w:t>2. Добраться до леса.</w:t>
      </w:r>
    </w:p>
    <w:p xmlns:wp14="http://schemas.microsoft.com/office/word/2010/wordml" w:rsidP="79F37226" w14:paraId="19F8D97F" wp14:textId="5665EFCF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0070C0"/>
          <w:sz w:val="22"/>
          <w:szCs w:val="22"/>
          <w:u w:val="single"/>
          <w:lang w:val="ru-RU"/>
        </w:rPr>
        <w:t>3. Поулять в лесу, встретиться с Лесовичком, поговорить о правилах безопасного поведения.</w:t>
      </w:r>
    </w:p>
    <w:p xmlns:wp14="http://schemas.microsoft.com/office/word/2010/wordml" w:rsidP="79F37226" w14:paraId="154F4F10" wp14:textId="1678D44B">
      <w:pPr>
        <w:jc w:val="both"/>
      </w:pP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0070C0"/>
          <w:sz w:val="22"/>
          <w:szCs w:val="22"/>
          <w:u w:val="single"/>
          <w:lang w:val="ru-RU"/>
        </w:rPr>
        <w:t>4. Вернуться в группу.</w:t>
      </w:r>
    </w:p>
    <w:p xmlns:wp14="http://schemas.microsoft.com/office/word/2010/wordml" w:rsidP="79F37226" w14:paraId="3DC97859" wp14:textId="25F1DB03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-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(на мольберте представлен план путешествия в картинках – при помощи этих картинок воспитатель рассказывает план экскурсии в природу)</w:t>
      </w:r>
    </w:p>
    <w:p xmlns:wp14="http://schemas.microsoft.com/office/word/2010/wordml" w:rsidP="79F37226" w14:paraId="2CA939CA" wp14:textId="49B1D84B">
      <w:pPr>
        <w:jc w:val="both"/>
      </w:pPr>
      <w:r>
        <w:br/>
      </w:r>
      <w:r>
        <w:br/>
      </w:r>
    </w:p>
    <w:p xmlns:wp14="http://schemas.microsoft.com/office/word/2010/wordml" w:rsidP="79F37226" w14:paraId="2E17A54F" wp14:textId="51864D1F">
      <w:pPr>
        <w:jc w:val="both"/>
      </w:pPr>
      <w:r>
        <w:br/>
      </w:r>
      <w:r>
        <w:br/>
      </w:r>
    </w:p>
    <w:p xmlns:wp14="http://schemas.microsoft.com/office/word/2010/wordml" w:rsidP="79F37226" w14:paraId="0E25048D" wp14:textId="575DDF54">
      <w:pPr>
        <w:jc w:val="both"/>
      </w:pPr>
      <w:r>
        <w:br/>
      </w:r>
      <w:r>
        <w:br/>
      </w:r>
    </w:p>
    <w:p xmlns:wp14="http://schemas.microsoft.com/office/word/2010/wordml" w:rsidP="79F37226" w14:paraId="309E0E4D" wp14:textId="11E335DA">
      <w:pPr>
        <w:jc w:val="both"/>
      </w:pPr>
      <w:r>
        <w:br/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79F37226" w:rsidTr="79F37226" w14:paraId="7B098CA8">
        <w:tc>
          <w:tcPr>
            <w:tcW w:w="2256" w:type="dxa"/>
            <w:tcMar/>
          </w:tcPr>
          <w:p w:rsidR="79F37226" w:rsidRDefault="79F37226" w14:paraId="167323DC" w14:textId="15FACDA2">
            <w:r>
              <w:br/>
            </w:r>
          </w:p>
          <w:p w:rsidR="79F37226" w:rsidRDefault="79F37226" w14:paraId="6BFA1495" w14:textId="6CE177B1">
            <w:r>
              <w:drawing>
                <wp:inline wp14:editId="7146CBE0" wp14:anchorId="171EB546">
                  <wp:extent cx="2400300" cy="2400300"/>
                  <wp:effectExtent l="0" t="0" r="0" b="0"/>
                  <wp:docPr id="87185449" name="" descr="hello_html_m2e16113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9db5185386f472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9F37226" w:rsidRDefault="79F37226" w14:paraId="5940A645" w14:textId="21C418EB">
            <w:r>
              <w:br/>
            </w:r>
          </w:p>
          <w:p w:rsidR="79F37226" w:rsidRDefault="79F37226" w14:paraId="2FAC17BE" w14:textId="1349E356">
            <w:r>
              <w:br/>
            </w:r>
          </w:p>
        </w:tc>
        <w:tc>
          <w:tcPr>
            <w:tcW w:w="2256" w:type="dxa"/>
            <w:tcMar/>
          </w:tcPr>
          <w:p w:rsidR="79F37226" w:rsidRDefault="79F37226" w14:paraId="6CFC9A02" w14:textId="24601ACB">
            <w:r>
              <w:drawing>
                <wp:inline wp14:editId="7A823626" wp14:anchorId="32ABA19E">
                  <wp:extent cx="2305050" cy="2200275"/>
                  <wp:effectExtent l="0" t="0" r="0" b="0"/>
                  <wp:docPr id="244488731" name="" descr="hello_html_3b1540db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c6ea4d3aed491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Mar/>
          </w:tcPr>
          <w:p w:rsidR="79F37226" w:rsidRDefault="79F37226" w14:paraId="1028430E" w14:textId="48A5CA17">
            <w:r>
              <w:drawing>
                <wp:inline wp14:editId="605E1055" wp14:anchorId="74DCAE6E">
                  <wp:extent cx="2705100" cy="1933575"/>
                  <wp:effectExtent l="0" t="0" r="0" b="0"/>
                  <wp:docPr id="1440748107" name="" descr="hello_html_6fbbcb9e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f5b0c794fc549e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Mar/>
          </w:tcPr>
          <w:p w:rsidR="79F37226" w:rsidRDefault="79F37226" w14:paraId="397C1B0A" w14:textId="55F471BF">
            <w:r>
              <w:drawing>
                <wp:inline wp14:editId="77BFB5F4" wp14:anchorId="1961A58D">
                  <wp:extent cx="2724150" cy="1809750"/>
                  <wp:effectExtent l="0" t="0" r="0" b="0"/>
                  <wp:docPr id="652780887" name="" descr="hello_html_mfa7b431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4d6d3dcf3c446c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F37226" w:rsidTr="79F37226" w14:paraId="73214033">
        <w:tc>
          <w:tcPr>
            <w:tcW w:w="2256" w:type="dxa"/>
            <w:tcMar/>
          </w:tcPr>
          <w:p w:rsidR="79F37226" w:rsidRDefault="79F37226" w14:paraId="1267841A" w14:textId="5DFBCF53">
            <w:r>
              <w:br/>
            </w:r>
          </w:p>
          <w:p w:rsidR="79F37226" w:rsidP="79F37226" w:rsidRDefault="79F37226" w14:paraId="72503151" w14:textId="61DE55DD">
            <w:pPr>
              <w:jc w:val="center"/>
            </w:pPr>
            <w:r>
              <w:drawing>
                <wp:inline wp14:editId="1583EE67" wp14:anchorId="7B77E2E2">
                  <wp:extent cx="1143000" cy="1581150"/>
                  <wp:effectExtent l="0" t="0" r="0" b="0"/>
                  <wp:docPr id="534846812" name="" descr="hello_html_216c0248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cbc590bb99e4cf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9F37226" w:rsidR="79F37226">
              <w:rPr>
                <w:sz w:val="144"/>
                <w:szCs w:val="144"/>
              </w:rPr>
              <w:t>?</w:t>
            </w:r>
          </w:p>
          <w:p w:rsidR="79F37226" w:rsidRDefault="79F37226" w14:paraId="1D32E712" w14:textId="4034542E">
            <w:r>
              <w:br/>
            </w:r>
          </w:p>
          <w:p w:rsidR="79F37226" w:rsidRDefault="79F37226" w14:paraId="48A364DB" w14:textId="4E122DCB">
            <w:r>
              <w:br/>
            </w:r>
          </w:p>
          <w:p w:rsidR="79F37226" w:rsidRDefault="79F37226" w14:paraId="3AF2A0F1" w14:textId="42B85CFC">
            <w:r>
              <w:br/>
            </w:r>
          </w:p>
          <w:p w:rsidR="79F37226" w:rsidRDefault="79F37226" w14:paraId="5006A49E" w14:textId="136AF9B7">
            <w:r>
              <w:br/>
            </w:r>
          </w:p>
        </w:tc>
        <w:tc>
          <w:tcPr>
            <w:tcW w:w="2256" w:type="dxa"/>
            <w:tcMar/>
          </w:tcPr>
          <w:p w:rsidR="79F37226" w:rsidP="79F37226" w:rsidRDefault="79F37226" w14:paraId="21A19059" w14:textId="208C4241">
            <w:pPr>
              <w:jc w:val="center"/>
            </w:pPr>
            <w:r>
              <w:drawing>
                <wp:inline wp14:editId="61FA354C" wp14:anchorId="72DF062E">
                  <wp:extent cx="1762125" cy="2047875"/>
                  <wp:effectExtent l="0" t="0" r="0" b="0"/>
                  <wp:docPr id="901824953" name="" descr="hello_html_m115b735b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7bc40cf242406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9F37226" w:rsidRDefault="79F37226" w14:paraId="72D77341" w14:textId="7815F58B">
            <w:r>
              <w:br/>
            </w:r>
          </w:p>
          <w:p w:rsidR="79F37226" w:rsidRDefault="79F37226" w14:paraId="21831D8B" w14:textId="3E4AA129">
            <w:r>
              <w:br/>
            </w:r>
          </w:p>
        </w:tc>
        <w:tc>
          <w:tcPr>
            <w:tcW w:w="2256" w:type="dxa"/>
            <w:tcMar/>
          </w:tcPr>
          <w:p w:rsidR="79F37226" w:rsidRDefault="79F37226" w14:paraId="2C4A25D0" w14:textId="179AC6AB">
            <w:r>
              <w:drawing>
                <wp:inline wp14:editId="3B04E586" wp14:anchorId="19ECAFF1">
                  <wp:extent cx="3019425" cy="1838325"/>
                  <wp:effectExtent l="0" t="0" r="0" b="0"/>
                  <wp:docPr id="613840827" name="" descr="hello_html_m5332ce3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b65d4f61d59463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Mar/>
          </w:tcPr>
          <w:p w:rsidR="79F37226" w:rsidRDefault="79F37226" w14:paraId="648B52D6" w14:textId="5FBC421D">
            <w:r>
              <w:drawing>
                <wp:inline wp14:editId="70F616DF" wp14:anchorId="25DB6B48">
                  <wp:extent cx="2381250" cy="2152650"/>
                  <wp:effectExtent l="0" t="0" r="0" b="0"/>
                  <wp:docPr id="2563371" name="" descr="hello_html_412e8386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08dd79d5daf467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79F37226" w:rsidTr="79F37226" w14:paraId="74DD2C1D">
        <w:tc>
          <w:tcPr>
            <w:tcW w:w="9026" w:type="dxa"/>
            <w:tcMar/>
          </w:tcPr>
          <w:p w:rsidR="79F37226" w:rsidRDefault="79F37226" w14:paraId="3AA18376" w14:textId="72AD4C0F">
            <w:r>
              <w:br/>
            </w:r>
          </w:p>
        </w:tc>
      </w:tr>
    </w:tbl>
    <w:p xmlns:wp14="http://schemas.microsoft.com/office/word/2010/wordml" w:rsidP="79F37226" w14:paraId="4C1CEB96" wp14:textId="30326C90">
      <w:pPr>
        <w:spacing w:line="294" w:lineRule="exact"/>
        <w:jc w:val="center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Практический этап</w:t>
      </w:r>
    </w:p>
    <w:p xmlns:wp14="http://schemas.microsoft.com/office/word/2010/wordml" w:rsidP="79F37226" w14:paraId="2DC40233" wp14:textId="6542EA35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Воспитатель: план наш готов, мы сейчас отправимся в лес на прогулку. Но вначале нам нужно взять всё необходимое, что может пригодиться.</w:t>
      </w:r>
    </w:p>
    <w:p xmlns:wp14="http://schemas.microsoft.com/office/word/2010/wordml" w:rsidP="79F37226" w14:paraId="6089BDC6" wp14:textId="7BF3EFA5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Воспитатель обращается к детям: - Ребята, а как нужно одеваться в лес?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(нужно одевать одежду с длинным рукавом, брюки, заправить в сапоги, ботинки или кроссовки)</w:t>
      </w:r>
    </w:p>
    <w:p xmlns:wp14="http://schemas.microsoft.com/office/word/2010/wordml" w:rsidP="79F37226" w14:paraId="3198DAB9" wp14:textId="63222575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Воспитатель: - А что нужно взять с собой в лес?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(Все самое необходимое)</w:t>
      </w:r>
    </w:p>
    <w:p xmlns:wp14="http://schemas.microsoft.com/office/word/2010/wordml" w:rsidP="79F37226" w14:paraId="2B895BC1" wp14:textId="24D24116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Воспитатель подводит детей к столу, на котором расположены предметы, из которых дети должны выбрать только те, которые необходимы в походе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(рюкзак, бутерброд,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lang w:val="ru-RU"/>
        </w:rPr>
        <w:t>магнитофон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, мешок для мусора,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lang w:val="ru-RU"/>
        </w:rPr>
        <w:t>зарядку для телефона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, перчатки резиновые,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lang w:val="ru-RU"/>
        </w:rPr>
        <w:t>рогатка,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 спички,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lang w:val="ru-RU"/>
        </w:rPr>
        <w:t>гантели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, аптечка, в которой находится бинт, зеленка, спрей от насекомых, фонарик,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lang w:val="ru-RU"/>
        </w:rPr>
        <w:t>компас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)</w:t>
      </w:r>
    </w:p>
    <w:p xmlns:wp14="http://schemas.microsoft.com/office/word/2010/wordml" w:rsidP="79F37226" w14:paraId="28CDD0D0" wp14:textId="68454612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Проводится дидактическая игра 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ru-RU"/>
        </w:rPr>
        <w:t>«Что возьмем с собой в поход?».</w:t>
      </w:r>
    </w:p>
    <w:p xmlns:wp14="http://schemas.microsoft.com/office/word/2010/wordml" w:rsidP="79F37226" w14:paraId="3DFFCC96" wp14:textId="5260FEAA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Воспитатель напоминает правила игры: ребенок берет предмет и обосновывает свой выбор: 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1 ребенок: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«я возьму рюкзак, так как он нужен для того, чтобы в него сложить самое необходимое», 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2 ребенок: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«я возьму с собой бутерброд, чтобы не проголодаться, так как он нужен для того, чтобы перекусить по дороге»,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3 ребенок: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«я возьму с собой мешки для мусора и перчатки, они могут пригодиться, чтобы убрать за собой мусор в лесу»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4 ребенок: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 «я возьму аптечку, так как она нужна для того, чтобы оказать первую помощь в случае необходимости», 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5 ребенок: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 «я возьму с собой фонарик и компас, если станет темно, или мы заблудимся, они укажут нам путь домой»,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 xml:space="preserve"> 6 ребенок: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 «а магнитофон мы не берем, он нам не нужен, так как в лесу нельзя шуметь, и слушать громкую музыку»,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 xml:space="preserve"> 7 ребенок: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 « рогатка и гантели нам тоже не пригодятся, потому что нельзя стрелять из рогатки в лесу, в птиц и зверей, их нужно охранять, а гантели лишний груз в рюкзаке, который не пригодиться в природе»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 xml:space="preserve"> 8 ребенок: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 «зарядка для телефона нам тоже не нужна, так как в лесу нет розеток, и не получиться поставить телефон на зарядку.</w:t>
      </w:r>
    </w:p>
    <w:p xmlns:wp14="http://schemas.microsoft.com/office/word/2010/wordml" w:rsidP="79F37226" w14:paraId="44DC63E3" wp14:textId="4B622DBA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- Молодцы Ребята, а спички нам пригодятся?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 xml:space="preserve">(Да, ими можно разжечь костер и согреться, но только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2"/>
          <w:szCs w:val="22"/>
          <w:lang w:val="ru-RU"/>
        </w:rPr>
        <w:t xml:space="preserve">не вблизи деревьев, а в специально отведенных для этого местах) </w:t>
      </w:r>
      <w:r w:rsidRPr="79F37226" w:rsidR="79F37226">
        <w:rPr>
          <w:rFonts w:ascii="Times New Roman" w:hAnsi="Times New Roman" w:eastAsia="Times New Roman" w:cs="Times New Roman"/>
          <w:noProof w:val="0"/>
          <w:color w:val="FF0000"/>
          <w:sz w:val="22"/>
          <w:szCs w:val="22"/>
          <w:lang w:val="ru-RU"/>
        </w:rPr>
        <w:t>– Правильно, молодцы, но спички детям не игрушки, поэтому я же ведь иду с вами, и их возьму Я!</w:t>
      </w:r>
    </w:p>
    <w:p xmlns:wp14="http://schemas.microsoft.com/office/word/2010/wordml" w:rsidP="79F37226" w14:paraId="55D95A6A" wp14:textId="5CA38655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Воспитатель: - Мы всё сложили и отправляемся в путь.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Одеваем рюкзак на плечи любого ребенка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. На чем бы вы хотели поехать в лес? 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(на машине, на поезде, на самокате, на велосипеде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) я предлагаю </w:t>
      </w:r>
      <w:r w:rsidRPr="79F37226" w:rsidR="79F37226">
        <w:rPr>
          <w:rFonts w:ascii="Times New Roman" w:hAnsi="Times New Roman" w:eastAsia="Times New Roman" w:cs="Times New Roman"/>
          <w:noProof w:val="0"/>
          <w:color w:val="0070C0"/>
          <w:sz w:val="22"/>
          <w:szCs w:val="22"/>
          <w:lang w:val="ru-RU"/>
        </w:rPr>
        <w:t>дооехать до леса</w:t>
      </w: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на паровозике, так как это быстрее (</w:t>
      </w:r>
      <w:r w:rsidRPr="79F37226" w:rsidR="79F3722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ru-RU"/>
        </w:rPr>
        <w:t>дети выстраиваются «паровозиком» за воспитателем и имитируют езду на электричке со словами «чух-чух-чух» (едут по группе под музыку и гул паровоза)</w:t>
      </w:r>
    </w:p>
    <w:p xmlns:wp14="http://schemas.microsoft.com/office/word/2010/wordml" w:rsidP="79F37226" w14:paraId="0B6AEF14" wp14:textId="25361DF5">
      <w:pPr>
        <w:jc w:val="both"/>
      </w:pPr>
      <w:r w:rsidRPr="79F37226" w:rsidR="79F37226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Воспитатель объявляет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 xml:space="preserve">: 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2"/>
          <w:szCs w:val="22"/>
          <w:lang w:val="ru-RU"/>
        </w:rPr>
        <w:t>А вот и наша остановка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 xml:space="preserve"> «</w:t>
      </w: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color w:val="244061"/>
          <w:sz w:val="22"/>
          <w:szCs w:val="22"/>
          <w:lang w:val="ru-RU"/>
        </w:rPr>
        <w:t>Лес»</w:t>
      </w:r>
    </w:p>
    <w:p xmlns:wp14="http://schemas.microsoft.com/office/word/2010/wordml" w:rsidP="79F37226" w14:paraId="430CBCCB" wp14:textId="1AAE56F4">
      <w:pPr>
        <w:jc w:val="both"/>
      </w:pPr>
      <w:r w:rsidRPr="79F37226" w:rsidR="79F37226">
        <w:rPr>
          <w:rFonts w:ascii="Times New Roman" w:hAnsi="Times New Roman" w:eastAsia="Times New Roman" w:cs="Times New Roman"/>
          <w:b w:val="1"/>
          <w:bCs w:val="1"/>
          <w:noProof w:val="0"/>
          <w:color w:val="244061"/>
          <w:sz w:val="22"/>
          <w:szCs w:val="22"/>
          <w:lang w:val="ru-RU"/>
        </w:rPr>
        <w:t>-Вот мы и подъехали к лесу. Но перед нами «Предупреждающие знаки». Что они нам говорят? Девочки и мальчики разделитесь на две команды. Нам необходимо рассказать, о чем нам говорят предупреждающие знаки.</w:t>
      </w:r>
    </w:p>
    <w:p xmlns:wp14="http://schemas.microsoft.com/office/word/2010/wordml" w:rsidP="79F37226" w14:paraId="7931B1CF" wp14:textId="304D29F9">
      <w:pPr>
        <w:jc w:val="center"/>
      </w:pPr>
      <w:r w:rsidRPr="79F37226" w:rsidR="79F37226">
        <w:rPr>
          <w:rFonts w:ascii="Calibri" w:hAnsi="Calibri" w:eastAsia="Calibri" w:cs="Calibri"/>
          <w:noProof w:val="0"/>
          <w:sz w:val="22"/>
          <w:szCs w:val="22"/>
          <w:lang w:val="ru-RU"/>
        </w:rPr>
        <w:t>На двух мольбертах в разброс прикреплены картинки, их нужно собрать и объяснить, какие охранные знаки природы дети в них увидели.</w:t>
      </w:r>
    </w:p>
    <w:p xmlns:wp14="http://schemas.microsoft.com/office/word/2010/wordml" w14:paraId="4484ED10" wp14:textId="609C9359">
      <w:r>
        <w:br/>
      </w:r>
    </w:p>
    <w:p xmlns:wp14="http://schemas.microsoft.com/office/word/2010/wordml" w:rsidP="79F37226" w14:paraId="501817AE" wp14:textId="3B0F3E9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B539F1"/>
  <w15:docId w15:val="{4e9f8b94-7edd-4f38-9c2b-95be67f1e486}"/>
  <w:rsids>
    <w:rsidRoot w:val="4CB539F1"/>
    <w:rsid w:val="4CB539F1"/>
    <w:rsid w:val="79F372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49db5185386f4720" /><Relationship Type="http://schemas.openxmlformats.org/officeDocument/2006/relationships/image" Target="/media/image2.jpg" Id="Rf1c6ea4d3aed4919" /><Relationship Type="http://schemas.openxmlformats.org/officeDocument/2006/relationships/image" Target="/media/image3.jpg" Id="R0f5b0c794fc549ec" /><Relationship Type="http://schemas.openxmlformats.org/officeDocument/2006/relationships/image" Target="/media/image4.jpg" Id="R74d6d3dcf3c446c5" /><Relationship Type="http://schemas.openxmlformats.org/officeDocument/2006/relationships/image" Target="/media/image5.jpg" Id="R2cbc590bb99e4cf2" /><Relationship Type="http://schemas.openxmlformats.org/officeDocument/2006/relationships/image" Target="/media/image6.jpg" Id="R077bc40cf2424063" /><Relationship Type="http://schemas.openxmlformats.org/officeDocument/2006/relationships/image" Target="/media/image7.jpg" Id="R3b65d4f61d59463f" /><Relationship Type="http://schemas.openxmlformats.org/officeDocument/2006/relationships/image" Target="/media/image.png" Id="R208dd79d5daf46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2020-04-22T07:44:33.1507146Z</dcterms:created>
  <dcterms:modified xsi:type="dcterms:W3CDTF">2020-04-22T07:45:14.4605455Z</dcterms:modified>
  <dc:creator>Карнаухов Николай</dc:creator>
  <lastModifiedBy>Карнаухов Николай</lastModifiedBy>
</coreProperties>
</file>