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07" w:rsidRPr="00425276" w:rsidRDefault="002F5007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b/>
          <w:sz w:val="28"/>
          <w:szCs w:val="28"/>
        </w:rPr>
      </w:pPr>
      <w:r w:rsidRPr="00425276">
        <w:rPr>
          <w:b/>
          <w:sz w:val="28"/>
          <w:szCs w:val="28"/>
        </w:rPr>
        <w:t xml:space="preserve"> «Значение и использование занимательного математического материала в работе с</w:t>
      </w:r>
      <w:r w:rsidR="009E2DF6">
        <w:rPr>
          <w:b/>
          <w:sz w:val="28"/>
          <w:szCs w:val="28"/>
        </w:rPr>
        <w:t xml:space="preserve"> дошкольниками» </w:t>
      </w:r>
    </w:p>
    <w:p w:rsidR="00581D4F" w:rsidRPr="002F5007" w:rsidRDefault="00581D4F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sz w:val="28"/>
          <w:szCs w:val="28"/>
        </w:rPr>
      </w:pPr>
      <w:r w:rsidRPr="002F5007">
        <w:rPr>
          <w:sz w:val="28"/>
          <w:szCs w:val="28"/>
        </w:rPr>
        <w:t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напряжение. Интеллектуальная деятельность</w:t>
      </w:r>
      <w:r w:rsidR="002F5007">
        <w:rPr>
          <w:sz w:val="28"/>
          <w:szCs w:val="28"/>
        </w:rPr>
        <w:t xml:space="preserve">, основанная на активном </w:t>
      </w:r>
      <w:proofErr w:type="spellStart"/>
      <w:r w:rsidR="002F5007">
        <w:rPr>
          <w:sz w:val="28"/>
          <w:szCs w:val="28"/>
        </w:rPr>
        <w:t>думании</w:t>
      </w:r>
      <w:proofErr w:type="spellEnd"/>
      <w:r w:rsidRPr="002F5007">
        <w:rPr>
          <w:sz w:val="28"/>
          <w:szCs w:val="28"/>
        </w:rPr>
        <w:t>, поиске способов действий, уже в дошкольном возрасте при соответствующих условиях может стать привычной для детей. Как известно, особую умственную активность ребенок проявляет в ходе достижения игровой цели</w:t>
      </w:r>
      <w:r w:rsidR="0030465E">
        <w:rPr>
          <w:sz w:val="28"/>
          <w:szCs w:val="28"/>
        </w:rPr>
        <w:t>,</w:t>
      </w:r>
      <w:r w:rsidRPr="002F5007">
        <w:rPr>
          <w:sz w:val="28"/>
          <w:szCs w:val="28"/>
        </w:rPr>
        <w:t xml:space="preserve"> как на занятии, так и в повседневной жизни. Игровые занимательные задачи содержатся </w:t>
      </w:r>
      <w:proofErr w:type="gramStart"/>
      <w:r w:rsidRPr="002F5007">
        <w:rPr>
          <w:sz w:val="28"/>
          <w:szCs w:val="28"/>
        </w:rPr>
        <w:t>в</w:t>
      </w:r>
      <w:proofErr w:type="gramEnd"/>
      <w:r w:rsidRPr="002F5007">
        <w:rPr>
          <w:sz w:val="28"/>
          <w:szCs w:val="28"/>
        </w:rPr>
        <w:t xml:space="preserve"> </w:t>
      </w:r>
      <w:proofErr w:type="gramStart"/>
      <w:r w:rsidRPr="002F5007">
        <w:rPr>
          <w:sz w:val="28"/>
          <w:szCs w:val="28"/>
        </w:rPr>
        <w:t>разного</w:t>
      </w:r>
      <w:proofErr w:type="gramEnd"/>
      <w:r w:rsidRPr="002F5007">
        <w:rPr>
          <w:sz w:val="28"/>
          <w:szCs w:val="28"/>
        </w:rPr>
        <w:t xml:space="preserve"> рода увлекательном математическом материале. В истории развития методики обучения детей математике накоплено довольно много подобного материала, часть его доступна и дошкольникам. В пособии имеются задачи, игры, головоломки для работы с детьми 4-7 лет. Материал представлен в определенной системе, что важно для повышения уровня общего умственного развития ребят, подготовки их к усвоению курса математики в школе, для творческого труда в будущем. Занимательный математический материал рассматривается и как одно из средств, обеспечивающих рациональную взаимосвязь работы воспитателя на занятиях и </w:t>
      </w:r>
      <w:proofErr w:type="gramStart"/>
      <w:r w:rsidRPr="002F5007">
        <w:rPr>
          <w:sz w:val="28"/>
          <w:szCs w:val="28"/>
        </w:rPr>
        <w:t>вне</w:t>
      </w:r>
      <w:proofErr w:type="gramEnd"/>
      <w:r w:rsidRPr="002F5007">
        <w:rPr>
          <w:sz w:val="28"/>
          <w:szCs w:val="28"/>
        </w:rPr>
        <w:t xml:space="preserve"> </w:t>
      </w:r>
      <w:proofErr w:type="gramStart"/>
      <w:r w:rsidRPr="002F5007">
        <w:rPr>
          <w:sz w:val="28"/>
          <w:szCs w:val="28"/>
        </w:rPr>
        <w:t>их</w:t>
      </w:r>
      <w:proofErr w:type="gramEnd"/>
      <w:r w:rsidRPr="002F5007">
        <w:rPr>
          <w:sz w:val="28"/>
          <w:szCs w:val="28"/>
        </w:rPr>
        <w:t xml:space="preserve">. На занятиях по формированию элементарных математических представлений такой материал включают в ход самого занятия или используют в конце его, когда наблюдается снижение умственной активности детей. </w:t>
      </w:r>
      <w:proofErr w:type="gramStart"/>
      <w:r w:rsidRPr="002F5007">
        <w:rPr>
          <w:sz w:val="28"/>
          <w:szCs w:val="28"/>
        </w:rPr>
        <w:t>Так, головоломки целесообразны при закреплении представлений ребят о геометрических фигурах, их преобразовании в средней, старшей и подготовительной к школе группах.</w:t>
      </w:r>
      <w:proofErr w:type="gramEnd"/>
      <w:r w:rsidRPr="002F5007">
        <w:rPr>
          <w:sz w:val="28"/>
          <w:szCs w:val="28"/>
        </w:rPr>
        <w:t xml:space="preserve"> </w:t>
      </w:r>
      <w:proofErr w:type="gramStart"/>
      <w:r w:rsidRPr="002F5007">
        <w:rPr>
          <w:sz w:val="28"/>
          <w:szCs w:val="28"/>
        </w:rPr>
        <w:t>Загадки, задачи-шутки уместны в ходе обучения решению арифметических задач, действий над числами, формирование временных представлений и т. д. В самом начале занятия</w:t>
      </w:r>
      <w:r w:rsidR="0030465E">
        <w:rPr>
          <w:sz w:val="28"/>
          <w:szCs w:val="28"/>
        </w:rPr>
        <w:t>,</w:t>
      </w:r>
      <w:r w:rsidRPr="002F5007">
        <w:rPr>
          <w:sz w:val="28"/>
          <w:szCs w:val="28"/>
        </w:rPr>
        <w:t xml:space="preserve"> в старшей и подготовительной к школе группах</w:t>
      </w:r>
      <w:r w:rsidR="0030465E">
        <w:rPr>
          <w:sz w:val="28"/>
          <w:szCs w:val="28"/>
        </w:rPr>
        <w:t>,</w:t>
      </w:r>
      <w:r w:rsidRPr="002F5007">
        <w:rPr>
          <w:sz w:val="28"/>
          <w:szCs w:val="28"/>
        </w:rPr>
        <w:t xml:space="preserve"> оправдывает себя использование несложных занимательных задач в качестве "умственной гимнастики".</w:t>
      </w:r>
      <w:proofErr w:type="gramEnd"/>
      <w:r w:rsidRPr="002F5007">
        <w:rPr>
          <w:sz w:val="28"/>
          <w:szCs w:val="28"/>
        </w:rPr>
        <w:t xml:space="preserve"> </w:t>
      </w:r>
      <w:proofErr w:type="gramStart"/>
      <w:r w:rsidRPr="002F5007">
        <w:rPr>
          <w:sz w:val="28"/>
          <w:szCs w:val="28"/>
        </w:rPr>
        <w:t>Во вне</w:t>
      </w:r>
      <w:r w:rsidR="0030465E">
        <w:rPr>
          <w:sz w:val="28"/>
          <w:szCs w:val="28"/>
        </w:rPr>
        <w:t xml:space="preserve"> </w:t>
      </w:r>
      <w:r w:rsidRPr="002F5007">
        <w:rPr>
          <w:sz w:val="28"/>
          <w:szCs w:val="28"/>
        </w:rPr>
        <w:t>учебное время занимательные математические игры</w:t>
      </w:r>
      <w:r w:rsidR="0030465E">
        <w:rPr>
          <w:sz w:val="28"/>
          <w:szCs w:val="28"/>
        </w:rPr>
        <w:t xml:space="preserve">, </w:t>
      </w:r>
      <w:r w:rsidRPr="002F5007">
        <w:rPr>
          <w:sz w:val="28"/>
          <w:szCs w:val="28"/>
        </w:rPr>
        <w:t xml:space="preserve"> наряду с другими</w:t>
      </w:r>
      <w:r w:rsidR="0030465E">
        <w:rPr>
          <w:sz w:val="28"/>
          <w:szCs w:val="28"/>
        </w:rPr>
        <w:t xml:space="preserve">, </w:t>
      </w:r>
      <w:r w:rsidRPr="002F5007">
        <w:rPr>
          <w:sz w:val="28"/>
          <w:szCs w:val="28"/>
        </w:rPr>
        <w:t xml:space="preserve"> воспитатель использует для организации самостоятельной деятельности детей, основанной на их интересе.</w:t>
      </w:r>
      <w:proofErr w:type="gramEnd"/>
      <w:r w:rsidRPr="002F5007">
        <w:rPr>
          <w:sz w:val="28"/>
          <w:szCs w:val="28"/>
        </w:rPr>
        <w:t xml:space="preserve"> Формы организации ребят разнообразны: игры проводятся со всем коллективом воспитанников, с подгруппами и индивидуально. Педагогическое руководство состоит в создании условий для игр, поддержании и развитии интереса, поощрении самостоятельных поисков решений задач, стимулировании творческой инициативы.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 xml:space="preserve">Дети очень активны в восприятии задач-шуток,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</w:t>
      </w:r>
      <w:r w:rsidRPr="002F5007">
        <w:rPr>
          <w:color w:val="464646"/>
          <w:sz w:val="28"/>
          <w:szCs w:val="28"/>
        </w:rPr>
        <w:lastRenderedPageBreak/>
        <w:t>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>При этом дети пользуются двумя видами поисковых проб: практическими </w:t>
      </w:r>
      <w:r w:rsidRPr="002F5007">
        <w:rPr>
          <w:i/>
          <w:iCs/>
          <w:color w:val="464646"/>
          <w:sz w:val="28"/>
          <w:szCs w:val="28"/>
        </w:rPr>
        <w:t>(действия в перекладывании, подборе)</w:t>
      </w:r>
      <w:r w:rsidRPr="002F5007">
        <w:rPr>
          <w:color w:val="464646"/>
          <w:sz w:val="28"/>
          <w:szCs w:val="28"/>
        </w:rPr>
        <w:t> и мыслительными </w:t>
      </w:r>
      <w:r w:rsidRPr="002F5007">
        <w:rPr>
          <w:i/>
          <w:iCs/>
          <w:color w:val="464646"/>
          <w:sz w:val="28"/>
          <w:szCs w:val="28"/>
        </w:rPr>
        <w:t>(обдумывание хода, предугадывание результата, предположение решения)</w:t>
      </w:r>
      <w:r w:rsidRPr="002F5007">
        <w:rPr>
          <w:color w:val="464646"/>
          <w:sz w:val="28"/>
          <w:szCs w:val="28"/>
        </w:rPr>
        <w:t>. В ходе поиска, выдвижения гипотез, решения дети проявляют и догадку, т. е. как бы внезапно приходят к правильному решению. Но эта внезапность, кажущаяся. На самом деле они находят путь, способ решения лишь на основании практических действий и обдумывания.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>Многообразие занимательного материала - игр, задач, головоломок - дает основание для их классификации, хотя довольно трудно разбить на группы столь разнообразный материал, созданный математиками, педагогами, методистами.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>Классифицировать его можно по разным признакам: по содержанию и значению, характеру мыслительных операций, а также по направленности на развитие тех или иных умений.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>Исходя из логики действий, осуществляемых тем, кто решает задачу,</w:t>
      </w:r>
    </w:p>
    <w:p w:rsidR="006F1CD5" w:rsidRPr="002F5007" w:rsidRDefault="006F1CD5" w:rsidP="002F5007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color w:val="000000"/>
          <w:sz w:val="28"/>
          <w:szCs w:val="28"/>
        </w:rPr>
      </w:pPr>
      <w:r w:rsidRPr="002F5007">
        <w:rPr>
          <w:color w:val="464646"/>
          <w:sz w:val="28"/>
          <w:szCs w:val="28"/>
        </w:rPr>
        <w:t>разнообразный элементарный занимательный материал можно классифицировать, выделив в нем условно 3 основные группы: развлечения, математические игры и задачи, развивающие </w:t>
      </w:r>
      <w:r w:rsidRPr="002F5007">
        <w:rPr>
          <w:i/>
          <w:iCs/>
          <w:color w:val="464646"/>
          <w:sz w:val="28"/>
          <w:szCs w:val="28"/>
        </w:rPr>
        <w:t>(дидактические)</w:t>
      </w:r>
      <w:r w:rsidRPr="002F5007">
        <w:rPr>
          <w:color w:val="464646"/>
          <w:sz w:val="28"/>
          <w:szCs w:val="28"/>
        </w:rPr>
        <w:t> игры и упражнения.</w:t>
      </w:r>
    </w:p>
    <w:p w:rsidR="00CB6124" w:rsidRPr="002F5007" w:rsidRDefault="006F1CD5" w:rsidP="0030465E">
      <w:pPr>
        <w:pStyle w:val="a3"/>
        <w:shd w:val="clear" w:color="auto" w:fill="FFFFFF"/>
        <w:spacing w:before="0" w:beforeAutospacing="0" w:after="0" w:afterAutospacing="0" w:line="288" w:lineRule="atLeast"/>
        <w:ind w:left="-709" w:firstLine="709"/>
        <w:rPr>
          <w:sz w:val="28"/>
          <w:szCs w:val="28"/>
        </w:rPr>
      </w:pPr>
      <w:r w:rsidRPr="002F5007">
        <w:rPr>
          <w:color w:val="464646"/>
          <w:sz w:val="28"/>
          <w:szCs w:val="28"/>
        </w:rPr>
        <w:t xml:space="preserve">Из всего многообразия занимательного математического материала в дошкольном возрасте наибольшее применение находят дидактические игры. Основное назначение их - обеспечить </w:t>
      </w:r>
      <w:proofErr w:type="spellStart"/>
      <w:r w:rsidRPr="002F5007">
        <w:rPr>
          <w:color w:val="464646"/>
          <w:sz w:val="28"/>
          <w:szCs w:val="28"/>
        </w:rPr>
        <w:t>упражняемость</w:t>
      </w:r>
      <w:proofErr w:type="spellEnd"/>
      <w:r w:rsidRPr="002F5007">
        <w:rPr>
          <w:color w:val="464646"/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2F5007">
        <w:rPr>
          <w:color w:val="464646"/>
          <w:sz w:val="28"/>
          <w:szCs w:val="28"/>
        </w:rPr>
        <w:t>ств пр</w:t>
      </w:r>
      <w:proofErr w:type="gramEnd"/>
      <w:r w:rsidRPr="002F5007">
        <w:rPr>
          <w:color w:val="464646"/>
          <w:sz w:val="28"/>
          <w:szCs w:val="28"/>
        </w:rPr>
        <w:t>едметов, чисел, геометрических фигур, направлений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 </w:t>
      </w:r>
      <w:r w:rsidRPr="002F5007">
        <w:rPr>
          <w:i/>
          <w:iCs/>
          <w:color w:val="464646"/>
          <w:sz w:val="28"/>
          <w:szCs w:val="28"/>
        </w:rPr>
        <w:t>(количественных, пространственных, временных)</w:t>
      </w:r>
      <w:r w:rsidRPr="002F5007">
        <w:rPr>
          <w:color w:val="464646"/>
          <w:sz w:val="28"/>
          <w:szCs w:val="28"/>
        </w:rPr>
        <w:t> представлений детей.</w:t>
      </w:r>
    </w:p>
    <w:p w:rsidR="00A8441C" w:rsidRPr="002F5007" w:rsidRDefault="00581D4F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sz w:val="28"/>
          <w:szCs w:val="28"/>
        </w:rPr>
        <w:t xml:space="preserve">В истории развития дошкольной дидактики и методики формирования математических представлений место и роль занимательного материала  рассматривались с разных позиций. В начале нашего столетия, когда не было специальных работ, направленных на раскрытие вопросов методики обучения дошкольников математике, простейший занимательный материал включался в общие сборники по занимательной математике. Указывалось на возможность использования его с целью подготовки детей к обучению в школе, развития смекалки. В задачах разной степени сложности занимательность привлекает внимание детей, активизирует мысль, вызывает устойчивый интерес к предстоящему поиску решения. Характером материала определяется его назначение: развивать у детей общие умственные и математические способности, заинтересовывать их предметом математики, развлекать, что не является, безусловно, основным. Любая математическая задача на смекалку, для какого бы возраста она ни предназначалась, несет в себе определенную умственную нагрузку, которая чаще всего замаскирована занимательным сюжетом, внешними данными, условием задачи и т. д. Умственная задача: составить фигуру, видоизменить, найти путь решения, отгадать число - реализуется средствами игры, в игровых действиях. </w:t>
      </w:r>
      <w:r w:rsidRPr="002F5007">
        <w:rPr>
          <w:sz w:val="28"/>
          <w:szCs w:val="28"/>
        </w:rPr>
        <w:lastRenderedPageBreak/>
        <w:t xml:space="preserve">Развитие смекалки, находчивости, инициативы осуществляется в активной умственной деятельности, основанной на непосредственном интересе. Занимательность математическому материалу придают игровые элементы, содержащиеся в каждой задаче, логическом упражнении, развлечении, будь то шахматы или самая элементарная головоломка. Например, в вопросе: "Как с помощью двух палочек сложить на столе квадрат?" - необычность его постановки заставляет ребенка задуматься в поисках ответа, втянуться в игру воображения. Многообразие занимательного материала - игр, задач, головоломок, дает основание для их классификации, хотя довольно трудно разбить на группы столь разнообразный материал, созданный математиками, педагогами, методистами. Классифицировать его можно по разным признакам: по содержанию и значению, характеру мыслительных операций, а также и признаку общности, направленности на развитие тех или иных умений. Исходя из логики действий, осуществляемых </w:t>
      </w:r>
      <w:proofErr w:type="gramStart"/>
      <w:r w:rsidRPr="002F5007">
        <w:rPr>
          <w:sz w:val="28"/>
          <w:szCs w:val="28"/>
        </w:rPr>
        <w:t>решающим</w:t>
      </w:r>
      <w:proofErr w:type="gramEnd"/>
      <w:r w:rsidRPr="002F5007">
        <w:rPr>
          <w:sz w:val="28"/>
          <w:szCs w:val="28"/>
        </w:rPr>
        <w:t>, разнообразный элементарный занимательный материал можно классифицировать, выделив в нем условно 3 основные группы: развлечения, математические игры и задачи, развивающие (дидактические) игры и упражнения. Основанием для выделения таких групп является характер и назначение материала того или иного вида.</w:t>
      </w:r>
      <w:r w:rsidR="00A8441C" w:rsidRPr="002F5007">
        <w:rPr>
          <w:color w:val="000000"/>
          <w:sz w:val="28"/>
          <w:szCs w:val="28"/>
        </w:rPr>
        <w:t xml:space="preserve"> Психолого-педагогические особенности </w:t>
      </w:r>
      <w:r w:rsidR="0030465E">
        <w:rPr>
          <w:color w:val="000000"/>
          <w:sz w:val="28"/>
          <w:szCs w:val="28"/>
        </w:rPr>
        <w:t>проведения занимательных игр.</w:t>
      </w:r>
    </w:p>
    <w:p w:rsidR="00A8441C" w:rsidRPr="002F5007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>1. В период игры педаго</w:t>
      </w:r>
      <w:r w:rsidR="0030465E">
        <w:rPr>
          <w:color w:val="000000"/>
          <w:sz w:val="28"/>
          <w:szCs w:val="28"/>
        </w:rPr>
        <w:t xml:space="preserve">г должен организовывать в группе </w:t>
      </w:r>
      <w:r w:rsidRPr="002F5007">
        <w:rPr>
          <w:color w:val="000000"/>
          <w:sz w:val="28"/>
          <w:szCs w:val="28"/>
        </w:rPr>
        <w:t xml:space="preserve"> а</w:t>
      </w:r>
      <w:r w:rsidR="0030465E">
        <w:rPr>
          <w:color w:val="000000"/>
          <w:sz w:val="28"/>
          <w:szCs w:val="28"/>
        </w:rPr>
        <w:t>тмосферу доверия, твердости воспитанников</w:t>
      </w:r>
      <w:r w:rsidRPr="002F5007">
        <w:rPr>
          <w:color w:val="000000"/>
          <w:sz w:val="28"/>
          <w:szCs w:val="28"/>
        </w:rPr>
        <w:t xml:space="preserve"> в личных силах и достижимости установленных целей. Залогом этого является благосклонность, тактичность педагога, вознагражден</w:t>
      </w:r>
      <w:r w:rsidR="0030465E">
        <w:rPr>
          <w:color w:val="000000"/>
          <w:sz w:val="28"/>
          <w:szCs w:val="28"/>
        </w:rPr>
        <w:t>ие и одобрение действий детей</w:t>
      </w:r>
      <w:r w:rsidRPr="002F5007">
        <w:rPr>
          <w:color w:val="000000"/>
          <w:sz w:val="28"/>
          <w:szCs w:val="28"/>
        </w:rPr>
        <w:t>.</w:t>
      </w:r>
    </w:p>
    <w:p w:rsidR="00A8441C" w:rsidRPr="002F5007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>2. Любая игра, предлагаема</w:t>
      </w:r>
      <w:r w:rsidR="009E2DF6">
        <w:rPr>
          <w:color w:val="000000"/>
          <w:sz w:val="28"/>
          <w:szCs w:val="28"/>
        </w:rPr>
        <w:t xml:space="preserve">я педагогом, должна быть </w:t>
      </w:r>
      <w:r w:rsidRPr="002F5007">
        <w:rPr>
          <w:color w:val="000000"/>
          <w:sz w:val="28"/>
          <w:szCs w:val="28"/>
        </w:rPr>
        <w:t xml:space="preserve"> продумана и подготовлена. Невозможно для облегчения игры отказываться от наглядности, если она требуется.</w:t>
      </w:r>
    </w:p>
    <w:p w:rsidR="00A8441C" w:rsidRPr="002F5007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>3. Педагог должен быть очень внимате</w:t>
      </w:r>
      <w:r w:rsidR="009E2DF6">
        <w:rPr>
          <w:color w:val="000000"/>
          <w:sz w:val="28"/>
          <w:szCs w:val="28"/>
        </w:rPr>
        <w:t>льным к тому, насколько дети</w:t>
      </w:r>
      <w:r w:rsidRPr="002F5007">
        <w:rPr>
          <w:color w:val="000000"/>
          <w:sz w:val="28"/>
          <w:szCs w:val="28"/>
        </w:rPr>
        <w:t xml:space="preserve"> подготовлены к игре, исключительно </w:t>
      </w:r>
      <w:r w:rsidR="009E2DF6">
        <w:rPr>
          <w:color w:val="000000"/>
          <w:sz w:val="28"/>
          <w:szCs w:val="28"/>
        </w:rPr>
        <w:t>к творческим играм, где детям</w:t>
      </w:r>
      <w:r w:rsidRPr="002F5007">
        <w:rPr>
          <w:color w:val="000000"/>
          <w:sz w:val="28"/>
          <w:szCs w:val="28"/>
        </w:rPr>
        <w:t xml:space="preserve"> представляется огромная автономность.</w:t>
      </w:r>
    </w:p>
    <w:p w:rsidR="00A8441C" w:rsidRPr="002F5007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 xml:space="preserve">4. Следует обратить внимание на состав команд для игры. Они подбираются так, дабы </w:t>
      </w:r>
      <w:proofErr w:type="gramStart"/>
      <w:r w:rsidRPr="002F5007">
        <w:rPr>
          <w:color w:val="000000"/>
          <w:sz w:val="28"/>
          <w:szCs w:val="28"/>
        </w:rPr>
        <w:t>в</w:t>
      </w:r>
      <w:proofErr w:type="gramEnd"/>
      <w:r w:rsidRPr="002F5007">
        <w:rPr>
          <w:color w:val="000000"/>
          <w:sz w:val="28"/>
          <w:szCs w:val="28"/>
        </w:rPr>
        <w:t xml:space="preserve"> всякой были участники различного яруса и при этом в всей группе должен быть глава.</w:t>
      </w:r>
    </w:p>
    <w:p w:rsidR="00A8441C" w:rsidRPr="002F5007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>В процессе игр педагог должен помаленьку воспитывать ведущих из числа лидеров, а в примитивных играх предлагать роль ведуще</w:t>
      </w:r>
      <w:r w:rsidR="009E2DF6">
        <w:rPr>
          <w:color w:val="000000"/>
          <w:sz w:val="28"/>
          <w:szCs w:val="28"/>
        </w:rPr>
        <w:t xml:space="preserve">го поочерёдно </w:t>
      </w:r>
      <w:proofErr w:type="gramStart"/>
      <w:r w:rsidR="009E2DF6">
        <w:rPr>
          <w:color w:val="000000"/>
          <w:sz w:val="28"/>
          <w:szCs w:val="28"/>
        </w:rPr>
        <w:t>различным</w:t>
      </w:r>
      <w:proofErr w:type="gramEnd"/>
      <w:r w:rsidR="009E2DF6">
        <w:rPr>
          <w:color w:val="000000"/>
          <w:sz w:val="28"/>
          <w:szCs w:val="28"/>
        </w:rPr>
        <w:t xml:space="preserve"> воспитанников</w:t>
      </w:r>
      <w:r w:rsidRPr="002F5007">
        <w:rPr>
          <w:color w:val="000000"/>
          <w:sz w:val="28"/>
          <w:szCs w:val="28"/>
        </w:rPr>
        <w:t>.</w:t>
      </w:r>
    </w:p>
    <w:p w:rsidR="00A8441C" w:rsidRPr="002F5007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 xml:space="preserve">Какое же значение имеет игра? В процессе игры у детей вырабатывается повадка сосредотачиваться, думать самосильно, прогрессирует внимание, тяготение к познаниям. </w:t>
      </w:r>
      <w:proofErr w:type="gramStart"/>
      <w:r w:rsidRPr="002F5007">
        <w:rPr>
          <w:color w:val="000000"/>
          <w:sz w:val="28"/>
          <w:szCs w:val="28"/>
        </w:rPr>
        <w:t xml:space="preserve">Увлёкшись, дети не примечают, что учатся: познают, запоминают новое, ориентируются в странных обстановках, пополняют резерв </w:t>
      </w:r>
      <w:r w:rsidRPr="002F5007">
        <w:rPr>
          <w:color w:val="000000"/>
          <w:sz w:val="28"/>
          <w:szCs w:val="28"/>
        </w:rPr>
        <w:lastRenderedPageBreak/>
        <w:t>представлений, представлений, развивают фантазию.</w:t>
      </w:r>
      <w:proofErr w:type="gramEnd"/>
      <w:r w:rsidRPr="002F5007">
        <w:rPr>
          <w:color w:val="000000"/>
          <w:sz w:val="28"/>
          <w:szCs w:val="28"/>
        </w:rPr>
        <w:t xml:space="preserve"> Даже самые пассивные из детей включаются в игру с большим желанием, прилагают все усилия, дабы не подвести товарищей по игре.</w:t>
      </w:r>
    </w:p>
    <w:p w:rsidR="00A8441C" w:rsidRDefault="00A8441C" w:rsidP="002F5007">
      <w:pPr>
        <w:pStyle w:val="a3"/>
        <w:shd w:val="clear" w:color="auto" w:fill="FFFFFF"/>
        <w:spacing w:before="0" w:beforeAutospacing="0" w:after="285" w:afterAutospacing="0"/>
        <w:ind w:left="-709" w:firstLine="709"/>
        <w:rPr>
          <w:color w:val="000000"/>
          <w:sz w:val="28"/>
          <w:szCs w:val="28"/>
        </w:rPr>
      </w:pPr>
      <w:r w:rsidRPr="002F5007">
        <w:rPr>
          <w:color w:val="000000"/>
          <w:sz w:val="28"/>
          <w:szCs w:val="28"/>
        </w:rPr>
        <w:t>Из каждого присутствующего разнообразия разных видов игр именно занимательные игры самым узким образом связаны с учебно-воспитательным процессом. Они применяются в качестве одного из методов обучения р</w:t>
      </w:r>
      <w:r w:rsidR="009E2DF6">
        <w:rPr>
          <w:color w:val="000000"/>
          <w:sz w:val="28"/>
          <w:szCs w:val="28"/>
        </w:rPr>
        <w:t>азным предметам</w:t>
      </w:r>
      <w:r w:rsidRPr="002F5007">
        <w:rPr>
          <w:color w:val="000000"/>
          <w:sz w:val="28"/>
          <w:szCs w:val="28"/>
        </w:rPr>
        <w:t>, в том числе специальное место данные игры занимают на занятиях математики.</w:t>
      </w:r>
    </w:p>
    <w:p w:rsidR="00425276" w:rsidRDefault="00425276" w:rsidP="0042527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425276" w:rsidRDefault="00425276" w:rsidP="0042527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Михайлова З.А. «Игровые и занимательные задачи для дошкольников», М «Просвещение»,1985г.</w:t>
      </w:r>
    </w:p>
    <w:p w:rsidR="00425276" w:rsidRDefault="00425276" w:rsidP="0042527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Столяр А.А. «Давайте поиграем», М «Просвещение»,1991г </w:t>
      </w:r>
    </w:p>
    <w:p w:rsidR="00425276" w:rsidRPr="002F5007" w:rsidRDefault="00425276" w:rsidP="0042527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81D4F" w:rsidRPr="002F5007" w:rsidRDefault="00581D4F" w:rsidP="002F5007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A8441C" w:rsidRPr="002F5007" w:rsidRDefault="00A8441C" w:rsidP="002F5007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A8441C" w:rsidRPr="002F5007" w:rsidSect="00C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CD5"/>
    <w:rsid w:val="00063262"/>
    <w:rsid w:val="00131038"/>
    <w:rsid w:val="00274423"/>
    <w:rsid w:val="002F5007"/>
    <w:rsid w:val="0030465E"/>
    <w:rsid w:val="00425276"/>
    <w:rsid w:val="00581D4F"/>
    <w:rsid w:val="006F1CD5"/>
    <w:rsid w:val="009B1FD2"/>
    <w:rsid w:val="009E2DF6"/>
    <w:rsid w:val="00A8441C"/>
    <w:rsid w:val="00C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8</cp:revision>
  <dcterms:created xsi:type="dcterms:W3CDTF">2020-04-08T13:03:00Z</dcterms:created>
  <dcterms:modified xsi:type="dcterms:W3CDTF">2020-11-14T14:21:00Z</dcterms:modified>
</cp:coreProperties>
</file>