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15" w:rsidRPr="00551115" w:rsidRDefault="00551115" w:rsidP="00551115">
      <w:pPr>
        <w:jc w:val="center"/>
        <w:rPr>
          <w:rFonts w:ascii="Times New Roman" w:eastAsia="Calibri" w:hAnsi="Times New Roman" w:cs="Times New Roman"/>
          <w:sz w:val="28"/>
          <w:szCs w:val="28"/>
        </w:rPr>
      </w:pPr>
      <w:r w:rsidRPr="00551115">
        <w:rPr>
          <w:rFonts w:ascii="Times New Roman" w:eastAsia="Calibri" w:hAnsi="Times New Roman" w:cs="Times New Roman"/>
          <w:sz w:val="28"/>
          <w:szCs w:val="28"/>
        </w:rPr>
        <w:t>Районная научно-практическая конференция школьников «Первые шаги в науку»</w:t>
      </w: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r w:rsidRPr="00551115">
        <w:rPr>
          <w:rFonts w:ascii="Times New Roman" w:eastAsia="Calibri" w:hAnsi="Times New Roman" w:cs="Times New Roman"/>
          <w:sz w:val="28"/>
          <w:szCs w:val="28"/>
        </w:rPr>
        <w:t>Направление: Педагогика и психология.</w:t>
      </w: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18"/>
        <w:jc w:val="right"/>
        <w:rPr>
          <w:rFonts w:ascii="Times New Roman" w:eastAsia="Calibri" w:hAnsi="Times New Roman" w:cs="Times New Roman"/>
          <w:sz w:val="28"/>
          <w:szCs w:val="28"/>
        </w:rPr>
      </w:pPr>
    </w:p>
    <w:p w:rsidR="00551115" w:rsidRPr="00551115" w:rsidRDefault="00551115" w:rsidP="00551115">
      <w:pPr>
        <w:ind w:left="142"/>
        <w:jc w:val="center"/>
        <w:rPr>
          <w:rFonts w:ascii="Times New Roman" w:eastAsia="Calibri" w:hAnsi="Times New Roman" w:cs="Times New Roman"/>
          <w:sz w:val="28"/>
          <w:szCs w:val="28"/>
        </w:rPr>
      </w:pPr>
      <w:r w:rsidRPr="00551115">
        <w:rPr>
          <w:rFonts w:ascii="Times New Roman" w:eastAsia="Calibri" w:hAnsi="Times New Roman" w:cs="Times New Roman"/>
          <w:b/>
          <w:i/>
          <w:sz w:val="44"/>
          <w:szCs w:val="44"/>
        </w:rPr>
        <w:t>Название работы «Влияние сдачи ЕГЭ на тревожность старшеклассников</w:t>
      </w:r>
      <w:r w:rsidRPr="00551115">
        <w:rPr>
          <w:rFonts w:ascii="Times New Roman" w:eastAsia="Calibri" w:hAnsi="Times New Roman" w:cs="Times New Roman"/>
          <w:sz w:val="28"/>
          <w:szCs w:val="28"/>
        </w:rPr>
        <w:t>»</w:t>
      </w: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ind w:left="4536"/>
        <w:rPr>
          <w:rFonts w:ascii="Times New Roman" w:eastAsia="Calibri" w:hAnsi="Times New Roman" w:cs="Times New Roman"/>
          <w:sz w:val="28"/>
          <w:szCs w:val="28"/>
        </w:rPr>
      </w:pPr>
      <w:r w:rsidRPr="00551115">
        <w:rPr>
          <w:rFonts w:ascii="Times New Roman" w:eastAsia="Calibri" w:hAnsi="Times New Roman" w:cs="Times New Roman"/>
          <w:sz w:val="28"/>
          <w:szCs w:val="28"/>
        </w:rPr>
        <w:t>Автор работы: Соколова Диана</w:t>
      </w: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rPr>
          <w:rFonts w:ascii="Times New Roman" w:eastAsia="Calibri" w:hAnsi="Times New Roman" w:cs="Times New Roman"/>
          <w:sz w:val="28"/>
          <w:szCs w:val="28"/>
        </w:rPr>
      </w:pPr>
    </w:p>
    <w:p w:rsidR="00551115" w:rsidRPr="00551115" w:rsidRDefault="00551115" w:rsidP="00551115">
      <w:pPr>
        <w:ind w:left="4536"/>
        <w:rPr>
          <w:rFonts w:ascii="Times New Roman" w:eastAsia="Calibri" w:hAnsi="Times New Roman" w:cs="Times New Roman"/>
          <w:sz w:val="28"/>
          <w:szCs w:val="28"/>
        </w:rPr>
      </w:pPr>
      <w:r w:rsidRPr="00551115">
        <w:rPr>
          <w:rFonts w:ascii="Times New Roman" w:eastAsia="Calibri" w:hAnsi="Times New Roman" w:cs="Times New Roman"/>
          <w:sz w:val="28"/>
          <w:szCs w:val="28"/>
        </w:rPr>
        <w:t>Место выполнения работы: п. Аршан-</w:t>
      </w:r>
      <w:proofErr w:type="spellStart"/>
      <w:r w:rsidRPr="00551115">
        <w:rPr>
          <w:rFonts w:ascii="Times New Roman" w:eastAsia="Calibri" w:hAnsi="Times New Roman" w:cs="Times New Roman"/>
          <w:sz w:val="28"/>
          <w:szCs w:val="28"/>
        </w:rPr>
        <w:t>Булг</w:t>
      </w:r>
      <w:proofErr w:type="spellEnd"/>
      <w:r w:rsidRPr="00551115">
        <w:rPr>
          <w:rFonts w:ascii="Times New Roman" w:eastAsia="Calibri" w:hAnsi="Times New Roman" w:cs="Times New Roman"/>
          <w:sz w:val="28"/>
          <w:szCs w:val="28"/>
        </w:rPr>
        <w:t>,</w:t>
      </w:r>
    </w:p>
    <w:p w:rsidR="00551115" w:rsidRPr="00551115" w:rsidRDefault="00551115" w:rsidP="00551115">
      <w:pPr>
        <w:ind w:left="4536"/>
        <w:rPr>
          <w:rFonts w:ascii="Times New Roman" w:eastAsia="Calibri" w:hAnsi="Times New Roman" w:cs="Times New Roman"/>
          <w:sz w:val="28"/>
          <w:szCs w:val="28"/>
        </w:rPr>
      </w:pPr>
      <w:r w:rsidRPr="00551115">
        <w:rPr>
          <w:rFonts w:ascii="Times New Roman" w:eastAsia="Calibri" w:hAnsi="Times New Roman" w:cs="Times New Roman"/>
          <w:sz w:val="28"/>
          <w:szCs w:val="28"/>
        </w:rPr>
        <w:t>МОКУ «Целинная СОШ им. К. Эрендженова»</w:t>
      </w:r>
    </w:p>
    <w:p w:rsidR="00551115" w:rsidRPr="00551115" w:rsidRDefault="00551115" w:rsidP="00551115">
      <w:pPr>
        <w:ind w:left="4536"/>
        <w:rPr>
          <w:rFonts w:ascii="Times New Roman" w:eastAsia="Calibri" w:hAnsi="Times New Roman" w:cs="Times New Roman"/>
          <w:sz w:val="28"/>
          <w:szCs w:val="28"/>
        </w:rPr>
      </w:pPr>
      <w:r w:rsidRPr="00551115">
        <w:rPr>
          <w:rFonts w:ascii="Times New Roman" w:eastAsia="Calibri" w:hAnsi="Times New Roman" w:cs="Times New Roman"/>
          <w:sz w:val="28"/>
          <w:szCs w:val="28"/>
        </w:rPr>
        <w:t>Руководитель: Чудаева Т.В. педагог психолог.</w:t>
      </w:r>
    </w:p>
    <w:p w:rsidR="00551115" w:rsidRPr="00551115" w:rsidRDefault="00551115" w:rsidP="00551115">
      <w:pPr>
        <w:pageBreakBefore/>
        <w:shd w:val="clear" w:color="auto" w:fill="FFFFFF"/>
        <w:autoSpaceDE w:val="0"/>
        <w:spacing w:after="0" w:line="360" w:lineRule="auto"/>
        <w:jc w:val="center"/>
        <w:rPr>
          <w:rFonts w:ascii="Times New Roman" w:hAnsi="Times New Roman" w:cs="Times New Roman"/>
          <w:sz w:val="28"/>
          <w:szCs w:val="28"/>
        </w:rPr>
      </w:pPr>
      <w:bookmarkStart w:id="0" w:name="_GoBack"/>
      <w:bookmarkEnd w:id="0"/>
      <w:r w:rsidRPr="00551115">
        <w:rPr>
          <w:rFonts w:ascii="Times New Roman" w:eastAsia="Times New Roman CYR" w:hAnsi="Times New Roman" w:cs="Times New Roman"/>
          <w:sz w:val="28"/>
          <w:szCs w:val="28"/>
        </w:rPr>
        <w:lastRenderedPageBreak/>
        <w:t>Оглавление</w:t>
      </w:r>
    </w:p>
    <w:tbl>
      <w:tblPr>
        <w:tblStyle w:val="a3"/>
        <w:tblW w:w="10349" w:type="dxa"/>
        <w:tblInd w:w="-601" w:type="dxa"/>
        <w:tblLayout w:type="fixed"/>
        <w:tblLook w:val="04A0" w:firstRow="1" w:lastRow="0" w:firstColumn="1" w:lastColumn="0" w:noHBand="0" w:noVBand="1"/>
      </w:tblPr>
      <w:tblGrid>
        <w:gridCol w:w="9640"/>
        <w:gridCol w:w="709"/>
      </w:tblGrid>
      <w:tr w:rsidR="00551115" w:rsidRPr="00551115" w:rsidTr="00017823">
        <w:tc>
          <w:tcPr>
            <w:tcW w:w="9640" w:type="dxa"/>
          </w:tcPr>
          <w:p w:rsidR="00551115" w:rsidRPr="00551115" w:rsidRDefault="00551115" w:rsidP="00551115">
            <w:pPr>
              <w:spacing w:line="360" w:lineRule="auto"/>
              <w:rPr>
                <w:rFonts w:ascii="Times New Roman" w:hAnsi="Times New Roman" w:cs="Times New Roman"/>
                <w:b/>
                <w:bCs/>
                <w:iCs/>
                <w:sz w:val="24"/>
                <w:szCs w:val="24"/>
                <w:lang w:eastAsia="ru-RU"/>
              </w:rPr>
            </w:pPr>
            <w:r w:rsidRPr="00551115">
              <w:rPr>
                <w:rFonts w:ascii="Times New Roman" w:eastAsia="Times New Roman CYR" w:hAnsi="Times New Roman" w:cs="Times New Roman"/>
                <w:color w:val="000000"/>
                <w:sz w:val="28"/>
                <w:szCs w:val="28"/>
              </w:rPr>
              <w:t>Введение</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2</w:t>
            </w:r>
          </w:p>
        </w:tc>
      </w:tr>
      <w:tr w:rsidR="00551115" w:rsidRPr="00551115" w:rsidTr="00017823">
        <w:tc>
          <w:tcPr>
            <w:tcW w:w="9640" w:type="dxa"/>
          </w:tcPr>
          <w:p w:rsidR="00551115" w:rsidRPr="00551115" w:rsidRDefault="00551115" w:rsidP="00551115">
            <w:pPr>
              <w:numPr>
                <w:ilvl w:val="0"/>
                <w:numId w:val="10"/>
              </w:numPr>
              <w:spacing w:line="360" w:lineRule="auto"/>
              <w:ind w:left="317" w:hanging="284"/>
              <w:contextualSpacing/>
              <w:rPr>
                <w:rFonts w:ascii="Times New Roman" w:hAnsi="Times New Roman" w:cs="Times New Roman"/>
                <w:b/>
                <w:bCs/>
                <w:iCs/>
                <w:sz w:val="24"/>
                <w:szCs w:val="24"/>
                <w:lang w:eastAsia="ru-RU"/>
              </w:rPr>
            </w:pPr>
            <w:r w:rsidRPr="00551115">
              <w:rPr>
                <w:rFonts w:ascii="Times New Roman" w:eastAsia="Times New Roman CYR" w:hAnsi="Times New Roman" w:cs="Times New Roman"/>
                <w:color w:val="000000"/>
                <w:sz w:val="28"/>
                <w:szCs w:val="28"/>
              </w:rPr>
              <w:t>Основная часть</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4</w:t>
            </w:r>
          </w:p>
        </w:tc>
      </w:tr>
      <w:tr w:rsidR="00551115" w:rsidRPr="00551115" w:rsidTr="00017823">
        <w:tc>
          <w:tcPr>
            <w:tcW w:w="9640" w:type="dxa"/>
          </w:tcPr>
          <w:p w:rsidR="00551115" w:rsidRPr="00551115" w:rsidRDefault="00551115" w:rsidP="00551115">
            <w:pPr>
              <w:spacing w:line="360" w:lineRule="auto"/>
              <w:ind w:left="459"/>
              <w:rPr>
                <w:rFonts w:ascii="Times New Roman" w:hAnsi="Times New Roman" w:cs="Times New Roman"/>
                <w:b/>
                <w:bCs/>
                <w:iCs/>
                <w:sz w:val="24"/>
                <w:szCs w:val="24"/>
                <w:lang w:eastAsia="ru-RU"/>
              </w:rPr>
            </w:pPr>
            <w:r w:rsidRPr="00551115">
              <w:rPr>
                <w:rFonts w:ascii="Times New Roman" w:hAnsi="Times New Roman" w:cs="Times New Roman"/>
                <w:sz w:val="28"/>
                <w:szCs w:val="28"/>
              </w:rPr>
              <w:t>1.1.Понятие тревожности</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4</w:t>
            </w:r>
          </w:p>
        </w:tc>
      </w:tr>
      <w:tr w:rsidR="00551115" w:rsidRPr="00551115" w:rsidTr="00017823">
        <w:tc>
          <w:tcPr>
            <w:tcW w:w="9640" w:type="dxa"/>
          </w:tcPr>
          <w:p w:rsidR="00551115" w:rsidRPr="00551115" w:rsidRDefault="00551115" w:rsidP="00551115">
            <w:pPr>
              <w:spacing w:line="360" w:lineRule="auto"/>
              <w:ind w:left="459"/>
              <w:rPr>
                <w:rFonts w:ascii="Times New Roman" w:hAnsi="Times New Roman" w:cs="Times New Roman"/>
                <w:b/>
                <w:bCs/>
                <w:iCs/>
                <w:sz w:val="24"/>
                <w:szCs w:val="24"/>
                <w:lang w:eastAsia="ru-RU"/>
              </w:rPr>
            </w:pPr>
            <w:r w:rsidRPr="00551115">
              <w:rPr>
                <w:rFonts w:ascii="Times New Roman" w:hAnsi="Times New Roman" w:cs="Times New Roman"/>
                <w:sz w:val="28"/>
                <w:szCs w:val="28"/>
              </w:rPr>
              <w:t>1.2.Категории и формы тревожности</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6</w:t>
            </w:r>
          </w:p>
        </w:tc>
      </w:tr>
      <w:tr w:rsidR="00551115" w:rsidRPr="00551115" w:rsidTr="00017823">
        <w:tc>
          <w:tcPr>
            <w:tcW w:w="9640" w:type="dxa"/>
          </w:tcPr>
          <w:p w:rsidR="00551115" w:rsidRPr="00551115" w:rsidRDefault="00551115" w:rsidP="00551115">
            <w:pPr>
              <w:spacing w:line="360" w:lineRule="auto"/>
              <w:ind w:left="459"/>
              <w:rPr>
                <w:rFonts w:ascii="Times New Roman" w:hAnsi="Times New Roman" w:cs="Times New Roman"/>
                <w:b/>
                <w:bCs/>
                <w:iCs/>
                <w:sz w:val="24"/>
                <w:szCs w:val="24"/>
                <w:lang w:eastAsia="ru-RU"/>
              </w:rPr>
            </w:pPr>
            <w:r w:rsidRPr="00551115">
              <w:rPr>
                <w:rFonts w:ascii="Times New Roman" w:hAnsi="Times New Roman" w:cs="Times New Roman"/>
                <w:bCs/>
                <w:color w:val="000000"/>
                <w:sz w:val="28"/>
                <w:szCs w:val="28"/>
              </w:rPr>
              <w:t>1.3.Влияние самооценки и тревожности на экзаменационные переживания</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7</w:t>
            </w:r>
          </w:p>
        </w:tc>
      </w:tr>
      <w:tr w:rsidR="00551115" w:rsidRPr="00551115" w:rsidTr="00017823">
        <w:tc>
          <w:tcPr>
            <w:tcW w:w="9640" w:type="dxa"/>
          </w:tcPr>
          <w:p w:rsidR="00551115" w:rsidRPr="00551115" w:rsidRDefault="00551115" w:rsidP="00551115">
            <w:pPr>
              <w:spacing w:line="360" w:lineRule="auto"/>
              <w:rPr>
                <w:rFonts w:ascii="Times New Roman" w:hAnsi="Times New Roman" w:cs="Times New Roman"/>
                <w:b/>
                <w:bCs/>
                <w:iCs/>
                <w:sz w:val="24"/>
                <w:szCs w:val="24"/>
                <w:lang w:eastAsia="ru-RU"/>
              </w:rPr>
            </w:pPr>
            <w:r w:rsidRPr="00551115">
              <w:rPr>
                <w:rFonts w:ascii="Times New Roman" w:hAnsi="Times New Roman" w:cs="Times New Roman"/>
                <w:sz w:val="28"/>
                <w:szCs w:val="28"/>
                <w:lang w:val="en-US"/>
              </w:rPr>
              <w:t>II</w:t>
            </w:r>
            <w:r w:rsidRPr="00551115">
              <w:rPr>
                <w:rFonts w:ascii="Times New Roman" w:hAnsi="Times New Roman" w:cs="Times New Roman"/>
                <w:sz w:val="28"/>
                <w:szCs w:val="28"/>
              </w:rPr>
              <w:t>. Практическая часть</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11</w:t>
            </w:r>
          </w:p>
        </w:tc>
      </w:tr>
      <w:tr w:rsidR="00551115" w:rsidRPr="00551115" w:rsidTr="00017823">
        <w:tc>
          <w:tcPr>
            <w:tcW w:w="9640" w:type="dxa"/>
          </w:tcPr>
          <w:p w:rsidR="00551115" w:rsidRPr="00551115" w:rsidRDefault="00551115" w:rsidP="00551115">
            <w:pPr>
              <w:spacing w:line="360" w:lineRule="auto"/>
              <w:ind w:left="459"/>
              <w:rPr>
                <w:rFonts w:ascii="Times New Roman" w:hAnsi="Times New Roman" w:cs="Times New Roman"/>
                <w:b/>
                <w:bCs/>
                <w:iCs/>
                <w:sz w:val="24"/>
                <w:szCs w:val="24"/>
                <w:lang w:eastAsia="ru-RU"/>
              </w:rPr>
            </w:pPr>
            <w:r w:rsidRPr="00551115">
              <w:rPr>
                <w:rFonts w:ascii="Times New Roman" w:hAnsi="Times New Roman" w:cs="Times New Roman"/>
                <w:sz w:val="28"/>
                <w:szCs w:val="28"/>
              </w:rPr>
              <w:t>2.1.Анализ результатов проведенного исследования</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11</w:t>
            </w:r>
          </w:p>
        </w:tc>
      </w:tr>
      <w:tr w:rsidR="00551115" w:rsidRPr="00551115" w:rsidTr="00017823">
        <w:tc>
          <w:tcPr>
            <w:tcW w:w="9640" w:type="dxa"/>
          </w:tcPr>
          <w:p w:rsidR="00551115" w:rsidRPr="00551115" w:rsidRDefault="00551115" w:rsidP="00551115">
            <w:pPr>
              <w:spacing w:line="360" w:lineRule="auto"/>
              <w:rPr>
                <w:rFonts w:ascii="Times New Roman" w:hAnsi="Times New Roman" w:cs="Times New Roman"/>
                <w:b/>
                <w:bCs/>
                <w:iCs/>
                <w:sz w:val="24"/>
                <w:szCs w:val="24"/>
                <w:lang w:eastAsia="ru-RU"/>
              </w:rPr>
            </w:pPr>
            <w:r w:rsidRPr="00551115">
              <w:rPr>
                <w:rFonts w:ascii="Times New Roman" w:hAnsi="Times New Roman" w:cs="Times New Roman"/>
                <w:sz w:val="28"/>
                <w:szCs w:val="28"/>
              </w:rPr>
              <w:t>Заключение</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15</w:t>
            </w:r>
          </w:p>
        </w:tc>
      </w:tr>
      <w:tr w:rsidR="00551115" w:rsidRPr="00551115" w:rsidTr="00017823">
        <w:tc>
          <w:tcPr>
            <w:tcW w:w="9640" w:type="dxa"/>
          </w:tcPr>
          <w:p w:rsidR="00551115" w:rsidRPr="00551115" w:rsidRDefault="00551115" w:rsidP="00551115">
            <w:pPr>
              <w:spacing w:line="360" w:lineRule="auto"/>
              <w:rPr>
                <w:rFonts w:ascii="Times New Roman" w:hAnsi="Times New Roman" w:cs="Times New Roman"/>
                <w:sz w:val="28"/>
                <w:szCs w:val="28"/>
              </w:rPr>
            </w:pPr>
            <w:r w:rsidRPr="00551115">
              <w:rPr>
                <w:rFonts w:ascii="Times New Roman" w:hAnsi="Times New Roman" w:cs="Times New Roman"/>
                <w:sz w:val="28"/>
                <w:szCs w:val="28"/>
              </w:rPr>
              <w:t>Список литература</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17</w:t>
            </w:r>
          </w:p>
        </w:tc>
      </w:tr>
      <w:tr w:rsidR="00551115" w:rsidRPr="00551115" w:rsidTr="00017823">
        <w:tc>
          <w:tcPr>
            <w:tcW w:w="9640" w:type="dxa"/>
          </w:tcPr>
          <w:p w:rsidR="00551115" w:rsidRPr="00551115" w:rsidRDefault="00551115" w:rsidP="00551115">
            <w:pPr>
              <w:spacing w:line="360" w:lineRule="auto"/>
              <w:rPr>
                <w:rFonts w:ascii="Times New Roman" w:hAnsi="Times New Roman" w:cs="Times New Roman"/>
                <w:sz w:val="28"/>
                <w:szCs w:val="28"/>
              </w:rPr>
            </w:pPr>
            <w:r w:rsidRPr="00551115">
              <w:rPr>
                <w:rFonts w:ascii="Times New Roman" w:hAnsi="Times New Roman" w:cs="Times New Roman"/>
                <w:sz w:val="28"/>
                <w:szCs w:val="28"/>
              </w:rPr>
              <w:t>Приложение</w:t>
            </w:r>
          </w:p>
        </w:tc>
        <w:tc>
          <w:tcPr>
            <w:tcW w:w="709" w:type="dxa"/>
            <w:vAlign w:val="center"/>
          </w:tcPr>
          <w:p w:rsidR="00551115" w:rsidRPr="00551115" w:rsidRDefault="00551115" w:rsidP="00551115">
            <w:pPr>
              <w:spacing w:line="360" w:lineRule="auto"/>
              <w:jc w:val="cente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t>18</w:t>
            </w:r>
          </w:p>
        </w:tc>
      </w:tr>
    </w:tbl>
    <w:p w:rsidR="00551115" w:rsidRPr="00551115" w:rsidRDefault="00551115" w:rsidP="00551115">
      <w:pPr>
        <w:rPr>
          <w:rFonts w:ascii="Times New Roman" w:hAnsi="Times New Roman" w:cs="Times New Roman"/>
          <w:b/>
          <w:bCs/>
          <w:iCs/>
          <w:sz w:val="24"/>
          <w:szCs w:val="24"/>
          <w:lang w:eastAsia="ru-RU"/>
        </w:rPr>
      </w:pPr>
      <w:r w:rsidRPr="00551115">
        <w:rPr>
          <w:rFonts w:ascii="Times New Roman" w:hAnsi="Times New Roman" w:cs="Times New Roman"/>
          <w:b/>
          <w:bCs/>
          <w:iCs/>
          <w:sz w:val="24"/>
          <w:szCs w:val="24"/>
          <w:lang w:eastAsia="ru-RU"/>
        </w:rPr>
        <w:br w:type="page"/>
      </w:r>
    </w:p>
    <w:p w:rsidR="00551115" w:rsidRPr="00551115" w:rsidRDefault="00551115" w:rsidP="00551115">
      <w:pPr>
        <w:tabs>
          <w:tab w:val="left" w:pos="3240"/>
        </w:tabs>
        <w:jc w:val="center"/>
        <w:rPr>
          <w:rFonts w:ascii="Times New Roman" w:hAnsi="Times New Roman" w:cs="Times New Roman"/>
          <w:b/>
          <w:bCs/>
          <w:spacing w:val="-20"/>
          <w:sz w:val="32"/>
          <w:szCs w:val="32"/>
        </w:rPr>
      </w:pPr>
      <w:r w:rsidRPr="00551115">
        <w:rPr>
          <w:rFonts w:ascii="Times New Roman" w:hAnsi="Times New Roman" w:cs="Times New Roman"/>
          <w:b/>
          <w:bCs/>
          <w:iCs/>
          <w:sz w:val="32"/>
          <w:szCs w:val="32"/>
          <w:lang w:eastAsia="ru-RU"/>
        </w:rPr>
        <w:lastRenderedPageBreak/>
        <w:t>Введение.</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b/>
          <w:color w:val="000000"/>
          <w:kern w:val="1"/>
          <w:sz w:val="28"/>
          <w:szCs w:val="28"/>
          <w:lang w:eastAsia="zh-CN"/>
        </w:rPr>
      </w:pPr>
      <w:r w:rsidRPr="00551115">
        <w:rPr>
          <w:rFonts w:ascii="Times New Roman" w:eastAsia="Times New Roman" w:hAnsi="Times New Roman" w:cs="Times New Roman"/>
          <w:b/>
          <w:color w:val="000000"/>
          <w:kern w:val="1"/>
          <w:sz w:val="28"/>
          <w:szCs w:val="28"/>
          <w:lang w:eastAsia="zh-CN"/>
        </w:rPr>
        <w:t>Актуальность темы исследования.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Исследование психических состояний тревожности человека является актуальной проблемой современной психологической науки.</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Решению проблем и вопросов, связанных с изучением уровней тревожности, посвящены работы как зарубежных, так и отечественных психологов.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В сложившихся за последние десятилетия социально-экономических условиях в нашей стране, в системе образования происходят большие изменения, касающиеся структуры образования, его форм, итогового контроля и других аспектов. Одним из таких изменений является введение в систему образования Единого Государственного Экзамена (ЕГЭ). В этой связи все более актуальным становится изучение влияния сдачи ЕГЭ на тревожность учеников. Нововведения в системе общеобразовательных учреждений предъявляют высокие требования к подготовке к экзаменам, к процедуре прохождения экзаменов.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Эксперимент по внедрению ЕГЭ проводится в Российской Федерации с 2001 года.  Целью ЕГЭ является формирование </w:t>
      </w:r>
      <w:proofErr w:type="gramStart"/>
      <w:r w:rsidRPr="00551115">
        <w:rPr>
          <w:rFonts w:ascii="Times New Roman" w:eastAsia="Times New Roman" w:hAnsi="Times New Roman" w:cs="Times New Roman"/>
          <w:color w:val="000000"/>
          <w:kern w:val="1"/>
          <w:sz w:val="28"/>
          <w:szCs w:val="28"/>
          <w:lang w:eastAsia="zh-CN"/>
        </w:rPr>
        <w:t>системы объективной оценки уровня подготовки выпускников общеобразовательных</w:t>
      </w:r>
      <w:proofErr w:type="gramEnd"/>
      <w:r w:rsidRPr="00551115">
        <w:rPr>
          <w:rFonts w:ascii="Times New Roman" w:eastAsia="Times New Roman" w:hAnsi="Times New Roman" w:cs="Times New Roman"/>
          <w:color w:val="000000"/>
          <w:kern w:val="1"/>
          <w:sz w:val="28"/>
          <w:szCs w:val="28"/>
          <w:lang w:eastAsia="zh-CN"/>
        </w:rPr>
        <w:t xml:space="preserve"> учреждений; повышение доступности высшего и среднего профессионального образования; обеспечение преемственности между общим и профессиональным образованием; обеспечение условий государственного контроля и управления качеством общего образования.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ЕГЭ в настоящее время вызывает множество дискуссий и сомнений у общественности (педагогов, выпускников и их родителей, психологов, преподавателей, администраций учебных заведений), вызванных сложностью и многозначностью процедуры ЕГЭ. В этой связи актуальным становится вопрос изучения влияния сдачи ЕГЭ на тревожность учеников.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Вышеперечисленные обстоятельства позволяют отнести изучение влияния сдачи ЕГЭ на тревожность учеников к актуальной проблеме современной практической психологии.</w:t>
      </w:r>
    </w:p>
    <w:p w:rsidR="00551115" w:rsidRPr="00551115" w:rsidRDefault="00551115" w:rsidP="00551115">
      <w:pPr>
        <w:rPr>
          <w:rFonts w:ascii="Times New Roman" w:eastAsia="Times New Roman" w:hAnsi="Times New Roman" w:cs="Times New Roman"/>
          <w:b/>
          <w:color w:val="000000"/>
          <w:kern w:val="1"/>
          <w:sz w:val="28"/>
          <w:szCs w:val="28"/>
          <w:lang w:eastAsia="zh-CN"/>
        </w:rPr>
      </w:pPr>
      <w:r w:rsidRPr="00551115">
        <w:rPr>
          <w:rFonts w:ascii="Times New Roman" w:hAnsi="Times New Roman"/>
          <w:b/>
          <w:color w:val="000000"/>
          <w:sz w:val="28"/>
          <w:szCs w:val="28"/>
        </w:rPr>
        <w:br w:type="page"/>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b/>
          <w:color w:val="000000"/>
          <w:kern w:val="1"/>
          <w:sz w:val="28"/>
          <w:szCs w:val="28"/>
          <w:lang w:eastAsia="zh-CN"/>
        </w:rPr>
        <w:lastRenderedPageBreak/>
        <w:t>Цель исследования</w:t>
      </w:r>
      <w:r w:rsidRPr="00551115">
        <w:rPr>
          <w:rFonts w:ascii="Times New Roman" w:eastAsia="Times New Roman" w:hAnsi="Times New Roman" w:cs="Times New Roman"/>
          <w:color w:val="000000"/>
          <w:kern w:val="1"/>
          <w:sz w:val="28"/>
          <w:szCs w:val="28"/>
          <w:lang w:eastAsia="zh-CN"/>
        </w:rPr>
        <w:t xml:space="preserve"> - изучение влияния сдачи ЕГЭ на тревожность учеников старшеклассников.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b/>
          <w:color w:val="000000"/>
          <w:kern w:val="1"/>
          <w:sz w:val="28"/>
          <w:szCs w:val="28"/>
          <w:lang w:eastAsia="zh-CN"/>
        </w:rPr>
      </w:pPr>
      <w:r w:rsidRPr="00551115">
        <w:rPr>
          <w:rFonts w:ascii="Times New Roman" w:eastAsia="Times New Roman" w:hAnsi="Times New Roman" w:cs="Times New Roman"/>
          <w:b/>
          <w:color w:val="000000"/>
          <w:kern w:val="1"/>
          <w:sz w:val="28"/>
          <w:szCs w:val="28"/>
          <w:lang w:eastAsia="zh-CN"/>
        </w:rPr>
        <w:t xml:space="preserve">Объект исследования - </w:t>
      </w:r>
      <w:r w:rsidRPr="00551115">
        <w:rPr>
          <w:rFonts w:ascii="Times New Roman" w:eastAsia="Times New Roman" w:hAnsi="Times New Roman" w:cs="Times New Roman"/>
          <w:color w:val="000000"/>
          <w:kern w:val="1"/>
          <w:sz w:val="28"/>
          <w:szCs w:val="28"/>
          <w:lang w:eastAsia="zh-CN"/>
        </w:rPr>
        <w:t>учащиеся старших классов.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b/>
          <w:color w:val="000000"/>
          <w:kern w:val="1"/>
          <w:sz w:val="28"/>
          <w:szCs w:val="28"/>
          <w:lang w:eastAsia="zh-CN"/>
        </w:rPr>
        <w:t>Предмет исследования</w:t>
      </w:r>
      <w:r w:rsidRPr="00551115">
        <w:rPr>
          <w:rFonts w:ascii="Times New Roman" w:eastAsia="Times New Roman" w:hAnsi="Times New Roman" w:cs="Times New Roman"/>
          <w:color w:val="000000"/>
          <w:kern w:val="1"/>
          <w:sz w:val="28"/>
          <w:szCs w:val="28"/>
          <w:lang w:eastAsia="zh-CN"/>
        </w:rPr>
        <w:t xml:space="preserve"> - влияния сдачи ЕГЭ на тревожность учеников.</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kern w:val="2"/>
          <w:sz w:val="28"/>
          <w:szCs w:val="28"/>
          <w:lang w:eastAsia="zh-CN"/>
        </w:rPr>
      </w:pPr>
    </w:p>
    <w:p w:rsidR="00551115" w:rsidRPr="00551115" w:rsidRDefault="00551115" w:rsidP="00551115">
      <w:pPr>
        <w:tabs>
          <w:tab w:val="left" w:pos="3240"/>
        </w:tabs>
        <w:ind w:firstLine="567"/>
        <w:jc w:val="both"/>
        <w:rPr>
          <w:rFonts w:ascii="Times New Roman" w:hAnsi="Times New Roman" w:cs="Times New Roman"/>
          <w:sz w:val="28"/>
          <w:szCs w:val="28"/>
        </w:rPr>
      </w:pPr>
      <w:r w:rsidRPr="00551115">
        <w:rPr>
          <w:rFonts w:ascii="Times New Roman" w:hAnsi="Times New Roman" w:cs="Times New Roman"/>
          <w:b/>
          <w:sz w:val="28"/>
          <w:szCs w:val="28"/>
        </w:rPr>
        <w:t>Задачи исследования:</w:t>
      </w:r>
    </w:p>
    <w:p w:rsidR="00551115" w:rsidRPr="00551115" w:rsidRDefault="00551115" w:rsidP="00551115">
      <w:pPr>
        <w:spacing w:after="0"/>
        <w:ind w:firstLine="567"/>
        <w:contextualSpacing/>
        <w:jc w:val="both"/>
        <w:rPr>
          <w:rFonts w:ascii="Times New Roman" w:eastAsia="Calibri" w:hAnsi="Times New Roman" w:cs="Times New Roman"/>
          <w:sz w:val="28"/>
          <w:szCs w:val="28"/>
          <w:lang w:eastAsia="ru-RU"/>
        </w:rPr>
      </w:pPr>
      <w:r w:rsidRPr="00551115">
        <w:rPr>
          <w:rFonts w:ascii="Times New Roman" w:eastAsia="Calibri" w:hAnsi="Times New Roman" w:cs="Times New Roman"/>
          <w:sz w:val="28"/>
          <w:szCs w:val="28"/>
          <w:lang w:eastAsia="ru-RU"/>
        </w:rPr>
        <w:t>1.Провести теоретический анализ психологической литературы по проблеме тревожности и определить ведущие концепции, направления в изучении тревожности.</w:t>
      </w:r>
    </w:p>
    <w:p w:rsidR="00551115" w:rsidRPr="00551115" w:rsidRDefault="00551115" w:rsidP="00551115">
      <w:pPr>
        <w:spacing w:after="0"/>
        <w:ind w:firstLine="567"/>
        <w:jc w:val="both"/>
        <w:rPr>
          <w:rFonts w:ascii="Times New Roman" w:hAnsi="Times New Roman" w:cs="Times New Roman"/>
          <w:sz w:val="28"/>
          <w:szCs w:val="28"/>
        </w:rPr>
      </w:pPr>
      <w:r w:rsidRPr="00551115">
        <w:rPr>
          <w:rFonts w:ascii="Times New Roman" w:hAnsi="Times New Roman" w:cs="Times New Roman"/>
          <w:sz w:val="28"/>
          <w:szCs w:val="28"/>
        </w:rPr>
        <w:t>2.Раскрыть понятия «тревожность выпускника» перед сдачей итоговых выпускных экзаменов (ГИА/ЕГЭ).</w:t>
      </w:r>
    </w:p>
    <w:p w:rsidR="00551115" w:rsidRPr="00551115" w:rsidRDefault="00551115" w:rsidP="00551115">
      <w:pPr>
        <w:spacing w:after="0"/>
        <w:ind w:firstLine="567"/>
        <w:jc w:val="both"/>
        <w:rPr>
          <w:rFonts w:ascii="Times New Roman" w:hAnsi="Times New Roman" w:cs="Times New Roman"/>
          <w:sz w:val="28"/>
          <w:szCs w:val="28"/>
        </w:rPr>
      </w:pPr>
      <w:r w:rsidRPr="00551115">
        <w:rPr>
          <w:rFonts w:ascii="Times New Roman" w:hAnsi="Times New Roman" w:cs="Times New Roman"/>
          <w:sz w:val="28"/>
          <w:szCs w:val="28"/>
        </w:rPr>
        <w:t>3. Провести диагностическое исследование и проанализировать результаты;</w:t>
      </w:r>
    </w:p>
    <w:p w:rsidR="00551115" w:rsidRPr="00551115" w:rsidRDefault="00551115" w:rsidP="00551115">
      <w:pPr>
        <w:spacing w:after="0"/>
        <w:ind w:firstLine="567"/>
        <w:jc w:val="both"/>
        <w:rPr>
          <w:rFonts w:eastAsia="Times New Roman CYR"/>
          <w:b/>
          <w:bCs/>
          <w:color w:val="000000"/>
          <w:sz w:val="28"/>
          <w:szCs w:val="28"/>
        </w:rPr>
      </w:pPr>
      <w:r w:rsidRPr="00551115">
        <w:rPr>
          <w:rFonts w:ascii="Times New Roman" w:hAnsi="Times New Roman" w:cs="Times New Roman"/>
          <w:sz w:val="28"/>
          <w:szCs w:val="28"/>
        </w:rPr>
        <w:t xml:space="preserve">4. Предложить рекомендации по преодолению тревожности.  </w:t>
      </w:r>
    </w:p>
    <w:p w:rsidR="00551115" w:rsidRPr="00551115" w:rsidRDefault="00551115" w:rsidP="00551115">
      <w:pPr>
        <w:rPr>
          <w:rFonts w:ascii="Times New Roman" w:eastAsia="Times New Roman CYR" w:hAnsi="Times New Roman" w:cs="Times New Roman"/>
          <w:b/>
          <w:bCs/>
          <w:color w:val="000000"/>
          <w:sz w:val="28"/>
          <w:szCs w:val="28"/>
          <w:lang w:eastAsia="zh-CN"/>
        </w:rPr>
      </w:pPr>
      <w:r w:rsidRPr="00551115">
        <w:rPr>
          <w:rFonts w:eastAsia="Times New Roman CYR"/>
          <w:b/>
          <w:bCs/>
          <w:color w:val="000000"/>
          <w:sz w:val="28"/>
          <w:szCs w:val="28"/>
        </w:rPr>
        <w:br w:type="page"/>
      </w:r>
    </w:p>
    <w:p w:rsidR="00551115" w:rsidRPr="00551115" w:rsidRDefault="00551115" w:rsidP="00551115">
      <w:pPr>
        <w:numPr>
          <w:ilvl w:val="0"/>
          <w:numId w:val="11"/>
        </w:numPr>
        <w:shd w:val="clear" w:color="auto" w:fill="FFFFFF"/>
        <w:suppressAutoHyphens/>
        <w:spacing w:after="0"/>
        <w:jc w:val="center"/>
        <w:rPr>
          <w:rFonts w:ascii="Times New Roman" w:eastAsia="Times New Roman" w:hAnsi="Times New Roman" w:cs="Times New Roman"/>
          <w:b/>
          <w:bCs/>
          <w:sz w:val="32"/>
          <w:szCs w:val="32"/>
          <w:lang w:eastAsia="zh-CN"/>
        </w:rPr>
      </w:pPr>
      <w:r w:rsidRPr="00551115">
        <w:rPr>
          <w:rFonts w:ascii="Times New Roman" w:eastAsia="Times New Roman" w:hAnsi="Times New Roman" w:cs="Times New Roman"/>
          <w:b/>
          <w:bCs/>
          <w:sz w:val="32"/>
          <w:szCs w:val="32"/>
          <w:lang w:eastAsia="zh-CN"/>
        </w:rPr>
        <w:lastRenderedPageBreak/>
        <w:t>Основная часть.</w:t>
      </w:r>
    </w:p>
    <w:p w:rsidR="00551115" w:rsidRPr="00551115" w:rsidRDefault="00551115" w:rsidP="00551115">
      <w:pPr>
        <w:shd w:val="clear" w:color="auto" w:fill="FFFFFF"/>
        <w:suppressAutoHyphens/>
        <w:spacing w:after="0"/>
        <w:jc w:val="center"/>
        <w:rPr>
          <w:rFonts w:ascii="Times New Roman" w:eastAsia="Times New Roman CYR" w:hAnsi="Times New Roman" w:cs="Times New Roman"/>
          <w:b/>
          <w:bCs/>
          <w:color w:val="000000"/>
          <w:sz w:val="32"/>
          <w:szCs w:val="32"/>
          <w:lang w:eastAsia="zh-CN"/>
        </w:rPr>
      </w:pP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b/>
          <w:sz w:val="28"/>
          <w:szCs w:val="28"/>
          <w:lang w:eastAsia="zh-CN"/>
        </w:rPr>
      </w:pPr>
      <w:r w:rsidRPr="00551115">
        <w:rPr>
          <w:rFonts w:ascii="Times New Roman" w:eastAsia="Times New Roman" w:hAnsi="Times New Roman" w:cs="Times New Roman"/>
          <w:b/>
          <w:sz w:val="28"/>
          <w:szCs w:val="28"/>
          <w:lang w:eastAsia="zh-CN"/>
        </w:rPr>
        <w:t>1.1. Понятие тревожности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b/>
          <w:sz w:val="28"/>
          <w:szCs w:val="28"/>
          <w:lang w:eastAsia="zh-CN"/>
        </w:rPr>
      </w:pPr>
      <w:r w:rsidRPr="00551115">
        <w:rPr>
          <w:rFonts w:ascii="Times New Roman" w:eastAsia="Times New Roman" w:hAnsi="Times New Roman" w:cs="Times New Roman"/>
          <w:color w:val="000000"/>
          <w:sz w:val="28"/>
          <w:szCs w:val="28"/>
          <w:lang w:eastAsia="zh-CN"/>
        </w:rPr>
        <w:t>Интерес к проблеме тревожности нашел отражение в работах многих ученых как в отечественной психологии (</w:t>
      </w:r>
      <w:proofErr w:type="spellStart"/>
      <w:r w:rsidRPr="00551115">
        <w:rPr>
          <w:rFonts w:ascii="Times New Roman" w:eastAsia="Times New Roman" w:hAnsi="Times New Roman" w:cs="Times New Roman"/>
          <w:color w:val="000000"/>
          <w:sz w:val="28"/>
          <w:szCs w:val="28"/>
          <w:lang w:eastAsia="zh-CN"/>
        </w:rPr>
        <w:t>В.М.Астапов</w:t>
      </w:r>
      <w:proofErr w:type="spellEnd"/>
      <w:r w:rsidRPr="00551115">
        <w:rPr>
          <w:rFonts w:ascii="Times New Roman" w:eastAsia="Times New Roman" w:hAnsi="Times New Roman" w:cs="Times New Roman"/>
          <w:color w:val="000000"/>
          <w:sz w:val="28"/>
          <w:szCs w:val="28"/>
          <w:lang w:eastAsia="zh-CN"/>
        </w:rPr>
        <w:t xml:space="preserve">, В.А. </w:t>
      </w:r>
      <w:proofErr w:type="spellStart"/>
      <w:r w:rsidRPr="00551115">
        <w:rPr>
          <w:rFonts w:ascii="Times New Roman" w:eastAsia="Times New Roman" w:hAnsi="Times New Roman" w:cs="Times New Roman"/>
          <w:color w:val="000000"/>
          <w:sz w:val="28"/>
          <w:szCs w:val="28"/>
          <w:lang w:eastAsia="zh-CN"/>
        </w:rPr>
        <w:t>Бакеев</w:t>
      </w:r>
      <w:proofErr w:type="spellEnd"/>
      <w:r w:rsidRPr="00551115">
        <w:rPr>
          <w:rFonts w:ascii="Times New Roman" w:eastAsia="Times New Roman" w:hAnsi="Times New Roman" w:cs="Times New Roman"/>
          <w:color w:val="000000"/>
          <w:sz w:val="28"/>
          <w:szCs w:val="28"/>
          <w:lang w:eastAsia="zh-CN"/>
        </w:rPr>
        <w:t xml:space="preserve">, Н.Д. Левитов, О.Г.  и др.), так и за рубежом (Х. </w:t>
      </w:r>
      <w:proofErr w:type="spellStart"/>
      <w:r w:rsidRPr="00551115">
        <w:rPr>
          <w:rFonts w:ascii="Times New Roman" w:eastAsia="Times New Roman" w:hAnsi="Times New Roman" w:cs="Times New Roman"/>
          <w:color w:val="000000"/>
          <w:sz w:val="28"/>
          <w:szCs w:val="28"/>
          <w:lang w:eastAsia="zh-CN"/>
        </w:rPr>
        <w:t>Айзенк</w:t>
      </w:r>
      <w:proofErr w:type="spellEnd"/>
      <w:r w:rsidRPr="00551115">
        <w:rPr>
          <w:rFonts w:ascii="Times New Roman" w:eastAsia="Times New Roman" w:hAnsi="Times New Roman" w:cs="Times New Roman"/>
          <w:color w:val="000000"/>
          <w:sz w:val="28"/>
          <w:szCs w:val="28"/>
          <w:lang w:eastAsia="zh-CN"/>
        </w:rPr>
        <w:t xml:space="preserve">, Р. </w:t>
      </w:r>
      <w:proofErr w:type="spellStart"/>
      <w:r w:rsidRPr="00551115">
        <w:rPr>
          <w:rFonts w:ascii="Times New Roman" w:eastAsia="Times New Roman" w:hAnsi="Times New Roman" w:cs="Times New Roman"/>
          <w:color w:val="000000"/>
          <w:sz w:val="28"/>
          <w:szCs w:val="28"/>
          <w:lang w:eastAsia="zh-CN"/>
        </w:rPr>
        <w:t>Кеттелл</w:t>
      </w:r>
      <w:proofErr w:type="spellEnd"/>
      <w:r w:rsidRPr="00551115">
        <w:rPr>
          <w:rFonts w:ascii="Times New Roman" w:eastAsia="Times New Roman" w:hAnsi="Times New Roman" w:cs="Times New Roman"/>
          <w:color w:val="000000"/>
          <w:sz w:val="28"/>
          <w:szCs w:val="28"/>
          <w:lang w:eastAsia="zh-CN"/>
        </w:rPr>
        <w:t xml:space="preserve">, </w:t>
      </w:r>
      <w:proofErr w:type="spellStart"/>
      <w:r w:rsidRPr="00551115">
        <w:rPr>
          <w:rFonts w:ascii="Times New Roman" w:eastAsia="Times New Roman" w:hAnsi="Times New Roman" w:cs="Times New Roman"/>
          <w:color w:val="000000"/>
          <w:sz w:val="28"/>
          <w:szCs w:val="28"/>
          <w:lang w:eastAsia="zh-CN"/>
        </w:rPr>
        <w:t>О.Маурер</w:t>
      </w:r>
      <w:proofErr w:type="spellEnd"/>
      <w:r w:rsidRPr="00551115">
        <w:rPr>
          <w:rFonts w:ascii="Times New Roman" w:eastAsia="Times New Roman" w:hAnsi="Times New Roman" w:cs="Times New Roman"/>
          <w:color w:val="000000"/>
          <w:sz w:val="28"/>
          <w:szCs w:val="28"/>
          <w:lang w:eastAsia="zh-CN"/>
        </w:rPr>
        <w:t xml:space="preserve">, З. Фрейд, К. </w:t>
      </w:r>
      <w:proofErr w:type="spellStart"/>
      <w:r w:rsidRPr="00551115">
        <w:rPr>
          <w:rFonts w:ascii="Times New Roman" w:eastAsia="Times New Roman" w:hAnsi="Times New Roman" w:cs="Times New Roman"/>
          <w:color w:val="000000"/>
          <w:sz w:val="28"/>
          <w:szCs w:val="28"/>
          <w:lang w:eastAsia="zh-CN"/>
        </w:rPr>
        <w:t>Эликсон</w:t>
      </w:r>
      <w:proofErr w:type="spellEnd"/>
      <w:r w:rsidRPr="00551115">
        <w:rPr>
          <w:rFonts w:ascii="Times New Roman" w:eastAsia="Times New Roman" w:hAnsi="Times New Roman" w:cs="Times New Roman"/>
          <w:color w:val="000000"/>
          <w:sz w:val="28"/>
          <w:szCs w:val="28"/>
          <w:lang w:eastAsia="zh-CN"/>
        </w:rPr>
        <w:t xml:space="preserve"> и др.). Они придают большое значение исследованию состояния тревоги, являющемуся универсальной формой эмоционального предвосхищения неуспеха.</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kern w:val="1"/>
          <w:sz w:val="28"/>
          <w:szCs w:val="28"/>
          <w:lang w:eastAsia="ru-RU"/>
        </w:rPr>
      </w:pPr>
      <w:r w:rsidRPr="00551115">
        <w:rPr>
          <w:rFonts w:ascii="Times New Roman" w:eastAsia="Times New Roman" w:hAnsi="Times New Roman" w:cs="Times New Roman"/>
          <w:color w:val="000000"/>
          <w:kern w:val="1"/>
          <w:sz w:val="28"/>
          <w:szCs w:val="28"/>
          <w:lang w:eastAsia="zh-CN"/>
        </w:rPr>
        <w:tab/>
        <w:t xml:space="preserve">Поскольку юношеский возраст – период становления личности, хроническое переживание тревоги как неравновесного состояния, и постоянная готовность к его актуализации могут стать причиной формирования такого новообразования личности, как тревожность (А.И. Захаров, Л.В. </w:t>
      </w:r>
      <w:proofErr w:type="spellStart"/>
      <w:r w:rsidRPr="00551115">
        <w:rPr>
          <w:rFonts w:ascii="Times New Roman" w:eastAsia="Times New Roman" w:hAnsi="Times New Roman" w:cs="Times New Roman"/>
          <w:color w:val="000000"/>
          <w:kern w:val="1"/>
          <w:sz w:val="28"/>
          <w:szCs w:val="28"/>
          <w:lang w:eastAsia="zh-CN"/>
        </w:rPr>
        <w:t>Макшанцева</w:t>
      </w:r>
      <w:proofErr w:type="spellEnd"/>
      <w:r w:rsidRPr="00551115">
        <w:rPr>
          <w:rFonts w:ascii="Times New Roman" w:eastAsia="Times New Roman" w:hAnsi="Times New Roman" w:cs="Times New Roman"/>
          <w:color w:val="000000"/>
          <w:kern w:val="1"/>
          <w:sz w:val="28"/>
          <w:szCs w:val="28"/>
          <w:lang w:eastAsia="zh-CN"/>
        </w:rPr>
        <w:t xml:space="preserve">, А.М. Прихожан, А.О. Прохоров и др.). Доказано, что завышенная тревожность является негативной характеристикой и неблагоприятно сказывается на жизнедеятельности человека (Г.Ш. </w:t>
      </w:r>
      <w:proofErr w:type="spellStart"/>
      <w:r w:rsidRPr="00551115">
        <w:rPr>
          <w:rFonts w:ascii="Times New Roman" w:eastAsia="Times New Roman" w:hAnsi="Times New Roman" w:cs="Times New Roman"/>
          <w:color w:val="000000"/>
          <w:kern w:val="1"/>
          <w:sz w:val="28"/>
          <w:szCs w:val="28"/>
          <w:lang w:eastAsia="zh-CN"/>
        </w:rPr>
        <w:t>Габдреева</w:t>
      </w:r>
      <w:proofErr w:type="spellEnd"/>
      <w:r w:rsidRPr="00551115">
        <w:rPr>
          <w:rFonts w:ascii="Times New Roman" w:eastAsia="Times New Roman" w:hAnsi="Times New Roman" w:cs="Times New Roman"/>
          <w:color w:val="000000"/>
          <w:kern w:val="1"/>
          <w:sz w:val="28"/>
          <w:szCs w:val="28"/>
          <w:lang w:eastAsia="zh-CN"/>
        </w:rPr>
        <w:t xml:space="preserve">, Х. Граф, Н.В. </w:t>
      </w:r>
      <w:proofErr w:type="spellStart"/>
      <w:r w:rsidRPr="00551115">
        <w:rPr>
          <w:rFonts w:ascii="Times New Roman" w:eastAsia="Times New Roman" w:hAnsi="Times New Roman" w:cs="Times New Roman"/>
          <w:color w:val="000000"/>
          <w:kern w:val="1"/>
          <w:sz w:val="28"/>
          <w:szCs w:val="28"/>
          <w:lang w:eastAsia="zh-CN"/>
        </w:rPr>
        <w:t>Имедадзе</w:t>
      </w:r>
      <w:proofErr w:type="spellEnd"/>
      <w:r w:rsidRPr="00551115">
        <w:rPr>
          <w:rFonts w:ascii="Times New Roman" w:eastAsia="Times New Roman" w:hAnsi="Times New Roman" w:cs="Times New Roman"/>
          <w:color w:val="000000"/>
          <w:kern w:val="1"/>
          <w:sz w:val="28"/>
          <w:szCs w:val="28"/>
          <w:lang w:eastAsia="zh-CN"/>
        </w:rPr>
        <w:t xml:space="preserve">, У. Морган, Дж. </w:t>
      </w:r>
      <w:proofErr w:type="spellStart"/>
      <w:r w:rsidRPr="00551115">
        <w:rPr>
          <w:rFonts w:ascii="Times New Roman" w:eastAsia="Times New Roman" w:hAnsi="Times New Roman" w:cs="Times New Roman"/>
          <w:color w:val="000000"/>
          <w:kern w:val="1"/>
          <w:sz w:val="28"/>
          <w:szCs w:val="28"/>
          <w:lang w:eastAsia="zh-CN"/>
        </w:rPr>
        <w:t>Саразон</w:t>
      </w:r>
      <w:proofErr w:type="spellEnd"/>
      <w:r w:rsidRPr="00551115">
        <w:rPr>
          <w:rFonts w:ascii="Times New Roman" w:eastAsia="Times New Roman" w:hAnsi="Times New Roman" w:cs="Times New Roman"/>
          <w:color w:val="000000"/>
          <w:kern w:val="1"/>
          <w:sz w:val="28"/>
          <w:szCs w:val="28"/>
          <w:lang w:eastAsia="zh-CN"/>
        </w:rPr>
        <w:t xml:space="preserve">, Дж. </w:t>
      </w:r>
      <w:proofErr w:type="spellStart"/>
      <w:r w:rsidRPr="00551115">
        <w:rPr>
          <w:rFonts w:ascii="Times New Roman" w:eastAsia="Times New Roman" w:hAnsi="Times New Roman" w:cs="Times New Roman"/>
          <w:color w:val="000000"/>
          <w:kern w:val="1"/>
          <w:sz w:val="28"/>
          <w:szCs w:val="28"/>
          <w:lang w:eastAsia="zh-CN"/>
        </w:rPr>
        <w:t>Тэйлор</w:t>
      </w:r>
      <w:proofErr w:type="spellEnd"/>
      <w:r w:rsidRPr="00551115">
        <w:rPr>
          <w:rFonts w:ascii="Times New Roman" w:eastAsia="Times New Roman" w:hAnsi="Times New Roman" w:cs="Times New Roman"/>
          <w:color w:val="000000"/>
          <w:kern w:val="1"/>
          <w:sz w:val="28"/>
          <w:szCs w:val="28"/>
          <w:lang w:eastAsia="zh-CN"/>
        </w:rPr>
        <w:t xml:space="preserve"> и др.). Это обуславливает необходимость изучения уровня тревожности в юношеском возрасте, а также создания эффективных методов коррекции высокой тревожности.</w:t>
      </w:r>
    </w:p>
    <w:p w:rsidR="00551115" w:rsidRPr="00551115" w:rsidRDefault="00551115" w:rsidP="00551115">
      <w:pPr>
        <w:spacing w:after="0"/>
        <w:ind w:firstLine="567"/>
        <w:jc w:val="both"/>
        <w:rPr>
          <w:rFonts w:ascii="Times New Roman" w:hAnsi="Times New Roman" w:cs="Times New Roman"/>
          <w:b/>
          <w:sz w:val="28"/>
          <w:szCs w:val="28"/>
        </w:rPr>
      </w:pPr>
      <w:r w:rsidRPr="00551115">
        <w:rPr>
          <w:rFonts w:ascii="Times New Roman" w:hAnsi="Times New Roman" w:cs="Times New Roman"/>
          <w:sz w:val="28"/>
          <w:szCs w:val="28"/>
          <w:lang w:eastAsia="ru-RU"/>
        </w:rPr>
        <w:tab/>
      </w:r>
      <w:r w:rsidRPr="00551115">
        <w:rPr>
          <w:rFonts w:ascii="Times New Roman" w:hAnsi="Times New Roman" w:cs="Times New Roman"/>
          <w:sz w:val="28"/>
          <w:szCs w:val="28"/>
        </w:rPr>
        <w:t xml:space="preserve">В настоящее время психологи самых разных направлений называют тревогу проблемой современности. Тревогу рассматривают как психологическое состояние, </w:t>
      </w:r>
      <w:proofErr w:type="gramStart"/>
      <w:r w:rsidRPr="00551115">
        <w:rPr>
          <w:rFonts w:ascii="Times New Roman" w:hAnsi="Times New Roman" w:cs="Times New Roman"/>
          <w:sz w:val="28"/>
          <w:szCs w:val="28"/>
        </w:rPr>
        <w:t>выражающиеся</w:t>
      </w:r>
      <w:proofErr w:type="gramEnd"/>
      <w:r w:rsidRPr="00551115">
        <w:rPr>
          <w:rFonts w:ascii="Times New Roman" w:hAnsi="Times New Roman" w:cs="Times New Roman"/>
          <w:sz w:val="28"/>
          <w:szCs w:val="28"/>
        </w:rPr>
        <w:t xml:space="preserve"> в переживаниях, опасениях и в нарушении покоя, вызываемое вероятными неприятностями. Это неопределенное беспокойство, ожидание фрустрации механизма психологического стресса, или ощущение какой-либо угрозы, характер и время возникновения которой непредсказуемы. Возникновению все новых тревог и страхов, как у отдельных людей, так и у общества в целом, способствуют сложности цивилизации, быстрота изменений, происходящих в современном обществе, а также частичный отказ от религиозных и семейных ценностей. Современный школьник развивается в мире неопределённости и противоречий. Переходное состояние нашего общества способствует отклоняющемуся эмоциональному развитию личности. Наиболее общим показателем эмоционального неблагополучия является личностная тревожность. </w:t>
      </w:r>
    </w:p>
    <w:p w:rsidR="00551115" w:rsidRPr="00551115" w:rsidRDefault="00551115" w:rsidP="00551115">
      <w:pPr>
        <w:spacing w:after="0"/>
        <w:ind w:firstLine="567"/>
        <w:jc w:val="both"/>
        <w:rPr>
          <w:rFonts w:ascii="Times New Roman" w:hAnsi="Times New Roman" w:cs="Times New Roman"/>
          <w:sz w:val="28"/>
          <w:szCs w:val="28"/>
        </w:rPr>
      </w:pPr>
      <w:r w:rsidRPr="00551115">
        <w:rPr>
          <w:rFonts w:ascii="Times New Roman" w:hAnsi="Times New Roman" w:cs="Times New Roman"/>
          <w:sz w:val="28"/>
          <w:szCs w:val="28"/>
        </w:rPr>
        <w:tab/>
        <w:t xml:space="preserve">Большое значение для развития личности имеет психическое здоровье, т.е. состояние полного душевного, физического и социального благополучия. Если человек попадает в ситуацию дискомфорта, то в первую очередь </w:t>
      </w:r>
      <w:proofErr w:type="spellStart"/>
      <w:r w:rsidRPr="00551115">
        <w:rPr>
          <w:rFonts w:ascii="Times New Roman" w:hAnsi="Times New Roman" w:cs="Times New Roman"/>
          <w:sz w:val="28"/>
          <w:szCs w:val="28"/>
        </w:rPr>
        <w:lastRenderedPageBreak/>
        <w:t>фрустрируется</w:t>
      </w:r>
      <w:proofErr w:type="spellEnd"/>
      <w:r w:rsidRPr="00551115">
        <w:rPr>
          <w:rFonts w:ascii="Times New Roman" w:hAnsi="Times New Roman" w:cs="Times New Roman"/>
          <w:sz w:val="28"/>
          <w:szCs w:val="28"/>
        </w:rPr>
        <w:t xml:space="preserve"> эмоциональная сфера, т.е. человек, реагирует на эту ситуацию негативными переживаниями, которые, в свою очередь, вызывают тревожность.</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ab/>
        <w:t>Тревожность – это склонность индивида к переживанию тревоги, которая представляет собой эмоциональное состояние. Состояние характеризуется субъективными ощущениями напряжения, беспокойства, мрачных предчувствий, а с точки зрения физиологии – активацией нервной вегетативной системы. Это состояние возникает как эмоциональная реакция на стрессовую ситуацию и может быть разным по интенсивности и динамичным во времени.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ab/>
        <w:t xml:space="preserve">На физиологическом уровне тревожность проявляется </w:t>
      </w:r>
      <w:proofErr w:type="gramStart"/>
      <w:r w:rsidRPr="00551115">
        <w:rPr>
          <w:rFonts w:ascii="Times New Roman" w:eastAsia="Times New Roman" w:hAnsi="Times New Roman" w:cs="Times New Roman"/>
          <w:sz w:val="28"/>
          <w:szCs w:val="28"/>
          <w:lang w:eastAsia="zh-CN"/>
        </w:rPr>
        <w:t>в</w:t>
      </w:r>
      <w:proofErr w:type="gramEnd"/>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eastAsia="zh-CN"/>
        </w:rPr>
        <w:tab/>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proofErr w:type="gramStart"/>
      <w:r w:rsidRPr="00551115">
        <w:rPr>
          <w:rFonts w:ascii="Times New Roman" w:eastAsia="Times New Roman" w:hAnsi="Times New Roman" w:cs="Times New Roman"/>
          <w:sz w:val="28"/>
          <w:szCs w:val="28"/>
          <w:lang w:eastAsia="zh-CN"/>
        </w:rPr>
        <w:t>усилении</w:t>
      </w:r>
      <w:proofErr w:type="gramEnd"/>
      <w:r w:rsidRPr="00551115">
        <w:rPr>
          <w:rFonts w:ascii="Times New Roman" w:eastAsia="Times New Roman" w:hAnsi="Times New Roman" w:cs="Times New Roman"/>
          <w:sz w:val="28"/>
          <w:szCs w:val="28"/>
          <w:lang w:eastAsia="zh-CN"/>
        </w:rPr>
        <w:t xml:space="preserve"> сердцебиения;</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proofErr w:type="gramStart"/>
      <w:r w:rsidRPr="00551115">
        <w:rPr>
          <w:rFonts w:ascii="Times New Roman" w:eastAsia="Times New Roman" w:hAnsi="Times New Roman" w:cs="Times New Roman"/>
          <w:sz w:val="28"/>
          <w:szCs w:val="28"/>
          <w:lang w:eastAsia="zh-CN"/>
        </w:rPr>
        <w:t>учащении</w:t>
      </w:r>
      <w:proofErr w:type="gramEnd"/>
      <w:r w:rsidRPr="00551115">
        <w:rPr>
          <w:rFonts w:ascii="Times New Roman" w:eastAsia="Times New Roman" w:hAnsi="Times New Roman" w:cs="Times New Roman"/>
          <w:sz w:val="28"/>
          <w:szCs w:val="28"/>
          <w:lang w:eastAsia="zh-CN"/>
        </w:rPr>
        <w:t xml:space="preserve"> дыхания;</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proofErr w:type="gramStart"/>
      <w:r w:rsidRPr="00551115">
        <w:rPr>
          <w:rFonts w:ascii="Times New Roman" w:eastAsia="Times New Roman" w:hAnsi="Times New Roman" w:cs="Times New Roman"/>
          <w:sz w:val="28"/>
          <w:szCs w:val="28"/>
          <w:lang w:eastAsia="zh-CN"/>
        </w:rPr>
        <w:t>увеличении</w:t>
      </w:r>
      <w:proofErr w:type="gramEnd"/>
      <w:r w:rsidRPr="00551115">
        <w:rPr>
          <w:rFonts w:ascii="Times New Roman" w:eastAsia="Times New Roman" w:hAnsi="Times New Roman" w:cs="Times New Roman"/>
          <w:sz w:val="28"/>
          <w:szCs w:val="28"/>
          <w:lang w:eastAsia="zh-CN"/>
        </w:rPr>
        <w:t xml:space="preserve"> минутного объёма циркуляции крови;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proofErr w:type="gramStart"/>
      <w:r w:rsidRPr="00551115">
        <w:rPr>
          <w:rFonts w:ascii="Times New Roman" w:eastAsia="Times New Roman" w:hAnsi="Times New Roman" w:cs="Times New Roman"/>
          <w:sz w:val="28"/>
          <w:szCs w:val="28"/>
          <w:lang w:eastAsia="zh-CN"/>
        </w:rPr>
        <w:t>возрастании</w:t>
      </w:r>
      <w:proofErr w:type="gramEnd"/>
      <w:r w:rsidRPr="00551115">
        <w:rPr>
          <w:rFonts w:ascii="Times New Roman" w:eastAsia="Times New Roman" w:hAnsi="Times New Roman" w:cs="Times New Roman"/>
          <w:sz w:val="28"/>
          <w:szCs w:val="28"/>
          <w:lang w:eastAsia="zh-CN"/>
        </w:rPr>
        <w:t xml:space="preserve"> общей возбудимости;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proofErr w:type="gramStart"/>
      <w:r w:rsidRPr="00551115">
        <w:rPr>
          <w:rFonts w:ascii="Times New Roman" w:eastAsia="Times New Roman" w:hAnsi="Times New Roman" w:cs="Times New Roman"/>
          <w:sz w:val="28"/>
          <w:szCs w:val="28"/>
          <w:lang w:eastAsia="zh-CN"/>
        </w:rPr>
        <w:t>снижении</w:t>
      </w:r>
      <w:proofErr w:type="gramEnd"/>
      <w:r w:rsidRPr="00551115">
        <w:rPr>
          <w:rFonts w:ascii="Times New Roman" w:eastAsia="Times New Roman" w:hAnsi="Times New Roman" w:cs="Times New Roman"/>
          <w:sz w:val="28"/>
          <w:szCs w:val="28"/>
          <w:lang w:eastAsia="zh-CN"/>
        </w:rPr>
        <w:t xml:space="preserve"> порога чувствительности.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ab/>
        <w:t>На психологическом уровне тревога ощущается как:</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напряжение;</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озабоченность;</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нервозность;</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чувство неопределённости;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чувство грозящей опасности, неудачи;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w:t>
      </w:r>
      <w:r w:rsidRPr="00551115">
        <w:rPr>
          <w:rFonts w:ascii="Times New Roman" w:eastAsia="Times New Roman" w:hAnsi="Times New Roman" w:cs="Times New Roman"/>
          <w:sz w:val="28"/>
          <w:szCs w:val="28"/>
          <w:lang w:val="en-US" w:eastAsia="zh-CN"/>
        </w:rPr>
        <w:t> </w:t>
      </w:r>
      <w:r w:rsidRPr="00551115">
        <w:rPr>
          <w:rFonts w:ascii="Times New Roman" w:eastAsia="Times New Roman" w:hAnsi="Times New Roman" w:cs="Times New Roman"/>
          <w:sz w:val="28"/>
          <w:szCs w:val="28"/>
          <w:lang w:eastAsia="zh-CN"/>
        </w:rPr>
        <w:t>невозможность принять решения и др.</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r w:rsidRPr="00551115">
        <w:rPr>
          <w:rFonts w:ascii="Times New Roman" w:eastAsia="Times New Roman" w:hAnsi="Times New Roman" w:cs="Times New Roman"/>
          <w:sz w:val="28"/>
          <w:szCs w:val="28"/>
          <w:lang w:eastAsia="zh-CN"/>
        </w:rPr>
        <w:tab/>
        <w:t>Определённый уровень тревожности – естественная и обязательная характеристика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551115" w:rsidRPr="00551115" w:rsidRDefault="00551115" w:rsidP="00551115">
      <w:pPr>
        <w:rPr>
          <w:rFonts w:ascii="Times New Roman" w:hAnsi="Times New Roman" w:cs="Times New Roman"/>
          <w:sz w:val="28"/>
          <w:szCs w:val="28"/>
        </w:rPr>
      </w:pPr>
      <w:r w:rsidRPr="00551115">
        <w:rPr>
          <w:rFonts w:ascii="Times New Roman" w:hAnsi="Times New Roman" w:cs="Times New Roman"/>
          <w:sz w:val="28"/>
          <w:szCs w:val="28"/>
        </w:rPr>
        <w:br w:type="page"/>
      </w:r>
    </w:p>
    <w:p w:rsidR="00551115" w:rsidRPr="00551115" w:rsidRDefault="00551115" w:rsidP="00551115">
      <w:pPr>
        <w:ind w:firstLine="567"/>
        <w:jc w:val="both"/>
        <w:rPr>
          <w:rFonts w:ascii="Times New Roman" w:hAnsi="Times New Roman" w:cs="Times New Roman"/>
          <w:b/>
          <w:color w:val="00000A"/>
          <w:sz w:val="28"/>
          <w:szCs w:val="28"/>
        </w:rPr>
      </w:pPr>
      <w:r w:rsidRPr="00551115">
        <w:rPr>
          <w:rFonts w:ascii="Times New Roman" w:hAnsi="Times New Roman" w:cs="Times New Roman"/>
          <w:sz w:val="28"/>
          <w:szCs w:val="28"/>
        </w:rPr>
        <w:lastRenderedPageBreak/>
        <w:tab/>
      </w:r>
      <w:r w:rsidRPr="00551115">
        <w:rPr>
          <w:rFonts w:ascii="Times New Roman" w:hAnsi="Times New Roman" w:cs="Times New Roman"/>
          <w:b/>
          <w:sz w:val="28"/>
          <w:szCs w:val="28"/>
        </w:rPr>
        <w:t>1.2. Категории и формы тревожности</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ab/>
        <w:t>Существует две основные категории тревожности:</w:t>
      </w:r>
    </w:p>
    <w:p w:rsidR="00551115" w:rsidRPr="00551115" w:rsidRDefault="00551115" w:rsidP="00551115">
      <w:pPr>
        <w:numPr>
          <w:ilvl w:val="0"/>
          <w:numId w:val="1"/>
        </w:num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открытая – сознательно переживаемая и проявляемая в поведении и деятельности в виде состояния тревоги;</w:t>
      </w:r>
    </w:p>
    <w:p w:rsidR="00551115" w:rsidRPr="00551115" w:rsidRDefault="00551115" w:rsidP="00551115">
      <w:pPr>
        <w:numPr>
          <w:ilvl w:val="0"/>
          <w:numId w:val="1"/>
        </w:num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proofErr w:type="gramStart"/>
      <w:r w:rsidRPr="00551115">
        <w:rPr>
          <w:rFonts w:ascii="Times New Roman" w:eastAsia="Times New Roman" w:hAnsi="Times New Roman" w:cs="Times New Roman"/>
          <w:bCs/>
          <w:iCs/>
          <w:color w:val="00000A"/>
          <w:sz w:val="28"/>
          <w:szCs w:val="28"/>
          <w:shd w:val="clear" w:color="auto" w:fill="FFFFFF"/>
          <w:lang w:eastAsia="zh-CN"/>
        </w:rPr>
        <w:t>скрытая</w:t>
      </w:r>
      <w:proofErr w:type="gramEnd"/>
      <w:r w:rsidRPr="00551115">
        <w:rPr>
          <w:rFonts w:ascii="Times New Roman" w:eastAsia="Times New Roman" w:hAnsi="Times New Roman" w:cs="Times New Roman"/>
          <w:bCs/>
          <w:iCs/>
          <w:color w:val="00000A"/>
          <w:sz w:val="28"/>
          <w:szCs w:val="28"/>
          <w:shd w:val="clear" w:color="auto" w:fill="FFFFFF"/>
          <w:lang w:eastAsia="zh-CN"/>
        </w:rPr>
        <w:t> – в разной степени не осознаваемая и проявляемая либо чрезмерным спокойствием, нечувствительностью к реальному неблагополучию и даже отрицанием его, либо косвенным путем через специфические способы поведения.</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ab/>
        <w:t>Внутри этих категорий выявлены различные формы тревожности. В частности, выделяются три формы открытой тревожности:</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 xml:space="preserve">1) </w:t>
      </w:r>
      <w:proofErr w:type="gramStart"/>
      <w:r w:rsidRPr="00551115">
        <w:rPr>
          <w:rFonts w:ascii="Times New Roman" w:eastAsia="Times New Roman" w:hAnsi="Times New Roman" w:cs="Times New Roman"/>
          <w:bCs/>
          <w:iCs/>
          <w:color w:val="00000A"/>
          <w:sz w:val="28"/>
          <w:szCs w:val="28"/>
          <w:shd w:val="clear" w:color="auto" w:fill="FFFFFF"/>
          <w:lang w:eastAsia="zh-CN"/>
        </w:rPr>
        <w:t>острая</w:t>
      </w:r>
      <w:proofErr w:type="gramEnd"/>
      <w:r w:rsidRPr="00551115">
        <w:rPr>
          <w:rFonts w:ascii="Times New Roman" w:eastAsia="Times New Roman" w:hAnsi="Times New Roman" w:cs="Times New Roman"/>
          <w:bCs/>
          <w:iCs/>
          <w:color w:val="00000A"/>
          <w:sz w:val="28"/>
          <w:szCs w:val="28"/>
          <w:shd w:val="clear" w:color="auto" w:fill="FFFFFF"/>
          <w:lang w:eastAsia="zh-CN"/>
        </w:rPr>
        <w:t>, нерегулируемая; самостоятельно справиться с ней индивид не может (встречается во всех возрастах).</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bCs/>
          <w:iCs/>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2) регулируемая и компенсируемая тревожность – встречается в младшем школьном и раннем юношеском периоде; отличается способностью вырабатывать достаточно эффективные способы, позволяющие справиться с тревожностью, среди них - снижение уровня тревожности, использование ее для стимуляции собственной деятельности, повышения активности.</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color w:val="00000A"/>
          <w:sz w:val="28"/>
          <w:szCs w:val="28"/>
          <w:shd w:val="clear" w:color="auto" w:fill="FFFFFF"/>
          <w:lang w:eastAsia="zh-CN"/>
        </w:rPr>
      </w:pPr>
      <w:r w:rsidRPr="00551115">
        <w:rPr>
          <w:rFonts w:ascii="Times New Roman" w:eastAsia="Times New Roman" w:hAnsi="Times New Roman" w:cs="Times New Roman"/>
          <w:bCs/>
          <w:iCs/>
          <w:color w:val="00000A"/>
          <w:sz w:val="28"/>
          <w:szCs w:val="28"/>
          <w:shd w:val="clear" w:color="auto" w:fill="FFFFFF"/>
          <w:lang w:eastAsia="zh-CN"/>
        </w:rPr>
        <w:t>3) культивируемая – в этом случае тревожность осознается и переживается как ценное для личности качество, которое позволяет добиться желаемого (наблюдается в старшем подростковом возрасте). Она выступает в нескольких вариантах - может признаваться индивидом как основной регулятор его активности; может выступать как мировоззренческая и ценностная установка; может проявляться в поисках определенной выгоды через усиление симптомов.</w:t>
      </w:r>
    </w:p>
    <w:p w:rsidR="00551115" w:rsidRPr="00551115" w:rsidRDefault="00551115" w:rsidP="00551115">
      <w:pPr>
        <w:suppressAutoHyphens/>
        <w:spacing w:after="0"/>
        <w:ind w:firstLine="567"/>
        <w:jc w:val="both"/>
        <w:textAlignment w:val="baseline"/>
        <w:rPr>
          <w:rFonts w:ascii="Times New Roman" w:eastAsia="Times New Roman" w:hAnsi="Times New Roman" w:cs="Times New Roman"/>
          <w:b/>
          <w:bCs/>
          <w:i/>
          <w:iCs/>
          <w:color w:val="333333"/>
          <w:sz w:val="28"/>
          <w:szCs w:val="28"/>
          <w:shd w:val="clear" w:color="auto" w:fill="FFFFFF"/>
          <w:lang w:eastAsia="zh-CN"/>
        </w:rPr>
      </w:pPr>
      <w:r w:rsidRPr="00551115">
        <w:rPr>
          <w:rFonts w:ascii="Times New Roman" w:eastAsia="Times New Roman" w:hAnsi="Times New Roman" w:cs="Times New Roman"/>
          <w:color w:val="00000A"/>
          <w:sz w:val="28"/>
          <w:szCs w:val="28"/>
          <w:shd w:val="clear" w:color="auto" w:fill="FFFFFF"/>
          <w:lang w:eastAsia="zh-CN"/>
        </w:rPr>
        <w:tab/>
        <w:t>Выделяется устойчивая тревожность в какой-либо сфере – частная, «связанная» (школьная, экзаменационная, межличностная) и общая, «разлитая» - свободно меняющая объекты в зависимости от изменения значимости для человека.</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ab/>
        <w:t xml:space="preserve">Различается также </w:t>
      </w:r>
      <w:r w:rsidRPr="00551115">
        <w:rPr>
          <w:rFonts w:ascii="Times New Roman" w:eastAsia="Times New Roman" w:hAnsi="Times New Roman" w:cs="Times New Roman"/>
          <w:iCs/>
          <w:sz w:val="28"/>
          <w:szCs w:val="28"/>
          <w:shd w:val="clear" w:color="auto" w:fill="FFFFFF"/>
          <w:lang w:eastAsia="zh-CN"/>
        </w:rPr>
        <w:t xml:space="preserve">адекватная </w:t>
      </w:r>
      <w:r w:rsidRPr="00551115">
        <w:rPr>
          <w:rFonts w:ascii="Times New Roman" w:eastAsia="Times New Roman" w:hAnsi="Times New Roman" w:cs="Times New Roman"/>
          <w:sz w:val="28"/>
          <w:szCs w:val="28"/>
          <w:shd w:val="clear" w:color="auto" w:fill="FFFFFF"/>
          <w:lang w:eastAsia="zh-CN"/>
        </w:rPr>
        <w:t>тревожность, являющаяся отражением неблагополучия человека в какой-либо области и неадекватная (собственно тревожность) – в благополучных для индивида областях действительности.</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 xml:space="preserve">Определенный уровень тревожности - естественная и обязательная особенность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w:t>
      </w:r>
      <w:r w:rsidRPr="00551115">
        <w:rPr>
          <w:rFonts w:ascii="Times New Roman" w:eastAsia="Times New Roman" w:hAnsi="Times New Roman" w:cs="Times New Roman"/>
          <w:sz w:val="28"/>
          <w:szCs w:val="28"/>
          <w:shd w:val="clear" w:color="auto" w:fill="FFFFFF"/>
          <w:lang w:eastAsia="zh-CN"/>
        </w:rPr>
        <w:lastRenderedPageBreak/>
        <w:t>этом отношении является для него существенным компонентом самоконтроля и самовоспитания.</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 xml:space="preserve">«Под личностной тревожностью понимается устойчивая индивидуальная характеристика, отражающая предрасположенность субъекта к тревоги и предполагающая  наличие у него тенденции воспринимать достаточно широкий «веер» ситуаций как угрожающие, отвечая на каждую из них определенной </w:t>
      </w:r>
      <w:proofErr w:type="spellStart"/>
      <w:r w:rsidRPr="00551115">
        <w:rPr>
          <w:rFonts w:ascii="Times New Roman" w:eastAsia="Times New Roman" w:hAnsi="Times New Roman" w:cs="Times New Roman"/>
          <w:sz w:val="28"/>
          <w:szCs w:val="28"/>
          <w:shd w:val="clear" w:color="auto" w:fill="FFFFFF"/>
          <w:lang w:eastAsia="zh-CN"/>
        </w:rPr>
        <w:t>реакцией</w:t>
      </w:r>
      <w:proofErr w:type="gramStart"/>
      <w:r w:rsidRPr="00551115">
        <w:rPr>
          <w:rFonts w:ascii="Times New Roman" w:eastAsia="Times New Roman" w:hAnsi="Times New Roman" w:cs="Times New Roman"/>
          <w:sz w:val="28"/>
          <w:szCs w:val="28"/>
          <w:shd w:val="clear" w:color="auto" w:fill="FFFFFF"/>
          <w:lang w:eastAsia="zh-CN"/>
        </w:rPr>
        <w:t>.К</w:t>
      </w:r>
      <w:proofErr w:type="gramEnd"/>
      <w:r w:rsidRPr="00551115">
        <w:rPr>
          <w:rFonts w:ascii="Times New Roman" w:eastAsia="Times New Roman" w:hAnsi="Times New Roman" w:cs="Times New Roman"/>
          <w:sz w:val="28"/>
          <w:szCs w:val="28"/>
          <w:shd w:val="clear" w:color="auto" w:fill="FFFFFF"/>
          <w:lang w:eastAsia="zh-CN"/>
        </w:rPr>
        <w:t>ак</w:t>
      </w:r>
      <w:proofErr w:type="spellEnd"/>
      <w:r w:rsidRPr="00551115">
        <w:rPr>
          <w:rFonts w:ascii="Times New Roman" w:eastAsia="Times New Roman" w:hAnsi="Times New Roman" w:cs="Times New Roman"/>
          <w:sz w:val="28"/>
          <w:szCs w:val="28"/>
          <w:shd w:val="clear" w:color="auto" w:fill="FFFFFF"/>
          <w:lang w:eastAsia="zh-CN"/>
        </w:rPr>
        <w:t xml:space="preserve"> предрасположенность  личностная тревожность активизируется при восприятии определенных стимулов, расцениваемых человеком как опасные, связанных со специфическими ситуациями угрозы его престижу, самооценке, самоуважению.</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 xml:space="preserve">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w:t>
      </w:r>
      <w:proofErr w:type="gramStart"/>
      <w:r w:rsidRPr="00551115">
        <w:rPr>
          <w:rFonts w:ascii="Times New Roman" w:eastAsia="Times New Roman" w:hAnsi="Times New Roman" w:cs="Times New Roman"/>
          <w:sz w:val="28"/>
          <w:szCs w:val="28"/>
          <w:shd w:val="clear" w:color="auto" w:fill="FFFFFF"/>
          <w:lang w:eastAsia="zh-CN"/>
        </w:rPr>
        <w:t>Это состояние возникает как эмоциональная реакция на стрессовую ситуацию и может быть разным по интенсивностью и динамичным по времени.</w:t>
      </w:r>
      <w:proofErr w:type="gramEnd"/>
      <w:r w:rsidRPr="00551115">
        <w:rPr>
          <w:rFonts w:ascii="Times New Roman" w:eastAsia="Times New Roman" w:hAnsi="Times New Roman" w:cs="Times New Roman"/>
          <w:sz w:val="28"/>
          <w:szCs w:val="28"/>
          <w:shd w:val="clear" w:color="auto" w:fill="FFFFFF"/>
          <w:lang w:eastAsia="zh-CN"/>
        </w:rPr>
        <w:t xml:space="preserve"> Личности, относимые к категории </w:t>
      </w:r>
      <w:proofErr w:type="spellStart"/>
      <w:r w:rsidRPr="00551115">
        <w:rPr>
          <w:rFonts w:ascii="Times New Roman" w:eastAsia="Times New Roman" w:hAnsi="Times New Roman" w:cs="Times New Roman"/>
          <w:sz w:val="28"/>
          <w:szCs w:val="28"/>
          <w:shd w:val="clear" w:color="auto" w:fill="FFFFFF"/>
          <w:lang w:eastAsia="zh-CN"/>
        </w:rPr>
        <w:t>высокотревожных</w:t>
      </w:r>
      <w:proofErr w:type="spellEnd"/>
      <w:r w:rsidRPr="00551115">
        <w:rPr>
          <w:rFonts w:ascii="Times New Roman" w:eastAsia="Times New Roman" w:hAnsi="Times New Roman" w:cs="Times New Roman"/>
          <w:sz w:val="28"/>
          <w:szCs w:val="28"/>
          <w:shd w:val="clear" w:color="auto" w:fill="FFFFFF"/>
          <w:lang w:eastAsia="zh-CN"/>
        </w:rPr>
        <w:t>, склонны воспринимать угрозу своей самооценке и жизнедеятельности в обширном диапазоне ситуаций и реагировать весьма напряженно, выраженным состоянием тревожности» (</w:t>
      </w:r>
      <w:proofErr w:type="spellStart"/>
      <w:r w:rsidRPr="00551115">
        <w:rPr>
          <w:rFonts w:ascii="Times New Roman" w:eastAsia="Times New Roman" w:hAnsi="Times New Roman" w:cs="Times New Roman"/>
          <w:sz w:val="28"/>
          <w:szCs w:val="28"/>
          <w:shd w:val="clear" w:color="auto" w:fill="FFFFFF"/>
          <w:lang w:eastAsia="zh-CN"/>
        </w:rPr>
        <w:t>Е.И.Рогов</w:t>
      </w:r>
      <w:proofErr w:type="spellEnd"/>
      <w:r w:rsidRPr="00551115">
        <w:rPr>
          <w:rFonts w:ascii="Times New Roman" w:eastAsia="Times New Roman" w:hAnsi="Times New Roman" w:cs="Times New Roman"/>
          <w:sz w:val="28"/>
          <w:szCs w:val="28"/>
          <w:shd w:val="clear" w:color="auto" w:fill="FFFFFF"/>
          <w:lang w:eastAsia="zh-CN"/>
        </w:rPr>
        <w:t>)</w:t>
      </w:r>
    </w:p>
    <w:p w:rsidR="00551115" w:rsidRPr="00551115" w:rsidRDefault="00551115" w:rsidP="00551115">
      <w:pPr>
        <w:shd w:val="clear" w:color="auto" w:fill="FFFFFF"/>
        <w:suppressAutoHyphens/>
        <w:spacing w:after="0"/>
        <w:ind w:firstLine="567"/>
        <w:jc w:val="both"/>
        <w:rPr>
          <w:rFonts w:ascii="Times New Roman" w:eastAsia="Times New Roman" w:hAnsi="Times New Roman" w:cs="Times New Roman"/>
          <w:sz w:val="28"/>
          <w:szCs w:val="28"/>
          <w:lang w:eastAsia="zh-CN"/>
        </w:rPr>
      </w:pP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b/>
          <w:bCs/>
          <w:color w:val="000000"/>
          <w:kern w:val="1"/>
          <w:sz w:val="28"/>
          <w:szCs w:val="28"/>
          <w:lang w:eastAsia="zh-CN"/>
        </w:rPr>
      </w:pPr>
      <w:r w:rsidRPr="00551115">
        <w:rPr>
          <w:rFonts w:ascii="Times New Roman" w:eastAsia="Times New Roman" w:hAnsi="Times New Roman" w:cs="Times New Roman"/>
          <w:b/>
          <w:bCs/>
          <w:color w:val="000000"/>
          <w:kern w:val="1"/>
          <w:sz w:val="28"/>
          <w:szCs w:val="28"/>
          <w:lang w:eastAsia="zh-CN"/>
        </w:rPr>
        <w:t>1.3.Влияние тревожности на экзаменационные переживания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Наиболее часто экзаменационные переживания старшеклассников связаны с неверием в свои силы, что проявляется в заниженной самооценке.</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Особенности самооценки влияют на всё стороны жизни человека: на эмоциональное самочувствие и отношение с окружающими, на удовлетворённость работой, учёбой.</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В подростковом возрасте самооценка неустойчива, колеблется от предельно высокого уровня </w:t>
      </w:r>
      <w:proofErr w:type="gramStart"/>
      <w:r w:rsidRPr="00551115">
        <w:rPr>
          <w:rFonts w:ascii="Times New Roman" w:eastAsia="Times New Roman" w:hAnsi="Times New Roman" w:cs="Times New Roman"/>
          <w:color w:val="000000"/>
          <w:kern w:val="1"/>
          <w:sz w:val="28"/>
          <w:szCs w:val="28"/>
          <w:lang w:eastAsia="zh-CN"/>
        </w:rPr>
        <w:t>до</w:t>
      </w:r>
      <w:proofErr w:type="gramEnd"/>
      <w:r w:rsidRPr="00551115">
        <w:rPr>
          <w:rFonts w:ascii="Times New Roman" w:eastAsia="Times New Roman" w:hAnsi="Times New Roman" w:cs="Times New Roman"/>
          <w:color w:val="000000"/>
          <w:kern w:val="1"/>
          <w:sz w:val="28"/>
          <w:szCs w:val="28"/>
          <w:lang w:eastAsia="zh-CN"/>
        </w:rPr>
        <w:t xml:space="preserve"> крайне низкого.</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Когда в самооценке сталкиваются очень высокие притязания и сильная неуверенность в себе, то в результате проявляются острые эмоциональные реакции (нервозность, истерики, слёзы). В психологии этот феномен получил название «аффекта неадекватности». Люди с аффектом неадекватности хотят во всём быть первыми, даже тогда, когда первенство не имеет никакого принципиального значения.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Аффект неадекватности не только препятствует правильному формированию отношения личности к себе, но и искажает многие его связи с </w:t>
      </w:r>
      <w:r w:rsidRPr="00551115">
        <w:rPr>
          <w:rFonts w:ascii="Times New Roman" w:eastAsia="Times New Roman" w:hAnsi="Times New Roman" w:cs="Times New Roman"/>
          <w:color w:val="000000"/>
          <w:kern w:val="1"/>
          <w:sz w:val="28"/>
          <w:szCs w:val="28"/>
          <w:lang w:eastAsia="zh-CN"/>
        </w:rPr>
        <w:lastRenderedPageBreak/>
        <w:t>окружающим ученика миром.  Любая ситуация проверки компетентности - экзамен, тест - для таких людей оказывается просто непереносимой.</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Исследования, проведённые в последнее время психологами, показывают, что наиболее продуктивными следует считать высокую самооценку, высокий или очень высокий уровень притязаний, которые могут даже превышать реальные возможности учащегося. Важен при этом лишь один момент: такая высокая самооценка должна </w:t>
      </w:r>
      <w:proofErr w:type="gramStart"/>
      <w:r w:rsidRPr="00551115">
        <w:rPr>
          <w:rFonts w:ascii="Times New Roman" w:eastAsia="Times New Roman" w:hAnsi="Times New Roman" w:cs="Times New Roman"/>
          <w:color w:val="000000"/>
          <w:kern w:val="1"/>
          <w:sz w:val="28"/>
          <w:szCs w:val="28"/>
          <w:lang w:eastAsia="zh-CN"/>
        </w:rPr>
        <w:t>сочетаться со способностью дифференцированно оценивать</w:t>
      </w:r>
      <w:proofErr w:type="gramEnd"/>
      <w:r w:rsidRPr="00551115">
        <w:rPr>
          <w:rFonts w:ascii="Times New Roman" w:eastAsia="Times New Roman" w:hAnsi="Times New Roman" w:cs="Times New Roman"/>
          <w:color w:val="000000"/>
          <w:kern w:val="1"/>
          <w:sz w:val="28"/>
          <w:szCs w:val="28"/>
          <w:lang w:eastAsia="zh-CN"/>
        </w:rPr>
        <w:t xml:space="preserve"> свои достижения в разных областях, не настаивать на одинаково сверхвысоком уровне притязаний во всем.</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Тревожность, эмоциональная неустойчивость, препятствующая нормальному ходу обучения, начинается уже со школьной парты.</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Одной из самых частых причин тревожности являются завышенные требования к ребёнку, негибкая, догматическая система воспитания, не учитывающая собственную активность ребёнка, его способности интересы и склонности. Наиболее распространённая разновидность такого воспитания - система «ты должен быть отличником». Выраженные проявления тревоги часто наблюдаются даже у хорошо успевающих детей, которые отличаются добросовестностью, требовательностью к себе в сочетании с ориентацией на отметки, а не на процесс познания.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Стремясь выработать у детей в первую очередь такие качества как добросовестность, послушание, аккуратность, учителя нередко усугубляют их и без того нелёгкое положение, увеличивая пресс требований, невыполнение которых влечёт для таких детей внутреннее наказание. Это приводит к появлению чувства неуверенности в своих силах, к чувству тревожности</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Любая ориентация ребёнка на внешний успех, на такой результат деятельности, который можно оценить, сравнить, резко увеличивает возможность развития тревоги. Когда о ребёнке судят по конкретному результату его действий (по экзаменационной отметке или уровню спортивных достижений), творческая раскованность сменяется страхом «вдруг не смогу?» или отрицательной уверенностью «наверняка не смогу».</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Освобождение от тревожности в этом случае возможно для ребёнка только тогда, когда его близкие поймут, что дети не делятся на </w:t>
      </w:r>
      <w:proofErr w:type="gramStart"/>
      <w:r w:rsidRPr="00551115">
        <w:rPr>
          <w:rFonts w:ascii="Times New Roman" w:eastAsia="Times New Roman" w:hAnsi="Times New Roman" w:cs="Times New Roman"/>
          <w:color w:val="000000"/>
          <w:kern w:val="1"/>
          <w:sz w:val="28"/>
          <w:szCs w:val="28"/>
          <w:lang w:eastAsia="zh-CN"/>
        </w:rPr>
        <w:t>хороших</w:t>
      </w:r>
      <w:proofErr w:type="gramEnd"/>
      <w:r w:rsidRPr="00551115">
        <w:rPr>
          <w:rFonts w:ascii="Times New Roman" w:eastAsia="Times New Roman" w:hAnsi="Times New Roman" w:cs="Times New Roman"/>
          <w:color w:val="000000"/>
          <w:kern w:val="1"/>
          <w:sz w:val="28"/>
          <w:szCs w:val="28"/>
          <w:lang w:eastAsia="zh-CN"/>
        </w:rPr>
        <w:t xml:space="preserve"> и плохих, что двоечник не меньше заслуживает любви, чем отличник.</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Одной из самых распространённых школьных проблем, связанных с тревожностью, является проблема перегрузки. Переутомление ведёт к </w:t>
      </w:r>
      <w:r w:rsidRPr="00551115">
        <w:rPr>
          <w:rFonts w:ascii="Times New Roman" w:eastAsia="Times New Roman" w:hAnsi="Times New Roman" w:cs="Times New Roman"/>
          <w:color w:val="000000"/>
          <w:kern w:val="1"/>
          <w:sz w:val="28"/>
          <w:szCs w:val="28"/>
          <w:lang w:eastAsia="zh-CN"/>
        </w:rPr>
        <w:lastRenderedPageBreak/>
        <w:t>неудачам, а опыт неудач, накапливаясь, рождает страх, неуверенность, эмоциональную нестабильность и новые неудачи.</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К таким проблемам относится и сдача ЕГЭ. Учащиеся - выпускники демонстрируют разные результаты при сдаче экзаменов в традиционной форме и ЕГЭ. Результаты ЕГЭ являются менее успешными по сравнению с результатами экзаменов в традиционной форме. Это объясняется недостаточной готовностью учащихся к сдаче экзаменов в форме ЕГЭ, а также психологическими особенностями личности учащихся.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Существует связь между психологическими особенностями личности учащихся - выпускников школ и успешностью сдачи ЕГЭ. Психологическими особенностями личности, оказывающими отрицательное влияние на успешность сдачи ЕГЭ </w:t>
      </w:r>
      <w:proofErr w:type="spellStart"/>
      <w:r w:rsidRPr="00551115">
        <w:rPr>
          <w:rFonts w:ascii="Times New Roman" w:eastAsia="Times New Roman" w:hAnsi="Times New Roman" w:cs="Times New Roman"/>
          <w:color w:val="000000"/>
          <w:kern w:val="1"/>
          <w:sz w:val="28"/>
          <w:szCs w:val="28"/>
          <w:lang w:eastAsia="zh-CN"/>
        </w:rPr>
        <w:t>являютсяповышенный</w:t>
      </w:r>
      <w:proofErr w:type="spellEnd"/>
      <w:r w:rsidRPr="00551115">
        <w:rPr>
          <w:rFonts w:ascii="Times New Roman" w:eastAsia="Times New Roman" w:hAnsi="Times New Roman" w:cs="Times New Roman"/>
          <w:color w:val="000000"/>
          <w:kern w:val="1"/>
          <w:sz w:val="28"/>
          <w:szCs w:val="28"/>
          <w:lang w:eastAsia="zh-CN"/>
        </w:rPr>
        <w:t xml:space="preserve"> уровень личностной тревожности, демонстративная и тревожно-боязливая акцентуации характера, мотивация избегания неудач, мотивация успеха с эффектом </w:t>
      </w:r>
      <w:proofErr w:type="spellStart"/>
      <w:r w:rsidRPr="00551115">
        <w:rPr>
          <w:rFonts w:ascii="Times New Roman" w:eastAsia="Times New Roman" w:hAnsi="Times New Roman" w:cs="Times New Roman"/>
          <w:color w:val="000000"/>
          <w:kern w:val="1"/>
          <w:sz w:val="28"/>
          <w:szCs w:val="28"/>
          <w:lang w:eastAsia="zh-CN"/>
        </w:rPr>
        <w:t>перемотивации</w:t>
      </w:r>
      <w:proofErr w:type="spellEnd"/>
      <w:r w:rsidRPr="00551115">
        <w:rPr>
          <w:rFonts w:ascii="Times New Roman" w:eastAsia="Times New Roman" w:hAnsi="Times New Roman" w:cs="Times New Roman"/>
          <w:color w:val="000000"/>
          <w:kern w:val="1"/>
          <w:sz w:val="28"/>
          <w:szCs w:val="28"/>
          <w:lang w:eastAsia="zh-CN"/>
        </w:rPr>
        <w:t xml:space="preserve">, низкий уровень направленности на знания при низкой и средней направленности на отметку, низкий уровень притязаний, высокий неадекватный уровень притязаний, низкий уровень самооценки. Данные особенности являются одними из основных в определении успешности учащегося, и в процессе обучения, и в процессе сдачи экзаменов. Акцентуации характера окрашивают личность учащегося в целом и его учебную деятельность. </w:t>
      </w:r>
      <w:proofErr w:type="gramStart"/>
      <w:r w:rsidRPr="00551115">
        <w:rPr>
          <w:rFonts w:ascii="Times New Roman" w:eastAsia="Times New Roman" w:hAnsi="Times New Roman" w:cs="Times New Roman"/>
          <w:color w:val="000000"/>
          <w:kern w:val="1"/>
          <w:sz w:val="28"/>
          <w:szCs w:val="28"/>
          <w:lang w:eastAsia="zh-CN"/>
        </w:rPr>
        <w:t>Так старшеклассникам с повышенным уровнем личностной тревожности оказалось сложнее сдавать ЕГЭ в силу того, что первые предпочитают личный контакт с экзаменатором для более полного раскрытия своих возможностей, а вторые - ситуацию экзамена, связанную с повышением ситуативной тревожности воспринимают как непереносимую трудность в абсолютно непривычных условиях, т.к. ЕГЭ проводится на нейтральной территории для учащихся в присутствии незнакомых учителей - наблюдателей.</w:t>
      </w:r>
      <w:proofErr w:type="gramEnd"/>
      <w:r w:rsidRPr="00551115">
        <w:rPr>
          <w:rFonts w:ascii="Times New Roman" w:eastAsia="Times New Roman" w:hAnsi="Times New Roman" w:cs="Times New Roman"/>
          <w:color w:val="000000"/>
          <w:kern w:val="1"/>
          <w:sz w:val="28"/>
          <w:szCs w:val="28"/>
          <w:lang w:eastAsia="zh-CN"/>
        </w:rPr>
        <w:t xml:space="preserve"> Подобным же образом реагируют на ЕГЭ учащиеся с демонстративной и тревожно </w:t>
      </w:r>
      <w:proofErr w:type="gramStart"/>
      <w:r w:rsidRPr="00551115">
        <w:rPr>
          <w:rFonts w:ascii="Times New Roman" w:eastAsia="Times New Roman" w:hAnsi="Times New Roman" w:cs="Times New Roman"/>
          <w:color w:val="000000"/>
          <w:kern w:val="1"/>
          <w:sz w:val="28"/>
          <w:szCs w:val="28"/>
          <w:lang w:eastAsia="zh-CN"/>
        </w:rPr>
        <w:t>–б</w:t>
      </w:r>
      <w:proofErr w:type="gramEnd"/>
      <w:r w:rsidRPr="00551115">
        <w:rPr>
          <w:rFonts w:ascii="Times New Roman" w:eastAsia="Times New Roman" w:hAnsi="Times New Roman" w:cs="Times New Roman"/>
          <w:color w:val="000000"/>
          <w:kern w:val="1"/>
          <w:sz w:val="28"/>
          <w:szCs w:val="28"/>
          <w:lang w:eastAsia="zh-CN"/>
        </w:rPr>
        <w:t>оязливой акцентуациями характера.</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Мотивация успеха и избегания неудач - это две ведущие тенденции в деятельности, обеспечивающие во многом ее качество и эмоциональные переживания относительно достигаемого успеха. Таким образом, мотивация избегания неудач способствует восприятию ЕГЭ как тяжелого испытания с ожиданием негативного результата по сравнению со знакомым традиционным экзаменом. Мотивация успеха, несомненно, способствует получению высокого результата на любом экзамене. Однако в полной мере это происходит при средней сложности задания и при адекватной оценке своих возможностей. </w:t>
      </w:r>
      <w:proofErr w:type="gramStart"/>
      <w:r w:rsidRPr="00551115">
        <w:rPr>
          <w:rFonts w:ascii="Times New Roman" w:eastAsia="Times New Roman" w:hAnsi="Times New Roman" w:cs="Times New Roman"/>
          <w:color w:val="000000"/>
          <w:kern w:val="1"/>
          <w:sz w:val="28"/>
          <w:szCs w:val="28"/>
          <w:lang w:eastAsia="zh-CN"/>
        </w:rPr>
        <w:t xml:space="preserve">В ситуации заданий повышенной сложности (что </w:t>
      </w:r>
      <w:r w:rsidRPr="00551115">
        <w:rPr>
          <w:rFonts w:ascii="Times New Roman" w:eastAsia="Times New Roman" w:hAnsi="Times New Roman" w:cs="Times New Roman"/>
          <w:color w:val="000000"/>
          <w:kern w:val="1"/>
          <w:sz w:val="28"/>
          <w:szCs w:val="28"/>
          <w:lang w:eastAsia="zh-CN"/>
        </w:rPr>
        <w:lastRenderedPageBreak/>
        <w:t xml:space="preserve">вполне естественно для экзамена, тем более ЕГЭ) у учащихся может происходить явление </w:t>
      </w:r>
      <w:proofErr w:type="spellStart"/>
      <w:r w:rsidRPr="00551115">
        <w:rPr>
          <w:rFonts w:ascii="Times New Roman" w:eastAsia="Times New Roman" w:hAnsi="Times New Roman" w:cs="Times New Roman"/>
          <w:color w:val="000000"/>
          <w:kern w:val="1"/>
          <w:sz w:val="28"/>
          <w:szCs w:val="28"/>
          <w:lang w:eastAsia="zh-CN"/>
        </w:rPr>
        <w:t>перемотивации</w:t>
      </w:r>
      <w:proofErr w:type="spellEnd"/>
      <w:r w:rsidRPr="00551115">
        <w:rPr>
          <w:rFonts w:ascii="Times New Roman" w:eastAsia="Times New Roman" w:hAnsi="Times New Roman" w:cs="Times New Roman"/>
          <w:color w:val="000000"/>
          <w:kern w:val="1"/>
          <w:sz w:val="28"/>
          <w:szCs w:val="28"/>
          <w:lang w:eastAsia="zh-CN"/>
        </w:rPr>
        <w:t>, связанное с чрезмерным сосредоточением и желанием достичь успеха в любом случае, что может повлечь за собой снижение результата деятельности, т.к. происходит сдвиг с процесса деятельности на ее итог, это влечет за собой различные ошибки.</w:t>
      </w:r>
      <w:proofErr w:type="gramEnd"/>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 xml:space="preserve">Говоря об уровне притязаний и самооценке, необходимо отметить их общую значимость для результата любой деятельности. А в ситуации экзамена знание своих возможностей и умение правильно их оценивать играет важную роль. Поэтому адекватный уровень притязаний и самооценки является залогом успеха. Низкий уровень притязаний способствует снижению ожиданий в деятельности, что уменьшает ее результативность. Заниженная самооценка влечет за собой обесценивание результата деятельности («У меня все равно ничего не получится!»). Учащиеся с соревновательной самооценкой (быть самым лучшим не смотря ни на что) рискуют снизить результаты деятельности вследствие </w:t>
      </w:r>
      <w:proofErr w:type="spellStart"/>
      <w:r w:rsidRPr="00551115">
        <w:rPr>
          <w:rFonts w:ascii="Times New Roman" w:eastAsia="Times New Roman" w:hAnsi="Times New Roman" w:cs="Times New Roman"/>
          <w:color w:val="000000"/>
          <w:kern w:val="1"/>
          <w:sz w:val="28"/>
          <w:szCs w:val="28"/>
          <w:lang w:eastAsia="zh-CN"/>
        </w:rPr>
        <w:t>перемотивации</w:t>
      </w:r>
      <w:proofErr w:type="spellEnd"/>
      <w:r w:rsidRPr="00551115">
        <w:rPr>
          <w:rFonts w:ascii="Times New Roman" w:eastAsia="Times New Roman" w:hAnsi="Times New Roman" w:cs="Times New Roman"/>
          <w:color w:val="000000"/>
          <w:kern w:val="1"/>
          <w:sz w:val="28"/>
          <w:szCs w:val="28"/>
          <w:lang w:eastAsia="zh-CN"/>
        </w:rPr>
        <w:t>. Учащиеся с конфликтной самооценкой (низкая самооценка при высоком уровне притязаний) на недостаточно высоком уровне реализуют свои возможности, т.к. не верят в свои силы и достижения</w:t>
      </w:r>
    </w:p>
    <w:p w:rsidR="00551115" w:rsidRPr="00551115" w:rsidRDefault="00551115" w:rsidP="00551115">
      <w:pPr>
        <w:shd w:val="clear" w:color="auto" w:fill="FFFFFF"/>
        <w:suppressAutoHyphens/>
        <w:spacing w:before="28" w:after="28"/>
        <w:ind w:firstLine="567"/>
        <w:jc w:val="both"/>
        <w:rPr>
          <w:rFonts w:ascii="Times New Roman" w:eastAsia="Times New Roman" w:hAnsi="Times New Roman" w:cs="Times New Roman"/>
          <w:color w:val="000000"/>
          <w:kern w:val="1"/>
          <w:sz w:val="28"/>
          <w:szCs w:val="28"/>
          <w:lang w:eastAsia="zh-CN"/>
        </w:rPr>
      </w:pPr>
      <w:r w:rsidRPr="00551115">
        <w:rPr>
          <w:rFonts w:ascii="Times New Roman" w:eastAsia="Times New Roman" w:hAnsi="Times New Roman" w:cs="Times New Roman"/>
          <w:color w:val="000000"/>
          <w:kern w:val="1"/>
          <w:sz w:val="28"/>
          <w:szCs w:val="28"/>
          <w:lang w:eastAsia="zh-CN"/>
        </w:rPr>
        <w:t>Экзамены для подавляющего большинства старших школьников - это не только период интенсивной работы, но и психологический стресс. Экзаменационная ситуация с участием родителей, предварительной «накачкой», непременным ожиданием своей очереди за дверью нередко становится серьёзной психической травмой. Лишь день полного покоя после экзамена может восстановить форму ученика. «К сожалению, - отмечают психологи, - графики сдачи экзаменов и традиции их организации зачастую противоречат элементарным психологическим правилам».</w:t>
      </w:r>
    </w:p>
    <w:p w:rsidR="00551115" w:rsidRPr="00551115" w:rsidRDefault="00551115" w:rsidP="00551115">
      <w:pPr>
        <w:rPr>
          <w:rFonts w:ascii="Times New Roman" w:eastAsia="Times New Roman" w:hAnsi="Times New Roman" w:cs="Times New Roman"/>
          <w:color w:val="000000"/>
          <w:kern w:val="1"/>
          <w:sz w:val="28"/>
          <w:szCs w:val="28"/>
          <w:lang w:eastAsia="zh-CN"/>
        </w:rPr>
      </w:pPr>
      <w:r w:rsidRPr="00551115">
        <w:rPr>
          <w:rFonts w:ascii="Times New Roman" w:hAnsi="Times New Roman"/>
          <w:color w:val="000000"/>
          <w:sz w:val="28"/>
          <w:szCs w:val="28"/>
        </w:rPr>
        <w:br w:type="page"/>
      </w:r>
    </w:p>
    <w:p w:rsidR="00551115" w:rsidRPr="00551115" w:rsidRDefault="00551115" w:rsidP="00551115">
      <w:pPr>
        <w:shd w:val="clear" w:color="auto" w:fill="FFFFFF"/>
        <w:suppressAutoHyphens/>
        <w:spacing w:before="28" w:after="28"/>
        <w:jc w:val="center"/>
        <w:rPr>
          <w:rFonts w:ascii="Times New Roman" w:eastAsia="Times New Roman" w:hAnsi="Times New Roman" w:cs="Times New Roman"/>
          <w:b/>
          <w:color w:val="000000"/>
          <w:kern w:val="1"/>
          <w:sz w:val="32"/>
          <w:szCs w:val="32"/>
          <w:lang w:eastAsia="zh-CN"/>
        </w:rPr>
      </w:pPr>
      <w:r w:rsidRPr="00551115">
        <w:rPr>
          <w:rFonts w:ascii="Times New Roman" w:eastAsia="Times New Roman" w:hAnsi="Times New Roman" w:cs="Times New Roman"/>
          <w:b/>
          <w:color w:val="000000"/>
          <w:kern w:val="1"/>
          <w:sz w:val="32"/>
          <w:szCs w:val="32"/>
          <w:lang w:val="en-US" w:eastAsia="zh-CN"/>
        </w:rPr>
        <w:lastRenderedPageBreak/>
        <w:t>II</w:t>
      </w:r>
      <w:r w:rsidRPr="00551115">
        <w:rPr>
          <w:rFonts w:ascii="Times New Roman" w:eastAsia="Times New Roman" w:hAnsi="Times New Roman" w:cs="Times New Roman"/>
          <w:b/>
          <w:color w:val="000000"/>
          <w:kern w:val="1"/>
          <w:sz w:val="32"/>
          <w:szCs w:val="32"/>
          <w:lang w:eastAsia="zh-CN"/>
        </w:rPr>
        <w:t>. Практическая часть</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b/>
          <w:color w:val="000000"/>
          <w:sz w:val="28"/>
          <w:szCs w:val="28"/>
          <w:lang w:eastAsia="ru-RU"/>
        </w:rPr>
      </w:pPr>
      <w:r w:rsidRPr="00551115">
        <w:rPr>
          <w:rFonts w:ascii="Times New Roman" w:hAnsi="Times New Roman" w:cs="Times New Roman"/>
          <w:b/>
          <w:sz w:val="28"/>
          <w:szCs w:val="28"/>
        </w:rPr>
        <w:t>2.1. Анализ результатов проведенного исследования.</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В нашем исследовании приняли участие 11 человек в возрасте 14-17лет, из них 6 мальчиков и 5девочек. Опрос проводился среди учащихся 9-11 классов.</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Методы исследования</w:t>
      </w:r>
    </w:p>
    <w:p w:rsidR="00551115" w:rsidRPr="00551115" w:rsidRDefault="00551115" w:rsidP="00551115">
      <w:pPr>
        <w:numPr>
          <w:ilvl w:val="0"/>
          <w:numId w:val="3"/>
        </w:numPr>
        <w:shd w:val="clear" w:color="auto" w:fill="FFFFFF"/>
        <w:spacing w:before="100" w:beforeAutospacing="1" w:after="100" w:afterAutospacing="1"/>
        <w:ind w:left="2127" w:hanging="851"/>
        <w:contextualSpacing/>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Методика определения ситуативной и личностной тревожности Ч.Д. </w:t>
      </w:r>
      <w:proofErr w:type="spellStart"/>
      <w:r w:rsidRPr="00551115">
        <w:rPr>
          <w:rFonts w:ascii="Times New Roman" w:eastAsia="Times New Roman" w:hAnsi="Times New Roman" w:cs="Times New Roman"/>
          <w:color w:val="000000"/>
          <w:sz w:val="28"/>
          <w:szCs w:val="28"/>
          <w:lang w:eastAsia="ru-RU"/>
        </w:rPr>
        <w:t>Спилбергера</w:t>
      </w:r>
      <w:proofErr w:type="spellEnd"/>
      <w:r w:rsidRPr="00551115">
        <w:rPr>
          <w:rFonts w:ascii="Times New Roman" w:eastAsia="Times New Roman" w:hAnsi="Times New Roman" w:cs="Times New Roman"/>
          <w:color w:val="000000"/>
          <w:sz w:val="28"/>
          <w:szCs w:val="28"/>
          <w:lang w:eastAsia="ru-RU"/>
        </w:rPr>
        <w:t xml:space="preserve">, адаптированная Ю.Л. Ханиным(1980); </w:t>
      </w:r>
    </w:p>
    <w:p w:rsidR="00551115" w:rsidRPr="00551115" w:rsidRDefault="00551115" w:rsidP="00551115">
      <w:pPr>
        <w:numPr>
          <w:ilvl w:val="0"/>
          <w:numId w:val="3"/>
        </w:numPr>
        <w:shd w:val="clear" w:color="auto" w:fill="FFFFFF"/>
        <w:spacing w:before="100" w:beforeAutospacing="1" w:after="100" w:afterAutospacing="1"/>
        <w:ind w:firstLine="567"/>
        <w:contextualSpacing/>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Шкала самооценки личностной тревожности Дж. </w:t>
      </w:r>
      <w:proofErr w:type="spellStart"/>
      <w:r w:rsidRPr="00551115">
        <w:rPr>
          <w:rFonts w:ascii="Times New Roman" w:eastAsia="Times New Roman" w:hAnsi="Times New Roman" w:cs="Times New Roman"/>
          <w:color w:val="000000"/>
          <w:sz w:val="28"/>
          <w:szCs w:val="28"/>
          <w:lang w:eastAsia="ru-RU"/>
        </w:rPr>
        <w:t>Тэйлора</w:t>
      </w:r>
      <w:proofErr w:type="spellEnd"/>
      <w:r w:rsidRPr="00551115">
        <w:rPr>
          <w:rFonts w:ascii="Times New Roman" w:eastAsia="Times New Roman" w:hAnsi="Times New Roman" w:cs="Times New Roman"/>
          <w:color w:val="000000"/>
          <w:sz w:val="28"/>
          <w:szCs w:val="28"/>
          <w:lang w:eastAsia="ru-RU"/>
        </w:rPr>
        <w:t>;</w:t>
      </w:r>
    </w:p>
    <w:p w:rsidR="00551115" w:rsidRPr="00551115" w:rsidRDefault="00551115" w:rsidP="00551115">
      <w:pPr>
        <w:numPr>
          <w:ilvl w:val="0"/>
          <w:numId w:val="3"/>
        </w:numPr>
        <w:shd w:val="clear" w:color="auto" w:fill="FFFFFF"/>
        <w:spacing w:before="100" w:beforeAutospacing="1" w:after="100" w:afterAutospacing="1"/>
        <w:ind w:firstLine="567"/>
        <w:contextualSpacing/>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Опросник «ЕГЭ»</w:t>
      </w:r>
    </w:p>
    <w:p w:rsidR="00551115" w:rsidRPr="00551115" w:rsidRDefault="00551115" w:rsidP="00551115">
      <w:pPr>
        <w:numPr>
          <w:ilvl w:val="0"/>
          <w:numId w:val="3"/>
        </w:numPr>
        <w:shd w:val="clear" w:color="auto" w:fill="FFFFFF"/>
        <w:spacing w:before="100" w:beforeAutospacing="1" w:after="100" w:afterAutospacing="1"/>
        <w:ind w:firstLine="567"/>
        <w:contextualSpacing/>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Анкета (Экзаменационная тревожность.)</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 Участников исследования ознакомили с целью исследования и попросили внимательно прочитать инструкцию, а затем заполнить полученные бланки.</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1. Методика самооценки ситуативной и личностной тревожности Ч.Д. </w:t>
      </w:r>
      <w:proofErr w:type="spellStart"/>
      <w:r w:rsidRPr="00551115">
        <w:rPr>
          <w:rFonts w:ascii="Times New Roman" w:eastAsia="Times New Roman" w:hAnsi="Times New Roman" w:cs="Times New Roman"/>
          <w:color w:val="000000"/>
          <w:sz w:val="28"/>
          <w:szCs w:val="28"/>
          <w:lang w:eastAsia="ru-RU"/>
        </w:rPr>
        <w:t>Спилбергера</w:t>
      </w:r>
      <w:proofErr w:type="spellEnd"/>
      <w:r w:rsidRPr="00551115">
        <w:rPr>
          <w:rFonts w:ascii="Times New Roman" w:eastAsia="Times New Roman" w:hAnsi="Times New Roman" w:cs="Times New Roman"/>
          <w:color w:val="000000"/>
          <w:sz w:val="28"/>
          <w:szCs w:val="28"/>
          <w:lang w:eastAsia="ru-RU"/>
        </w:rPr>
        <w:t>, адаптированная Ю.Л. Ханиным(1980).</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Результаты методики показали нам высокую личностную тревожность в исследуемой группе подростков и среднюю ситуативную тревожность с тенденцией </w:t>
      </w:r>
      <w:proofErr w:type="gramStart"/>
      <w:r w:rsidRPr="00551115">
        <w:rPr>
          <w:rFonts w:ascii="Times New Roman" w:eastAsia="Times New Roman" w:hAnsi="Times New Roman" w:cs="Times New Roman"/>
          <w:color w:val="000000"/>
          <w:sz w:val="28"/>
          <w:szCs w:val="28"/>
          <w:lang w:eastAsia="ru-RU"/>
        </w:rPr>
        <w:t>к</w:t>
      </w:r>
      <w:proofErr w:type="gramEnd"/>
      <w:r w:rsidRPr="00551115">
        <w:rPr>
          <w:rFonts w:ascii="Times New Roman" w:eastAsia="Times New Roman" w:hAnsi="Times New Roman" w:cs="Times New Roman"/>
          <w:color w:val="000000"/>
          <w:sz w:val="28"/>
          <w:szCs w:val="28"/>
          <w:lang w:eastAsia="ru-RU"/>
        </w:rPr>
        <w:t xml:space="preserve"> высокой.  То есть исследуемые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В состояние тревожности у них появляется в разнообразных ситуациях, особенно когда они касаются оценки компетенции и престижа.</w:t>
      </w:r>
    </w:p>
    <w:p w:rsidR="00551115" w:rsidRPr="00551115" w:rsidRDefault="00551115" w:rsidP="00551115">
      <w:pPr>
        <w:shd w:val="clear" w:color="auto" w:fill="FFFFFF"/>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Ситуативная тревожность характеризуется напряжением, беспокойством, нервозностью. Очень высокая реактивная тревожность вызывает нарушения внимания, памяти.</w:t>
      </w:r>
    </w:p>
    <w:p w:rsidR="00551115" w:rsidRPr="00551115" w:rsidRDefault="00551115" w:rsidP="00551115">
      <w:pP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br w:type="page"/>
      </w:r>
    </w:p>
    <w:p w:rsidR="00551115" w:rsidRPr="00551115" w:rsidRDefault="00551115" w:rsidP="00551115">
      <w:pPr>
        <w:shd w:val="clear" w:color="auto" w:fill="FFFFFF"/>
        <w:spacing w:before="100" w:beforeAutospacing="1" w:after="100" w:afterAutospacing="1"/>
        <w:jc w:val="both"/>
        <w:rPr>
          <w:rFonts w:ascii="Verdana" w:eastAsia="Times New Roman" w:hAnsi="Verdana" w:cs="Times New Roman"/>
          <w:color w:val="000000"/>
          <w:sz w:val="21"/>
          <w:szCs w:val="21"/>
          <w:lang w:eastAsia="ru-RU"/>
        </w:rPr>
      </w:pPr>
      <w:r w:rsidRPr="00551115">
        <w:rPr>
          <w:rFonts w:ascii="Times New Roman" w:eastAsia="Times New Roman" w:hAnsi="Times New Roman" w:cs="Times New Roman"/>
          <w:color w:val="000000"/>
          <w:sz w:val="28"/>
          <w:szCs w:val="28"/>
          <w:lang w:eastAsia="ru-RU"/>
        </w:rPr>
        <w:lastRenderedPageBreak/>
        <w:t xml:space="preserve">Результаты методики определения ситуативной и личностной тревожности Ч.Д. </w:t>
      </w:r>
      <w:proofErr w:type="spellStart"/>
      <w:r w:rsidRPr="00551115">
        <w:rPr>
          <w:rFonts w:ascii="Times New Roman" w:eastAsia="Times New Roman" w:hAnsi="Times New Roman" w:cs="Times New Roman"/>
          <w:color w:val="000000"/>
          <w:sz w:val="28"/>
          <w:szCs w:val="28"/>
          <w:lang w:eastAsia="ru-RU"/>
        </w:rPr>
        <w:t>Спилберегера</w:t>
      </w:r>
      <w:proofErr w:type="spellEnd"/>
    </w:p>
    <w:tbl>
      <w:tblPr>
        <w:tblStyle w:val="a3"/>
        <w:tblW w:w="8897" w:type="dxa"/>
        <w:tblLook w:val="04A0" w:firstRow="1" w:lastRow="0" w:firstColumn="1" w:lastColumn="0" w:noHBand="0" w:noVBand="1"/>
      </w:tblPr>
      <w:tblGrid>
        <w:gridCol w:w="484"/>
        <w:gridCol w:w="2793"/>
        <w:gridCol w:w="2752"/>
        <w:gridCol w:w="2868"/>
      </w:tblGrid>
      <w:tr w:rsidR="00551115" w:rsidRPr="00551115" w:rsidTr="00017823">
        <w:trPr>
          <w:trHeight w:val="798"/>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2590" w:type="dxa"/>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p>
        </w:tc>
        <w:tc>
          <w:tcPr>
            <w:tcW w:w="285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Ситуативная</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тревожность</w:t>
            </w:r>
          </w:p>
        </w:tc>
        <w:tc>
          <w:tcPr>
            <w:tcW w:w="298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Личностная</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тревожность</w:t>
            </w:r>
          </w:p>
        </w:tc>
      </w:tr>
      <w:tr w:rsidR="00551115" w:rsidRPr="00551115" w:rsidTr="00017823">
        <w:trPr>
          <w:trHeight w:val="895"/>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1</w:t>
            </w:r>
          </w:p>
        </w:tc>
        <w:tc>
          <w:tcPr>
            <w:tcW w:w="2590" w:type="dxa"/>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Учащиеся11кл.2014г.</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(5 человек) </w:t>
            </w:r>
          </w:p>
        </w:tc>
        <w:tc>
          <w:tcPr>
            <w:tcW w:w="285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Средняя</w:t>
            </w:r>
            <w:proofErr w:type="gramEnd"/>
            <w:r w:rsidRPr="00551115">
              <w:rPr>
                <w:rFonts w:ascii="Times New Roman" w:eastAsia="Times New Roman" w:hAnsi="Times New Roman" w:cs="Times New Roman"/>
                <w:color w:val="000000"/>
                <w:sz w:val="28"/>
                <w:szCs w:val="28"/>
                <w:lang w:eastAsia="ru-RU"/>
              </w:rPr>
              <w:t xml:space="preserve">  – 45 баллов</w:t>
            </w:r>
          </w:p>
        </w:tc>
        <w:tc>
          <w:tcPr>
            <w:tcW w:w="298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Высокая</w:t>
            </w:r>
            <w:proofErr w:type="gramEnd"/>
            <w:r w:rsidRPr="00551115">
              <w:rPr>
                <w:rFonts w:ascii="Times New Roman" w:eastAsia="Times New Roman" w:hAnsi="Times New Roman" w:cs="Times New Roman"/>
                <w:color w:val="000000"/>
                <w:sz w:val="28"/>
                <w:szCs w:val="28"/>
                <w:lang w:eastAsia="ru-RU"/>
              </w:rPr>
              <w:t xml:space="preserve"> – 62 баллов</w:t>
            </w:r>
          </w:p>
        </w:tc>
      </w:tr>
      <w:tr w:rsidR="00551115" w:rsidRPr="00551115" w:rsidTr="00017823">
        <w:trPr>
          <w:trHeight w:val="261"/>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2</w:t>
            </w:r>
          </w:p>
        </w:tc>
        <w:tc>
          <w:tcPr>
            <w:tcW w:w="2590" w:type="dxa"/>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Учащиеся 9кл.2014г.</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 человека)</w:t>
            </w:r>
          </w:p>
        </w:tc>
        <w:tc>
          <w:tcPr>
            <w:tcW w:w="285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Средняя</w:t>
            </w:r>
            <w:proofErr w:type="gramEnd"/>
            <w:r w:rsidRPr="00551115">
              <w:rPr>
                <w:rFonts w:ascii="Times New Roman" w:eastAsia="Times New Roman" w:hAnsi="Times New Roman" w:cs="Times New Roman"/>
                <w:color w:val="000000"/>
                <w:sz w:val="28"/>
                <w:szCs w:val="28"/>
                <w:lang w:eastAsia="ru-RU"/>
              </w:rPr>
              <w:t xml:space="preserve">  -43 баллов</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
        </w:tc>
        <w:tc>
          <w:tcPr>
            <w:tcW w:w="298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Высокая</w:t>
            </w:r>
            <w:proofErr w:type="gramEnd"/>
            <w:r w:rsidRPr="00551115">
              <w:rPr>
                <w:rFonts w:ascii="Times New Roman" w:eastAsia="Times New Roman" w:hAnsi="Times New Roman" w:cs="Times New Roman"/>
                <w:color w:val="000000"/>
                <w:sz w:val="28"/>
                <w:szCs w:val="28"/>
                <w:lang w:eastAsia="ru-RU"/>
              </w:rPr>
              <w:t xml:space="preserve"> – 49 баллов</w:t>
            </w:r>
          </w:p>
        </w:tc>
      </w:tr>
      <w:tr w:rsidR="00551115" w:rsidRPr="00551115" w:rsidTr="00017823">
        <w:trPr>
          <w:trHeight w:val="261"/>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w:t>
            </w:r>
          </w:p>
        </w:tc>
        <w:tc>
          <w:tcPr>
            <w:tcW w:w="2590" w:type="dxa"/>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Учащиеся 9кл.2015г.</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(2 человека)</w:t>
            </w:r>
          </w:p>
        </w:tc>
        <w:tc>
          <w:tcPr>
            <w:tcW w:w="285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Средняя</w:t>
            </w:r>
            <w:proofErr w:type="gramEnd"/>
            <w:r w:rsidRPr="00551115">
              <w:rPr>
                <w:rFonts w:ascii="Times New Roman" w:eastAsia="Times New Roman" w:hAnsi="Times New Roman" w:cs="Times New Roman"/>
                <w:color w:val="000000"/>
                <w:sz w:val="28"/>
                <w:szCs w:val="28"/>
                <w:lang w:eastAsia="ru-RU"/>
              </w:rPr>
              <w:t xml:space="preserve"> – 44 баллов</w:t>
            </w:r>
          </w:p>
        </w:tc>
        <w:tc>
          <w:tcPr>
            <w:tcW w:w="2987"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Высокая</w:t>
            </w:r>
            <w:proofErr w:type="gramEnd"/>
            <w:r w:rsidRPr="00551115">
              <w:rPr>
                <w:rFonts w:ascii="Times New Roman" w:eastAsia="Times New Roman" w:hAnsi="Times New Roman" w:cs="Times New Roman"/>
                <w:color w:val="000000"/>
                <w:sz w:val="28"/>
                <w:szCs w:val="28"/>
                <w:lang w:eastAsia="ru-RU"/>
              </w:rPr>
              <w:t xml:space="preserve"> -47 баллов</w:t>
            </w:r>
          </w:p>
        </w:tc>
      </w:tr>
    </w:tbl>
    <w:p w:rsidR="00551115" w:rsidRPr="00551115" w:rsidRDefault="00551115" w:rsidP="00551115">
      <w:pPr>
        <w:shd w:val="clear" w:color="auto" w:fill="FFFFFF"/>
        <w:spacing w:before="100" w:beforeAutospacing="1" w:after="100" w:afterAutospacing="1" w:line="240" w:lineRule="auto"/>
        <w:rPr>
          <w:rFonts w:ascii="Verdana" w:eastAsia="Times New Roman" w:hAnsi="Verdana" w:cs="Times New Roman"/>
          <w:color w:val="000000"/>
          <w:sz w:val="21"/>
          <w:szCs w:val="21"/>
          <w:lang w:eastAsia="ru-RU"/>
        </w:rPr>
      </w:pPr>
    </w:p>
    <w:p w:rsidR="00551115" w:rsidRPr="00551115" w:rsidRDefault="00551115" w:rsidP="005511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1115" w:rsidRPr="00551115" w:rsidRDefault="00551115" w:rsidP="005511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1115" w:rsidRPr="00551115" w:rsidRDefault="00551115" w:rsidP="005511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1115" w:rsidRPr="00551115" w:rsidRDefault="00551115" w:rsidP="005511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1115" w:rsidRPr="00551115" w:rsidRDefault="00551115" w:rsidP="00551115">
      <w:pP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br w:type="page"/>
      </w:r>
    </w:p>
    <w:p w:rsidR="00551115" w:rsidRPr="00551115" w:rsidRDefault="00551115" w:rsidP="005511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lastRenderedPageBreak/>
        <w:t xml:space="preserve">2. Шкала самооценки личностной тревожности Дж. </w:t>
      </w:r>
      <w:proofErr w:type="spellStart"/>
      <w:r w:rsidRPr="00551115">
        <w:rPr>
          <w:rFonts w:ascii="Times New Roman" w:eastAsia="Times New Roman" w:hAnsi="Times New Roman" w:cs="Times New Roman"/>
          <w:color w:val="000000"/>
          <w:sz w:val="28"/>
          <w:szCs w:val="28"/>
          <w:lang w:eastAsia="ru-RU"/>
        </w:rPr>
        <w:t>Тэйлора</w:t>
      </w:r>
      <w:proofErr w:type="spellEnd"/>
      <w:r w:rsidRPr="00551115">
        <w:rPr>
          <w:rFonts w:ascii="Times New Roman" w:eastAsia="Times New Roman" w:hAnsi="Times New Roman" w:cs="Times New Roman"/>
          <w:color w:val="000000"/>
          <w:sz w:val="28"/>
          <w:szCs w:val="28"/>
          <w:lang w:eastAsia="ru-RU"/>
        </w:rPr>
        <w:t>.</w:t>
      </w:r>
    </w:p>
    <w:p w:rsidR="00551115" w:rsidRPr="00551115" w:rsidRDefault="00551115" w:rsidP="0055111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Уровень тревожности в группе по результатам методики показал, что говорит о высоком уровне тревоги.  Таким образом, полученные в результате данные не противоречат результатам других методик по определению уровня тревожности, и доказывают высокий уровень тревожности среди подростков.</w:t>
      </w: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000000"/>
          <w:sz w:val="28"/>
          <w:szCs w:val="28"/>
          <w:shd w:val="clear" w:color="auto" w:fill="FFFFFF"/>
          <w:lang w:eastAsia="ru-RU"/>
        </w:rPr>
      </w:pPr>
    </w:p>
    <w:tbl>
      <w:tblPr>
        <w:tblStyle w:val="a3"/>
        <w:tblpPr w:leftFromText="180" w:rightFromText="180" w:vertAnchor="text" w:tblpY="1"/>
        <w:tblOverlap w:val="never"/>
        <w:tblW w:w="0" w:type="auto"/>
        <w:tblLook w:val="04A0" w:firstRow="1" w:lastRow="0" w:firstColumn="1" w:lastColumn="0" w:noHBand="0" w:noVBand="1"/>
      </w:tblPr>
      <w:tblGrid>
        <w:gridCol w:w="484"/>
        <w:gridCol w:w="2961"/>
        <w:gridCol w:w="1844"/>
        <w:gridCol w:w="1844"/>
        <w:gridCol w:w="1774"/>
      </w:tblGrid>
      <w:tr w:rsidR="00551115" w:rsidRPr="00551115" w:rsidTr="00017823">
        <w:trPr>
          <w:trHeight w:val="790"/>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Уровни</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тревожности</w:t>
            </w:r>
            <w:proofErr w:type="gramStart"/>
            <w:r w:rsidRPr="00551115">
              <w:rPr>
                <w:rFonts w:ascii="Times New Roman" w:eastAsia="Times New Roman" w:hAnsi="Times New Roman" w:cs="Times New Roman"/>
                <w:color w:val="000000"/>
                <w:sz w:val="28"/>
                <w:szCs w:val="28"/>
                <w:lang w:eastAsia="ru-RU"/>
              </w:rPr>
              <w:t>.</w:t>
            </w:r>
            <w:proofErr w:type="gramEnd"/>
            <w:r w:rsidRPr="00551115">
              <w:rPr>
                <w:rFonts w:ascii="Times New Roman" w:eastAsia="Times New Roman" w:hAnsi="Times New Roman" w:cs="Times New Roman"/>
                <w:color w:val="000000"/>
                <w:sz w:val="28"/>
                <w:szCs w:val="28"/>
                <w:lang w:eastAsia="ru-RU"/>
              </w:rPr>
              <w:t xml:space="preserve"> (</w:t>
            </w:r>
            <w:proofErr w:type="gramStart"/>
            <w:r w:rsidRPr="00551115">
              <w:rPr>
                <w:rFonts w:ascii="Times New Roman" w:eastAsia="Times New Roman" w:hAnsi="Times New Roman" w:cs="Times New Roman"/>
                <w:color w:val="000000"/>
                <w:sz w:val="28"/>
                <w:szCs w:val="28"/>
                <w:lang w:eastAsia="ru-RU"/>
              </w:rPr>
              <w:t>б</w:t>
            </w:r>
            <w:proofErr w:type="gramEnd"/>
            <w:r w:rsidRPr="00551115">
              <w:rPr>
                <w:rFonts w:ascii="Times New Roman" w:eastAsia="Times New Roman" w:hAnsi="Times New Roman" w:cs="Times New Roman"/>
                <w:color w:val="000000"/>
                <w:sz w:val="28"/>
                <w:szCs w:val="28"/>
                <w:lang w:eastAsia="ru-RU"/>
              </w:rPr>
              <w:t>аллы)</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11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xml:space="preserve"> (2014г</w:t>
            </w:r>
            <w:proofErr w:type="gramStart"/>
            <w:r w:rsidRPr="00551115">
              <w:rPr>
                <w:rFonts w:ascii="Times New Roman" w:eastAsia="Times New Roman" w:hAnsi="Times New Roman" w:cs="Times New Roman"/>
                <w:color w:val="000000"/>
                <w:sz w:val="28"/>
                <w:szCs w:val="28"/>
                <w:lang w:eastAsia="ru-RU"/>
              </w:rPr>
              <w:t xml:space="preserve"> )</w:t>
            </w:r>
            <w:proofErr w:type="gramEnd"/>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9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(2014 г.)</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val="en-US"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eastAsia="ru-RU"/>
              </w:rPr>
              <w:t>9кл. (2015 г.)</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val="en-US" w:eastAsia="ru-RU"/>
              </w:rPr>
              <w:t>%</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1</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Очень высокий (40-50)</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12</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33</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2</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Высокий           (25-40)</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43</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33</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50</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Средний           </w:t>
            </w:r>
            <w:proofErr w:type="gramStart"/>
            <w:r w:rsidRPr="00551115">
              <w:rPr>
                <w:rFonts w:ascii="Times New Roman" w:eastAsia="Times New Roman" w:hAnsi="Times New Roman" w:cs="Times New Roman"/>
                <w:color w:val="000000"/>
                <w:sz w:val="28"/>
                <w:szCs w:val="28"/>
                <w:lang w:eastAsia="ru-RU"/>
              </w:rPr>
              <w:t xml:space="preserve">( </w:t>
            </w:r>
            <w:proofErr w:type="gramEnd"/>
            <w:r w:rsidRPr="00551115">
              <w:rPr>
                <w:rFonts w:ascii="Times New Roman" w:eastAsia="Times New Roman" w:hAnsi="Times New Roman" w:cs="Times New Roman"/>
                <w:color w:val="000000"/>
                <w:sz w:val="28"/>
                <w:szCs w:val="28"/>
                <w:lang w:eastAsia="ru-RU"/>
              </w:rPr>
              <w:t>5-25 )</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35</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33</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50</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4</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Низкий             (0  -5</w:t>
            </w:r>
            <w:proofErr w:type="gramStart"/>
            <w:r w:rsidRPr="00551115">
              <w:rPr>
                <w:rFonts w:ascii="Times New Roman" w:eastAsia="Times New Roman" w:hAnsi="Times New Roman" w:cs="Times New Roman"/>
                <w:color w:val="000000"/>
                <w:sz w:val="28"/>
                <w:szCs w:val="28"/>
                <w:lang w:eastAsia="ru-RU"/>
              </w:rPr>
              <w:t xml:space="preserve"> )</w:t>
            </w:r>
            <w:proofErr w:type="gramEnd"/>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r>
    </w:tbl>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000000"/>
          <w:sz w:val="28"/>
          <w:szCs w:val="28"/>
          <w:shd w:val="clear" w:color="auto" w:fill="FFFFFF"/>
          <w:lang w:eastAsia="ru-RU"/>
        </w:rPr>
      </w:pPr>
      <w:r w:rsidRPr="00551115">
        <w:rPr>
          <w:rFonts w:ascii="Times New Roman" w:eastAsia="Times New Roman" w:hAnsi="Times New Roman" w:cs="Times New Roman"/>
          <w:color w:val="000000"/>
          <w:sz w:val="28"/>
          <w:szCs w:val="28"/>
          <w:shd w:val="clear" w:color="auto" w:fill="FFFFFF"/>
          <w:lang w:eastAsia="ru-RU"/>
        </w:rPr>
        <w:br w:type="textWrapping" w:clear="all"/>
      </w:r>
    </w:p>
    <w:p w:rsidR="00551115" w:rsidRPr="00551115" w:rsidRDefault="00551115" w:rsidP="00551115">
      <w:pP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br w:type="page"/>
      </w:r>
    </w:p>
    <w:p w:rsidR="00551115" w:rsidRPr="00551115" w:rsidRDefault="00551115" w:rsidP="00551115">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lastRenderedPageBreak/>
        <w:t>3.Опросник «Итоги ЕГЭ»</w:t>
      </w:r>
    </w:p>
    <w:tbl>
      <w:tblPr>
        <w:tblStyle w:val="a3"/>
        <w:tblpPr w:leftFromText="180" w:rightFromText="180" w:vertAnchor="text" w:tblpY="1"/>
        <w:tblOverlap w:val="never"/>
        <w:tblW w:w="0" w:type="auto"/>
        <w:tblLook w:val="04A0" w:firstRow="1" w:lastRow="0" w:firstColumn="1" w:lastColumn="0" w:noHBand="0" w:noVBand="1"/>
      </w:tblPr>
      <w:tblGrid>
        <w:gridCol w:w="484"/>
        <w:gridCol w:w="2034"/>
        <w:gridCol w:w="1921"/>
        <w:gridCol w:w="1959"/>
        <w:gridCol w:w="1931"/>
      </w:tblGrid>
      <w:tr w:rsidR="00551115" w:rsidRPr="00551115" w:rsidTr="00017823">
        <w:trPr>
          <w:trHeight w:val="360"/>
        </w:trPr>
        <w:tc>
          <w:tcPr>
            <w:tcW w:w="0" w:type="auto"/>
            <w:vMerge w:val="restart"/>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2034" w:type="dxa"/>
            <w:vMerge w:val="restart"/>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gridSpan w:val="3"/>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Уровень подготовленности</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К ЕГЭ (баллы)</w:t>
            </w:r>
          </w:p>
        </w:tc>
      </w:tr>
      <w:tr w:rsidR="00551115" w:rsidRPr="00551115" w:rsidTr="00017823">
        <w:trPr>
          <w:trHeight w:val="360"/>
        </w:trPr>
        <w:tc>
          <w:tcPr>
            <w:tcW w:w="0" w:type="auto"/>
            <w:vMerge/>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p>
        </w:tc>
        <w:tc>
          <w:tcPr>
            <w:tcW w:w="2034" w:type="dxa"/>
            <w:vMerge/>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Высокий (5-7)</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Средний(8-12)</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551115">
              <w:rPr>
                <w:rFonts w:ascii="Times New Roman" w:eastAsia="Times New Roman" w:hAnsi="Times New Roman" w:cs="Times New Roman"/>
                <w:color w:val="000000"/>
                <w:sz w:val="28"/>
                <w:szCs w:val="28"/>
                <w:lang w:eastAsia="ru-RU"/>
              </w:rPr>
              <w:t>Низкий (13-15</w:t>
            </w:r>
            <w:proofErr w:type="gramEnd"/>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1</w:t>
            </w:r>
          </w:p>
        </w:tc>
        <w:tc>
          <w:tcPr>
            <w:tcW w:w="2034"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11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xml:space="preserve"> (2014г</w:t>
            </w:r>
            <w:proofErr w:type="gramStart"/>
            <w:r w:rsidRPr="00551115">
              <w:rPr>
                <w:rFonts w:ascii="Times New Roman" w:eastAsia="Times New Roman" w:hAnsi="Times New Roman" w:cs="Times New Roman"/>
                <w:color w:val="000000"/>
                <w:sz w:val="28"/>
                <w:szCs w:val="28"/>
                <w:lang w:eastAsia="ru-RU"/>
              </w:rPr>
              <w:t xml:space="preserve"> )</w:t>
            </w:r>
            <w:proofErr w:type="gramEnd"/>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40</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60</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2</w:t>
            </w:r>
          </w:p>
        </w:tc>
        <w:tc>
          <w:tcPr>
            <w:tcW w:w="2034"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9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(2014 г.)</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66</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34</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w:t>
            </w:r>
          </w:p>
        </w:tc>
        <w:tc>
          <w:tcPr>
            <w:tcW w:w="2034" w:type="dxa"/>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eastAsia="ru-RU"/>
              </w:rPr>
              <w:t>9кл. (2015 г.)</w:t>
            </w:r>
          </w:p>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val="en-US"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100</w:t>
            </w:r>
          </w:p>
        </w:tc>
        <w:tc>
          <w:tcPr>
            <w:tcW w:w="0" w:type="auto"/>
            <w:vAlign w:val="center"/>
          </w:tcPr>
          <w:p w:rsidR="00551115" w:rsidRPr="00551115" w:rsidRDefault="00551115" w:rsidP="00551115">
            <w:pPr>
              <w:spacing w:before="100" w:beforeAutospacing="1" w:after="100" w:afterAutospacing="1"/>
              <w:jc w:val="center"/>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r>
    </w:tbl>
    <w:p w:rsidR="00551115" w:rsidRPr="00551115" w:rsidRDefault="00551115" w:rsidP="00551115">
      <w:pPr>
        <w:shd w:val="clear" w:color="auto" w:fill="FFFFFF"/>
        <w:spacing w:before="120" w:after="120" w:line="408" w:lineRule="atLeast"/>
        <w:jc w:val="both"/>
        <w:rPr>
          <w:rFonts w:ascii="Times New Roman" w:eastAsia="Times New Roman" w:hAnsi="Times New Roman" w:cs="Times New Roman"/>
          <w:color w:val="000000"/>
          <w:sz w:val="28"/>
          <w:szCs w:val="28"/>
          <w:shd w:val="clear" w:color="auto" w:fill="FFFFFF"/>
          <w:lang w:eastAsia="ru-RU"/>
        </w:rPr>
      </w:pPr>
      <w:r w:rsidRPr="00551115">
        <w:rPr>
          <w:rFonts w:ascii="Times New Roman" w:eastAsia="Times New Roman" w:hAnsi="Times New Roman" w:cs="Times New Roman"/>
          <w:color w:val="000000"/>
          <w:sz w:val="28"/>
          <w:szCs w:val="28"/>
          <w:shd w:val="clear" w:color="auto" w:fill="FFFFFF"/>
          <w:lang w:eastAsia="ru-RU"/>
        </w:rPr>
        <w:br w:type="textWrapping" w:clear="all"/>
        <w:t xml:space="preserve">По результатам </w:t>
      </w:r>
      <w:proofErr w:type="gramStart"/>
      <w:r w:rsidRPr="00551115">
        <w:rPr>
          <w:rFonts w:ascii="Times New Roman" w:eastAsia="Times New Roman" w:hAnsi="Times New Roman" w:cs="Times New Roman"/>
          <w:color w:val="000000"/>
          <w:sz w:val="28"/>
          <w:szCs w:val="28"/>
          <w:shd w:val="clear" w:color="auto" w:fill="FFFFFF"/>
          <w:lang w:eastAsia="ru-RU"/>
        </w:rPr>
        <w:t>опросника</w:t>
      </w:r>
      <w:proofErr w:type="gramEnd"/>
      <w:r w:rsidRPr="00551115">
        <w:rPr>
          <w:rFonts w:ascii="Times New Roman" w:eastAsia="Times New Roman" w:hAnsi="Times New Roman" w:cs="Times New Roman"/>
          <w:color w:val="000000"/>
          <w:sz w:val="28"/>
          <w:szCs w:val="28"/>
          <w:shd w:val="clear" w:color="auto" w:fill="FFFFFF"/>
          <w:lang w:eastAsia="ru-RU"/>
        </w:rPr>
        <w:t xml:space="preserve"> к сожалению, говорить о высокой подготовленности к ЕГЭ не приходится. Это </w:t>
      </w:r>
      <w:proofErr w:type="gramStart"/>
      <w:r w:rsidRPr="00551115">
        <w:rPr>
          <w:rFonts w:ascii="Times New Roman" w:eastAsia="Times New Roman" w:hAnsi="Times New Roman" w:cs="Times New Roman"/>
          <w:color w:val="000000"/>
          <w:sz w:val="28"/>
          <w:szCs w:val="28"/>
          <w:shd w:val="clear" w:color="auto" w:fill="FFFFFF"/>
          <w:lang w:eastAsia="ru-RU"/>
        </w:rPr>
        <w:t>связано</w:t>
      </w:r>
      <w:proofErr w:type="gramEnd"/>
      <w:r w:rsidRPr="00551115">
        <w:rPr>
          <w:rFonts w:ascii="Times New Roman" w:eastAsia="Times New Roman" w:hAnsi="Times New Roman" w:cs="Times New Roman"/>
          <w:color w:val="000000"/>
          <w:sz w:val="28"/>
          <w:szCs w:val="28"/>
          <w:shd w:val="clear" w:color="auto" w:fill="FFFFFF"/>
          <w:lang w:eastAsia="ru-RU"/>
        </w:rPr>
        <w:t xml:space="preserve"> прежде всего в недоверии в свои силы и низкой самооценки.</w:t>
      </w:r>
    </w:p>
    <w:p w:rsidR="00551115" w:rsidRPr="00551115" w:rsidRDefault="00551115" w:rsidP="00551115">
      <w:pPr>
        <w:numPr>
          <w:ilvl w:val="0"/>
          <w:numId w:val="8"/>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Анкета (Экзаменационная тревожность.)</w:t>
      </w:r>
    </w:p>
    <w:p w:rsidR="00551115" w:rsidRPr="00551115" w:rsidRDefault="00551115" w:rsidP="00551115">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Принимали участие учащиеся 9,11 классов 2014 года в количестве 8 человек</w:t>
      </w: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000000"/>
          <w:sz w:val="28"/>
          <w:szCs w:val="28"/>
          <w:shd w:val="clear" w:color="auto" w:fill="FFFFFF"/>
          <w:lang w:eastAsia="ru-RU"/>
        </w:rPr>
      </w:pPr>
    </w:p>
    <w:tbl>
      <w:tblPr>
        <w:tblStyle w:val="a3"/>
        <w:tblpPr w:leftFromText="180" w:rightFromText="180" w:vertAnchor="text" w:tblpY="1"/>
        <w:tblOverlap w:val="never"/>
        <w:tblW w:w="0" w:type="auto"/>
        <w:tblLook w:val="04A0" w:firstRow="1" w:lastRow="0" w:firstColumn="1" w:lastColumn="0" w:noHBand="0" w:noVBand="1"/>
      </w:tblPr>
      <w:tblGrid>
        <w:gridCol w:w="484"/>
        <w:gridCol w:w="2886"/>
        <w:gridCol w:w="1774"/>
        <w:gridCol w:w="1844"/>
      </w:tblGrid>
      <w:tr w:rsidR="00551115" w:rsidRPr="00551115" w:rsidTr="00017823">
        <w:trPr>
          <w:trHeight w:val="790"/>
        </w:trPr>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Уровни </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 тревожности</w:t>
            </w:r>
            <w:proofErr w:type="gramStart"/>
            <w:r w:rsidRPr="00551115">
              <w:rPr>
                <w:rFonts w:ascii="Times New Roman" w:eastAsia="Times New Roman" w:hAnsi="Times New Roman" w:cs="Times New Roman"/>
                <w:color w:val="000000"/>
                <w:sz w:val="28"/>
                <w:szCs w:val="28"/>
                <w:lang w:eastAsia="ru-RU"/>
              </w:rPr>
              <w:t>.</w:t>
            </w:r>
            <w:proofErr w:type="gramEnd"/>
            <w:r w:rsidRPr="00551115">
              <w:rPr>
                <w:rFonts w:ascii="Times New Roman" w:eastAsia="Times New Roman" w:hAnsi="Times New Roman" w:cs="Times New Roman"/>
                <w:color w:val="000000"/>
                <w:sz w:val="28"/>
                <w:szCs w:val="28"/>
                <w:lang w:eastAsia="ru-RU"/>
              </w:rPr>
              <w:t xml:space="preserve"> (</w:t>
            </w:r>
            <w:proofErr w:type="gramStart"/>
            <w:r w:rsidRPr="00551115">
              <w:rPr>
                <w:rFonts w:ascii="Times New Roman" w:eastAsia="Times New Roman" w:hAnsi="Times New Roman" w:cs="Times New Roman"/>
                <w:color w:val="000000"/>
                <w:sz w:val="28"/>
                <w:szCs w:val="28"/>
                <w:lang w:eastAsia="ru-RU"/>
              </w:rPr>
              <w:t>б</w:t>
            </w:r>
            <w:proofErr w:type="gramEnd"/>
            <w:r w:rsidRPr="00551115">
              <w:rPr>
                <w:rFonts w:ascii="Times New Roman" w:eastAsia="Times New Roman" w:hAnsi="Times New Roman" w:cs="Times New Roman"/>
                <w:color w:val="000000"/>
                <w:sz w:val="28"/>
                <w:szCs w:val="28"/>
                <w:lang w:eastAsia="ru-RU"/>
              </w:rPr>
              <w:t>аллы)</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11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xml:space="preserve"> (2014г)</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eastAsia="ru-RU"/>
              </w:rPr>
              <w:t>%</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9 </w:t>
            </w:r>
            <w:proofErr w:type="spellStart"/>
            <w:r w:rsidRPr="00551115">
              <w:rPr>
                <w:rFonts w:ascii="Times New Roman" w:eastAsia="Times New Roman" w:hAnsi="Times New Roman" w:cs="Times New Roman"/>
                <w:color w:val="000000"/>
                <w:sz w:val="28"/>
                <w:szCs w:val="28"/>
                <w:lang w:eastAsia="ru-RU"/>
              </w:rPr>
              <w:t>кл</w:t>
            </w:r>
            <w:proofErr w:type="spellEnd"/>
            <w:r w:rsidRPr="00551115">
              <w:rPr>
                <w:rFonts w:ascii="Times New Roman" w:eastAsia="Times New Roman" w:hAnsi="Times New Roman" w:cs="Times New Roman"/>
                <w:color w:val="000000"/>
                <w:sz w:val="28"/>
                <w:szCs w:val="28"/>
                <w:lang w:eastAsia="ru-RU"/>
              </w:rPr>
              <w:t>. (2014 г.)</w:t>
            </w:r>
          </w:p>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val="en-US" w:eastAsia="ru-RU"/>
              </w:rPr>
            </w:pPr>
            <w:r w:rsidRPr="00551115">
              <w:rPr>
                <w:rFonts w:ascii="Times New Roman" w:eastAsia="Times New Roman" w:hAnsi="Times New Roman" w:cs="Times New Roman"/>
                <w:color w:val="000000"/>
                <w:sz w:val="28"/>
                <w:szCs w:val="28"/>
                <w:lang w:val="en-US" w:eastAsia="ru-RU"/>
              </w:rPr>
              <w:t>%</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2</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Высокий      (11-16)</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60</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66</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 xml:space="preserve">Средний      </w:t>
            </w:r>
            <w:proofErr w:type="gramStart"/>
            <w:r w:rsidRPr="00551115">
              <w:rPr>
                <w:rFonts w:ascii="Times New Roman" w:eastAsia="Times New Roman" w:hAnsi="Times New Roman" w:cs="Times New Roman"/>
                <w:color w:val="000000"/>
                <w:sz w:val="28"/>
                <w:szCs w:val="28"/>
                <w:lang w:eastAsia="ru-RU"/>
              </w:rPr>
              <w:t xml:space="preserve">( </w:t>
            </w:r>
            <w:proofErr w:type="gramEnd"/>
            <w:r w:rsidRPr="00551115">
              <w:rPr>
                <w:rFonts w:ascii="Times New Roman" w:eastAsia="Times New Roman" w:hAnsi="Times New Roman" w:cs="Times New Roman"/>
                <w:color w:val="000000"/>
                <w:sz w:val="28"/>
                <w:szCs w:val="28"/>
                <w:lang w:eastAsia="ru-RU"/>
              </w:rPr>
              <w:t>5- 10)</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40</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33</w:t>
            </w:r>
          </w:p>
        </w:tc>
      </w:tr>
      <w:tr w:rsidR="00551115" w:rsidRPr="00551115" w:rsidTr="00017823">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4</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Низкий        (0  -4</w:t>
            </w:r>
            <w:proofErr w:type="gramStart"/>
            <w:r w:rsidRPr="00551115">
              <w:rPr>
                <w:rFonts w:ascii="Times New Roman" w:eastAsia="Times New Roman" w:hAnsi="Times New Roman" w:cs="Times New Roman"/>
                <w:color w:val="000000"/>
                <w:sz w:val="28"/>
                <w:szCs w:val="28"/>
                <w:lang w:eastAsia="ru-RU"/>
              </w:rPr>
              <w:t xml:space="preserve"> )</w:t>
            </w:r>
            <w:proofErr w:type="gramEnd"/>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c>
          <w:tcPr>
            <w:tcW w:w="0" w:type="auto"/>
          </w:tcPr>
          <w:p w:rsidR="00551115" w:rsidRPr="00551115" w:rsidRDefault="00551115" w:rsidP="00551115">
            <w:pPr>
              <w:spacing w:before="100" w:beforeAutospacing="1" w:after="100" w:afterAutospacing="1"/>
              <w:rPr>
                <w:rFonts w:ascii="Times New Roman" w:eastAsia="Times New Roman" w:hAnsi="Times New Roman" w:cs="Times New Roman"/>
                <w:color w:val="000000"/>
                <w:sz w:val="28"/>
                <w:szCs w:val="28"/>
                <w:lang w:eastAsia="ru-RU"/>
              </w:rPr>
            </w:pPr>
            <w:r w:rsidRPr="00551115">
              <w:rPr>
                <w:rFonts w:ascii="Times New Roman" w:eastAsia="Times New Roman" w:hAnsi="Times New Roman" w:cs="Times New Roman"/>
                <w:color w:val="000000"/>
                <w:sz w:val="28"/>
                <w:szCs w:val="28"/>
                <w:lang w:eastAsia="ru-RU"/>
              </w:rPr>
              <w:t>-</w:t>
            </w:r>
          </w:p>
        </w:tc>
      </w:tr>
    </w:tbl>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000000"/>
          <w:sz w:val="28"/>
          <w:szCs w:val="28"/>
          <w:shd w:val="clear" w:color="auto" w:fill="FFFFFF"/>
          <w:lang w:eastAsia="ru-RU"/>
        </w:rPr>
      </w:pP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551115">
        <w:rPr>
          <w:rFonts w:ascii="Times New Roman" w:eastAsia="Times New Roman" w:hAnsi="Times New Roman" w:cs="Times New Roman"/>
          <w:color w:val="333333"/>
          <w:sz w:val="28"/>
          <w:szCs w:val="28"/>
          <w:lang w:eastAsia="ru-RU"/>
        </w:rPr>
        <w:t> </w:t>
      </w: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551115" w:rsidRPr="00551115" w:rsidRDefault="00551115" w:rsidP="00551115">
      <w:pPr>
        <w:shd w:val="clear" w:color="auto" w:fill="FFFFFF"/>
        <w:spacing w:before="120" w:after="120" w:line="408" w:lineRule="atLeast"/>
        <w:rPr>
          <w:rFonts w:ascii="Times New Roman" w:eastAsia="Times New Roman" w:hAnsi="Times New Roman" w:cs="Times New Roman"/>
          <w:color w:val="333333"/>
          <w:sz w:val="28"/>
          <w:szCs w:val="28"/>
          <w:lang w:eastAsia="ru-RU"/>
        </w:rPr>
      </w:pPr>
    </w:p>
    <w:p w:rsidR="00551115" w:rsidRPr="00551115" w:rsidRDefault="00551115" w:rsidP="00551115">
      <w:pPr>
        <w:pageBreakBefore/>
        <w:spacing w:after="0" w:line="360" w:lineRule="auto"/>
        <w:jc w:val="center"/>
        <w:rPr>
          <w:rFonts w:ascii="Times New Roman" w:hAnsi="Times New Roman" w:cs="Times New Roman"/>
          <w:sz w:val="32"/>
          <w:szCs w:val="32"/>
        </w:rPr>
      </w:pPr>
      <w:r w:rsidRPr="00551115">
        <w:rPr>
          <w:rFonts w:ascii="Times New Roman" w:hAnsi="Times New Roman" w:cs="Times New Roman"/>
          <w:b/>
          <w:bCs/>
          <w:sz w:val="32"/>
          <w:szCs w:val="32"/>
        </w:rPr>
        <w:lastRenderedPageBreak/>
        <w:t>Заключение</w:t>
      </w:r>
    </w:p>
    <w:p w:rsidR="00551115" w:rsidRPr="00551115" w:rsidRDefault="00551115" w:rsidP="00551115">
      <w:pPr>
        <w:spacing w:after="0" w:line="360" w:lineRule="auto"/>
        <w:jc w:val="both"/>
        <w:rPr>
          <w:rFonts w:ascii="Times New Roman" w:hAnsi="Times New Roman" w:cs="Times New Roman"/>
          <w:sz w:val="28"/>
          <w:szCs w:val="28"/>
        </w:rPr>
      </w:pPr>
      <w:r w:rsidRPr="00551115">
        <w:rPr>
          <w:rFonts w:ascii="Times New Roman" w:hAnsi="Times New Roman" w:cs="Times New Roman"/>
          <w:sz w:val="28"/>
          <w:szCs w:val="28"/>
        </w:rPr>
        <w:tab/>
        <w:t xml:space="preserve">В данной работе была освещена проблема тревожности у старшеклассников. Теоретически </w:t>
      </w:r>
      <w:proofErr w:type="gramStart"/>
      <w:r w:rsidRPr="00551115">
        <w:rPr>
          <w:rFonts w:ascii="Times New Roman" w:hAnsi="Times New Roman" w:cs="Times New Roman"/>
          <w:sz w:val="28"/>
          <w:szCs w:val="28"/>
        </w:rPr>
        <w:t>изучена</w:t>
      </w:r>
      <w:proofErr w:type="gramEnd"/>
      <w:r w:rsidRPr="00551115">
        <w:rPr>
          <w:rFonts w:ascii="Times New Roman" w:hAnsi="Times New Roman" w:cs="Times New Roman"/>
          <w:sz w:val="28"/>
          <w:szCs w:val="28"/>
        </w:rPr>
        <w:t xml:space="preserve"> понятие тревожности, психологические проявление тревожности у старшеклассников. Исследован уровень тревожности старшеклассников, выявлены причины тревожности в юношеском возрасте.</w:t>
      </w:r>
    </w:p>
    <w:p w:rsidR="00551115" w:rsidRPr="00551115" w:rsidRDefault="00551115" w:rsidP="00551115">
      <w:pPr>
        <w:spacing w:after="0" w:line="360" w:lineRule="auto"/>
        <w:jc w:val="both"/>
        <w:rPr>
          <w:rFonts w:ascii="Times New Roman" w:hAnsi="Times New Roman" w:cs="Times New Roman"/>
          <w:color w:val="000000"/>
          <w:sz w:val="28"/>
          <w:szCs w:val="28"/>
        </w:rPr>
      </w:pPr>
      <w:r w:rsidRPr="00551115">
        <w:rPr>
          <w:rFonts w:ascii="Times New Roman" w:hAnsi="Times New Roman" w:cs="Times New Roman"/>
          <w:sz w:val="28"/>
          <w:szCs w:val="28"/>
        </w:rPr>
        <w:tab/>
        <w:t>В ходе работы были реализованы поставленные задачи, был проведен теоретический анализ литературы, проведено диагностическое исследование и проведен анализ результатов, а также сформулированы рекомендации по преодолению тревожности.</w:t>
      </w:r>
    </w:p>
    <w:p w:rsidR="00551115" w:rsidRPr="00551115" w:rsidRDefault="00551115" w:rsidP="00551115">
      <w:pPr>
        <w:spacing w:after="0" w:line="360" w:lineRule="auto"/>
        <w:jc w:val="both"/>
        <w:rPr>
          <w:rFonts w:ascii="Times New Roman" w:hAnsi="Times New Roman" w:cs="Times New Roman"/>
          <w:sz w:val="28"/>
          <w:szCs w:val="28"/>
        </w:rPr>
      </w:pPr>
      <w:r w:rsidRPr="00551115">
        <w:rPr>
          <w:rFonts w:ascii="Times New Roman" w:hAnsi="Times New Roman" w:cs="Times New Roman"/>
          <w:color w:val="000000"/>
          <w:sz w:val="28"/>
          <w:szCs w:val="28"/>
        </w:rPr>
        <w:tab/>
        <w:t>Нам удалось исследовать уровень тревожности старшеклассников и выявить основные причины тревожности. На основании результатов проведенного исследования можно сделать вывод, что в современном мире все старшеклассники подвержены высокому уровню тревожности, причинами которого являются, в основном, предстоящая сдача экзаменов, будущая учеба. Таким образом, результаты э</w:t>
      </w:r>
      <w:r w:rsidRPr="00551115">
        <w:rPr>
          <w:rFonts w:ascii="Times New Roman" w:hAnsi="Times New Roman" w:cs="Times New Roman"/>
          <w:sz w:val="28"/>
          <w:szCs w:val="28"/>
        </w:rPr>
        <w:t>кспериментального исследования подтверждают гипотезу о том, что б</w:t>
      </w:r>
      <w:r w:rsidRPr="00551115">
        <w:rPr>
          <w:rFonts w:ascii="Times New Roman" w:hAnsi="Times New Roman" w:cs="Times New Roman"/>
          <w:bCs/>
          <w:sz w:val="28"/>
          <w:szCs w:val="28"/>
        </w:rPr>
        <w:t>ольшинство старшеклассников имеют высокий уровень тревожности в связи со сдачей ЕГЭ, что негативно сказывается на конечном результате</w:t>
      </w:r>
      <w:r w:rsidRPr="00551115">
        <w:rPr>
          <w:rFonts w:ascii="Times New Roman" w:hAnsi="Times New Roman" w:cs="Times New Roman"/>
          <w:sz w:val="28"/>
          <w:szCs w:val="28"/>
        </w:rPr>
        <w:t xml:space="preserve">. </w:t>
      </w:r>
    </w:p>
    <w:p w:rsidR="00551115" w:rsidRPr="00551115" w:rsidRDefault="00551115" w:rsidP="00551115">
      <w:pPr>
        <w:spacing w:after="0" w:line="360" w:lineRule="auto"/>
        <w:jc w:val="both"/>
        <w:rPr>
          <w:rFonts w:ascii="Times New Roman" w:hAnsi="Times New Roman" w:cs="Times New Roman"/>
          <w:bCs/>
          <w:color w:val="000000"/>
          <w:sz w:val="28"/>
          <w:szCs w:val="28"/>
        </w:rPr>
      </w:pPr>
      <w:r w:rsidRPr="00551115">
        <w:rPr>
          <w:rFonts w:ascii="Times New Roman" w:hAnsi="Times New Roman" w:cs="Times New Roman"/>
          <w:sz w:val="28"/>
          <w:szCs w:val="28"/>
        </w:rPr>
        <w:tab/>
        <w:t>Постоянная, усиленная тревожность пагубно влияет на человека в период становления его личности, замедляет и иногда обращает вспять ее развитие, что в своих крайностях может привести к различным тревожным расстройствам и заболеваниям.</w:t>
      </w:r>
    </w:p>
    <w:p w:rsidR="00551115" w:rsidRPr="00551115" w:rsidRDefault="00551115" w:rsidP="00551115">
      <w:pPr>
        <w:shd w:val="clear" w:color="auto" w:fill="FFFFFF"/>
        <w:spacing w:after="0" w:line="360" w:lineRule="auto"/>
        <w:jc w:val="both"/>
        <w:rPr>
          <w:rFonts w:ascii="Times New Roman" w:hAnsi="Times New Roman" w:cs="Times New Roman"/>
          <w:bCs/>
          <w:color w:val="000000"/>
          <w:sz w:val="28"/>
          <w:szCs w:val="28"/>
        </w:rPr>
      </w:pPr>
      <w:r w:rsidRPr="00551115">
        <w:rPr>
          <w:rFonts w:ascii="Times New Roman" w:hAnsi="Times New Roman" w:cs="Times New Roman"/>
          <w:bCs/>
          <w:color w:val="000000"/>
          <w:sz w:val="28"/>
          <w:szCs w:val="28"/>
        </w:rPr>
        <w:tab/>
        <w:t>Предотвратить подобные негативные явления возможно путём выявления высокой тревожности старшеклассников и проведением своевременной целенаправленной работы по её преодолению.</w:t>
      </w:r>
    </w:p>
    <w:p w:rsidR="00551115" w:rsidRPr="00551115" w:rsidRDefault="00551115" w:rsidP="00551115">
      <w:pPr>
        <w:numPr>
          <w:ilvl w:val="0"/>
          <w:numId w:val="9"/>
        </w:numPr>
        <w:spacing w:after="0" w:line="360" w:lineRule="auto"/>
        <w:ind w:firstLine="709"/>
        <w:contextualSpacing/>
        <w:jc w:val="both"/>
        <w:rPr>
          <w:rFonts w:ascii="Times New Roman" w:eastAsia="Calibri" w:hAnsi="Times New Roman" w:cs="Times New Roman"/>
          <w:sz w:val="28"/>
          <w:szCs w:val="28"/>
          <w:lang w:eastAsia="ru-RU"/>
        </w:rPr>
      </w:pPr>
      <w:r w:rsidRPr="00551115">
        <w:rPr>
          <w:rFonts w:ascii="Times New Roman" w:eastAsia="Calibri" w:hAnsi="Times New Roman" w:cs="Times New Roman"/>
          <w:bCs/>
          <w:color w:val="000000"/>
          <w:sz w:val="28"/>
          <w:szCs w:val="28"/>
          <w:lang w:eastAsia="ru-RU"/>
        </w:rPr>
        <w:t xml:space="preserve">В результате анализа тестирования, опроса старшеклассников составила несколько советов для снятия повышенной тревожности. </w:t>
      </w:r>
      <w:proofErr w:type="gramStart"/>
      <w:r w:rsidRPr="00551115">
        <w:rPr>
          <w:rFonts w:ascii="Times New Roman" w:eastAsia="Calibri" w:hAnsi="Times New Roman" w:cs="Times New Roman"/>
          <w:bCs/>
          <w:color w:val="000000"/>
          <w:sz w:val="28"/>
          <w:szCs w:val="28"/>
          <w:lang w:eastAsia="ru-RU"/>
        </w:rPr>
        <w:t>(Приложение.</w:t>
      </w:r>
      <w:proofErr w:type="gramEnd"/>
      <w:r w:rsidRPr="00551115">
        <w:rPr>
          <w:rFonts w:ascii="Times New Roman" w:eastAsia="Calibri" w:hAnsi="Times New Roman" w:cs="Times New Roman"/>
          <w:bCs/>
          <w:color w:val="000000"/>
          <w:sz w:val="28"/>
          <w:szCs w:val="28"/>
          <w:lang w:eastAsia="ru-RU"/>
        </w:rPr>
        <w:t xml:space="preserve"> </w:t>
      </w:r>
      <w:proofErr w:type="gramStart"/>
      <w:r w:rsidRPr="00551115">
        <w:rPr>
          <w:rFonts w:ascii="Times New Roman" w:eastAsia="Calibri" w:hAnsi="Times New Roman" w:cs="Times New Roman"/>
          <w:bCs/>
          <w:color w:val="000000"/>
          <w:sz w:val="28"/>
          <w:szCs w:val="28"/>
          <w:lang w:eastAsia="ru-RU"/>
        </w:rPr>
        <w:t>Советы)</w:t>
      </w:r>
      <w:proofErr w:type="gramEnd"/>
    </w:p>
    <w:p w:rsidR="00551115" w:rsidRPr="00551115" w:rsidRDefault="00551115" w:rsidP="00551115">
      <w:pPr>
        <w:numPr>
          <w:ilvl w:val="0"/>
          <w:numId w:val="9"/>
        </w:numPr>
        <w:spacing w:after="0" w:line="360" w:lineRule="auto"/>
        <w:ind w:firstLine="709"/>
        <w:contextualSpacing/>
        <w:jc w:val="both"/>
        <w:rPr>
          <w:rFonts w:ascii="Times New Roman" w:eastAsia="Calibri" w:hAnsi="Times New Roman" w:cs="Times New Roman"/>
          <w:sz w:val="28"/>
          <w:szCs w:val="28"/>
          <w:lang w:eastAsia="ru-RU"/>
        </w:rPr>
      </w:pPr>
      <w:r w:rsidRPr="00551115">
        <w:rPr>
          <w:rFonts w:ascii="Times New Roman" w:eastAsia="Calibri" w:hAnsi="Times New Roman" w:cs="Times New Roman"/>
          <w:sz w:val="28"/>
          <w:szCs w:val="28"/>
          <w:lang w:eastAsia="ru-RU"/>
        </w:rPr>
        <w:lastRenderedPageBreak/>
        <w:t xml:space="preserve">Установлена связь между тревожностью и успешностью сдачи выпускных экзаменов (ГИА/ЕГЭ): учащиеся выпускных классов с различными уровнями тревожности и успеваемости, по-разному сдают выпускные экзамены.  Высокая и низкая тревожность выпускника может вести к снижению экзаменационной отметки по отношению к среднему результату школьников с таким же уровнем знаний.  </w:t>
      </w:r>
    </w:p>
    <w:p w:rsidR="00551115" w:rsidRPr="00551115" w:rsidRDefault="00551115" w:rsidP="00551115">
      <w:pPr>
        <w:shd w:val="clear" w:color="auto" w:fill="FFFFFF"/>
        <w:spacing w:after="0" w:line="360" w:lineRule="auto"/>
        <w:jc w:val="both"/>
        <w:rPr>
          <w:rFonts w:ascii="Times New Roman" w:hAnsi="Times New Roman" w:cs="Times New Roman"/>
          <w:bCs/>
          <w:color w:val="000000"/>
          <w:sz w:val="28"/>
          <w:szCs w:val="28"/>
        </w:rPr>
        <w:sectPr w:rsidR="00551115" w:rsidRPr="00551115">
          <w:footerReference w:type="default" r:id="rId6"/>
          <w:pgSz w:w="11906" w:h="16838"/>
          <w:pgMar w:top="1134" w:right="850" w:bottom="1134" w:left="1701" w:header="720" w:footer="720" w:gutter="0"/>
          <w:cols w:space="720"/>
          <w:docGrid w:linePitch="360"/>
        </w:sectPr>
      </w:pPr>
    </w:p>
    <w:p w:rsidR="00551115" w:rsidRPr="00551115" w:rsidRDefault="00551115" w:rsidP="00551115">
      <w:pPr>
        <w:pageBreakBefore/>
        <w:suppressAutoHyphens/>
        <w:spacing w:after="0" w:line="360" w:lineRule="auto"/>
        <w:contextualSpacing/>
        <w:jc w:val="center"/>
        <w:rPr>
          <w:rFonts w:ascii="Times New Roman" w:eastAsia="Times New Roman" w:hAnsi="Times New Roman" w:cs="Times New Roman"/>
          <w:sz w:val="32"/>
          <w:szCs w:val="32"/>
          <w:shd w:val="clear" w:color="auto" w:fill="FFFFFF"/>
          <w:lang w:eastAsia="zh-CN"/>
        </w:rPr>
      </w:pPr>
      <w:r w:rsidRPr="00551115">
        <w:rPr>
          <w:rFonts w:ascii="Times New Roman" w:eastAsia="Times New Roman" w:hAnsi="Times New Roman" w:cs="Times New Roman"/>
          <w:b/>
          <w:bCs/>
          <w:sz w:val="32"/>
          <w:szCs w:val="32"/>
          <w:shd w:val="clear" w:color="auto" w:fill="FFFFFF"/>
          <w:lang w:eastAsia="zh-CN"/>
        </w:rPr>
        <w:lastRenderedPageBreak/>
        <w:t>Литература</w:t>
      </w:r>
    </w:p>
    <w:p w:rsidR="00551115" w:rsidRPr="00551115" w:rsidRDefault="00551115" w:rsidP="00551115">
      <w:pPr>
        <w:suppressAutoHyphens/>
        <w:spacing w:after="0" w:line="360" w:lineRule="auto"/>
        <w:contextualSpacing/>
        <w:rPr>
          <w:rFonts w:ascii="Times New Roman" w:eastAsia="Times New Roman" w:hAnsi="Times New Roman" w:cs="Times New Roman"/>
          <w:sz w:val="28"/>
          <w:szCs w:val="28"/>
          <w:shd w:val="clear" w:color="auto" w:fill="FFFFFF"/>
          <w:lang w:eastAsia="zh-CN"/>
        </w:rPr>
      </w:pPr>
    </w:p>
    <w:p w:rsidR="00551115" w:rsidRPr="00551115" w:rsidRDefault="00551115" w:rsidP="00551115">
      <w:pPr>
        <w:numPr>
          <w:ilvl w:val="0"/>
          <w:numId w:val="2"/>
        </w:numPr>
        <w:suppressAutoHyphens/>
        <w:spacing w:after="0" w:line="360" w:lineRule="auto"/>
        <w:ind w:left="426"/>
        <w:contextualSpacing/>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Волков Б.</w:t>
      </w:r>
      <w:proofErr w:type="gramStart"/>
      <w:r w:rsidRPr="00551115">
        <w:rPr>
          <w:rFonts w:ascii="Times New Roman" w:eastAsia="Times New Roman" w:hAnsi="Times New Roman" w:cs="Times New Roman"/>
          <w:sz w:val="28"/>
          <w:szCs w:val="28"/>
          <w:shd w:val="clear" w:color="auto" w:fill="FFFFFF"/>
          <w:lang w:eastAsia="zh-CN"/>
        </w:rPr>
        <w:t>С</w:t>
      </w:r>
      <w:proofErr w:type="gramEnd"/>
      <w:r w:rsidRPr="00551115">
        <w:rPr>
          <w:rFonts w:ascii="Times New Roman" w:eastAsia="Times New Roman" w:hAnsi="Times New Roman" w:cs="Times New Roman"/>
          <w:sz w:val="28"/>
          <w:szCs w:val="28"/>
          <w:shd w:val="clear" w:color="auto" w:fill="FFFFFF"/>
          <w:lang w:eastAsia="zh-CN"/>
        </w:rPr>
        <w:t xml:space="preserve">, </w:t>
      </w:r>
      <w:proofErr w:type="gramStart"/>
      <w:r w:rsidRPr="00551115">
        <w:rPr>
          <w:rFonts w:ascii="Times New Roman" w:eastAsia="Times New Roman" w:hAnsi="Times New Roman" w:cs="Times New Roman"/>
          <w:sz w:val="28"/>
          <w:szCs w:val="28"/>
          <w:shd w:val="clear" w:color="auto" w:fill="FFFFFF"/>
          <w:lang w:eastAsia="zh-CN"/>
        </w:rPr>
        <w:t>Психология</w:t>
      </w:r>
      <w:proofErr w:type="gramEnd"/>
      <w:r w:rsidRPr="00551115">
        <w:rPr>
          <w:rFonts w:ascii="Times New Roman" w:eastAsia="Times New Roman" w:hAnsi="Times New Roman" w:cs="Times New Roman"/>
          <w:sz w:val="28"/>
          <w:szCs w:val="28"/>
          <w:shd w:val="clear" w:color="auto" w:fill="FFFFFF"/>
          <w:lang w:eastAsia="zh-CN"/>
        </w:rPr>
        <w:t xml:space="preserve"> подростка//5-е изд.- </w:t>
      </w:r>
      <w:proofErr w:type="spellStart"/>
      <w:r w:rsidRPr="00551115">
        <w:rPr>
          <w:rFonts w:ascii="Times New Roman" w:eastAsia="Times New Roman" w:hAnsi="Times New Roman" w:cs="Times New Roman"/>
          <w:sz w:val="28"/>
          <w:szCs w:val="28"/>
          <w:shd w:val="clear" w:color="auto" w:fill="FFFFFF"/>
          <w:lang w:eastAsia="zh-CN"/>
        </w:rPr>
        <w:t>Спб</w:t>
      </w:r>
      <w:proofErr w:type="spellEnd"/>
      <w:r w:rsidRPr="00551115">
        <w:rPr>
          <w:rFonts w:ascii="Times New Roman" w:eastAsia="Times New Roman" w:hAnsi="Times New Roman" w:cs="Times New Roman"/>
          <w:sz w:val="28"/>
          <w:szCs w:val="28"/>
          <w:shd w:val="clear" w:color="auto" w:fill="FFFFFF"/>
          <w:lang w:eastAsia="zh-CN"/>
        </w:rPr>
        <w:t>.: Питер, 2010,сер. Детскому психологу.</w:t>
      </w:r>
    </w:p>
    <w:p w:rsidR="00551115" w:rsidRPr="00551115" w:rsidRDefault="00551115" w:rsidP="00551115">
      <w:pPr>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r w:rsidRPr="00551115">
        <w:rPr>
          <w:rFonts w:ascii="Times New Roman" w:eastAsia="Andale Sans UI" w:hAnsi="Times New Roman" w:cs="Times New Roman"/>
          <w:color w:val="00000A"/>
          <w:sz w:val="28"/>
          <w:szCs w:val="28"/>
          <w:shd w:val="clear" w:color="auto" w:fill="FFFFFF"/>
          <w:lang w:eastAsia="ru-RU"/>
        </w:rPr>
        <w:t xml:space="preserve">Михайлина </w:t>
      </w:r>
      <w:proofErr w:type="spellStart"/>
      <w:r w:rsidRPr="00551115">
        <w:rPr>
          <w:rFonts w:ascii="Times New Roman" w:eastAsia="Andale Sans UI" w:hAnsi="Times New Roman" w:cs="Times New Roman"/>
          <w:color w:val="00000A"/>
          <w:sz w:val="28"/>
          <w:szCs w:val="28"/>
          <w:shd w:val="clear" w:color="auto" w:fill="FFFFFF"/>
          <w:lang w:eastAsia="ru-RU"/>
        </w:rPr>
        <w:t>М.Ю.,Павлова</w:t>
      </w:r>
      <w:proofErr w:type="spellEnd"/>
      <w:r w:rsidRPr="00551115">
        <w:rPr>
          <w:rFonts w:ascii="Times New Roman" w:eastAsia="Andale Sans UI" w:hAnsi="Times New Roman" w:cs="Times New Roman"/>
          <w:color w:val="00000A"/>
          <w:sz w:val="28"/>
          <w:szCs w:val="28"/>
          <w:shd w:val="clear" w:color="auto" w:fill="FFFFFF"/>
          <w:lang w:eastAsia="ru-RU"/>
        </w:rPr>
        <w:t xml:space="preserve"> М.А. Психологическая помощь подростку в кризисных ситуациях.//Волгоград: Учитель,2009.</w:t>
      </w: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proofErr w:type="spellStart"/>
      <w:r w:rsidRPr="00551115">
        <w:rPr>
          <w:rFonts w:ascii="Times New Roman" w:eastAsia="Andale Sans UI" w:hAnsi="Times New Roman" w:cs="Times New Roman"/>
          <w:color w:val="00000A"/>
          <w:sz w:val="28"/>
          <w:szCs w:val="28"/>
          <w:shd w:val="clear" w:color="auto" w:fill="FFFFFF"/>
          <w:lang w:eastAsia="ru-RU"/>
        </w:rPr>
        <w:t>НемовР.С</w:t>
      </w:r>
      <w:proofErr w:type="spellEnd"/>
      <w:r w:rsidRPr="00551115">
        <w:rPr>
          <w:rFonts w:ascii="Times New Roman" w:eastAsia="Andale Sans UI" w:hAnsi="Times New Roman" w:cs="Times New Roman"/>
          <w:color w:val="00000A"/>
          <w:sz w:val="28"/>
          <w:szCs w:val="28"/>
          <w:shd w:val="clear" w:color="auto" w:fill="FFFFFF"/>
          <w:lang w:eastAsia="ru-RU"/>
        </w:rPr>
        <w:t xml:space="preserve">. Психология.//5-е </w:t>
      </w:r>
      <w:proofErr w:type="spellStart"/>
      <w:proofErr w:type="gramStart"/>
      <w:r w:rsidRPr="00551115">
        <w:rPr>
          <w:rFonts w:ascii="Times New Roman" w:eastAsia="Andale Sans UI" w:hAnsi="Times New Roman" w:cs="Times New Roman"/>
          <w:color w:val="00000A"/>
          <w:sz w:val="28"/>
          <w:szCs w:val="28"/>
          <w:shd w:val="clear" w:color="auto" w:fill="FFFFFF"/>
          <w:lang w:eastAsia="ru-RU"/>
        </w:rPr>
        <w:t>изд</w:t>
      </w:r>
      <w:proofErr w:type="spellEnd"/>
      <w:proofErr w:type="gramEnd"/>
      <w:r w:rsidRPr="00551115">
        <w:rPr>
          <w:rFonts w:ascii="Times New Roman" w:eastAsia="Andale Sans UI" w:hAnsi="Times New Roman" w:cs="Times New Roman"/>
          <w:color w:val="00000A"/>
          <w:sz w:val="28"/>
          <w:szCs w:val="28"/>
          <w:shd w:val="clear" w:color="auto" w:fill="FFFFFF"/>
          <w:lang w:eastAsia="ru-RU"/>
        </w:rPr>
        <w:t xml:space="preserve"> -.М.: ВДАДОС, 2005.</w:t>
      </w: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proofErr w:type="spellStart"/>
      <w:r w:rsidRPr="00551115">
        <w:rPr>
          <w:rFonts w:ascii="Times New Roman" w:eastAsia="Andale Sans UI" w:hAnsi="Times New Roman" w:cs="Times New Roman"/>
          <w:color w:val="00000A"/>
          <w:sz w:val="28"/>
          <w:szCs w:val="28"/>
          <w:shd w:val="clear" w:color="auto" w:fill="FFFFFF"/>
          <w:lang w:eastAsia="ru-RU"/>
        </w:rPr>
        <w:t>Пырочкина</w:t>
      </w:r>
      <w:proofErr w:type="spellEnd"/>
      <w:r w:rsidRPr="00551115">
        <w:rPr>
          <w:rFonts w:ascii="Times New Roman" w:eastAsia="Andale Sans UI" w:hAnsi="Times New Roman" w:cs="Times New Roman"/>
          <w:color w:val="00000A"/>
          <w:sz w:val="28"/>
          <w:szCs w:val="28"/>
          <w:shd w:val="clear" w:color="auto" w:fill="FFFFFF"/>
          <w:lang w:eastAsia="ru-RU"/>
        </w:rPr>
        <w:t xml:space="preserve"> С.А., Погорелова О.П. психолого-педагогическая и социальная поддержка подростков. //Волгоград: Учитель, 2008.</w:t>
      </w: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r w:rsidRPr="00551115">
        <w:rPr>
          <w:rFonts w:ascii="Times New Roman" w:eastAsia="Andale Sans UI" w:hAnsi="Times New Roman" w:cs="Times New Roman"/>
          <w:color w:val="00000A"/>
          <w:sz w:val="28"/>
          <w:szCs w:val="28"/>
          <w:shd w:val="clear" w:color="auto" w:fill="FFFFFF"/>
          <w:lang w:eastAsia="ru-RU"/>
        </w:rPr>
        <w:t xml:space="preserve">Римская </w:t>
      </w:r>
      <w:proofErr w:type="spellStart"/>
      <w:r w:rsidRPr="00551115">
        <w:rPr>
          <w:rFonts w:ascii="Times New Roman" w:eastAsia="Andale Sans UI" w:hAnsi="Times New Roman" w:cs="Times New Roman"/>
          <w:color w:val="00000A"/>
          <w:sz w:val="28"/>
          <w:szCs w:val="28"/>
          <w:shd w:val="clear" w:color="auto" w:fill="FFFFFF"/>
          <w:lang w:eastAsia="ru-RU"/>
        </w:rPr>
        <w:t>Р.СПрактическая</w:t>
      </w:r>
      <w:proofErr w:type="spellEnd"/>
      <w:r w:rsidRPr="00551115">
        <w:rPr>
          <w:rFonts w:ascii="Times New Roman" w:eastAsia="Andale Sans UI" w:hAnsi="Times New Roman" w:cs="Times New Roman"/>
          <w:color w:val="00000A"/>
          <w:sz w:val="28"/>
          <w:szCs w:val="28"/>
          <w:shd w:val="clear" w:color="auto" w:fill="FFFFFF"/>
          <w:lang w:eastAsia="ru-RU"/>
        </w:rPr>
        <w:t xml:space="preserve"> психология в тестах или как научиться понимать себя и других. //М.: АСТ-ПРЕСС КНИГА. 2006.</w:t>
      </w: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r w:rsidRPr="00551115">
        <w:rPr>
          <w:rFonts w:ascii="Times New Roman" w:eastAsia="Andale Sans UI" w:hAnsi="Times New Roman" w:cs="Times New Roman"/>
          <w:color w:val="00000A"/>
          <w:sz w:val="28"/>
          <w:szCs w:val="28"/>
          <w:shd w:val="clear" w:color="auto" w:fill="FFFFFF"/>
          <w:lang w:eastAsia="ru-RU"/>
        </w:rPr>
        <w:t>Рогов Е.И. настольная книга практического психолога. //М.: ВЛАДОС, 2001.</w:t>
      </w:r>
    </w:p>
    <w:p w:rsidR="00551115" w:rsidRPr="00551115" w:rsidRDefault="00551115" w:rsidP="00551115">
      <w:pPr>
        <w:widowControl w:val="0"/>
        <w:numPr>
          <w:ilvl w:val="0"/>
          <w:numId w:val="2"/>
        </w:numPr>
        <w:tabs>
          <w:tab w:val="left" w:pos="480"/>
        </w:tabs>
        <w:suppressAutoHyphens/>
        <w:spacing w:after="0" w:line="360" w:lineRule="auto"/>
        <w:ind w:left="426"/>
        <w:jc w:val="both"/>
        <w:rPr>
          <w:rFonts w:ascii="Times New Roman" w:eastAsia="Andale Sans UI" w:hAnsi="Times New Roman" w:cs="Times New Roman"/>
          <w:color w:val="00000A"/>
          <w:sz w:val="28"/>
          <w:szCs w:val="28"/>
          <w:shd w:val="clear" w:color="auto" w:fill="FFFFFF"/>
          <w:lang w:eastAsia="ru-RU"/>
        </w:rPr>
      </w:pPr>
      <w:r w:rsidRPr="00551115">
        <w:rPr>
          <w:rFonts w:ascii="Times New Roman" w:eastAsia="Andale Sans UI" w:hAnsi="Times New Roman" w:cs="Times New Roman"/>
          <w:color w:val="00000A"/>
          <w:sz w:val="28"/>
          <w:szCs w:val="28"/>
          <w:shd w:val="clear" w:color="auto" w:fill="FFFFFF"/>
          <w:lang w:eastAsia="ru-RU"/>
        </w:rPr>
        <w:t>Столяренко Л.Д. Основы психологии. //3-е изд</w:t>
      </w:r>
      <w:proofErr w:type="gramStart"/>
      <w:r w:rsidRPr="00551115">
        <w:rPr>
          <w:rFonts w:ascii="Times New Roman" w:eastAsia="Andale Sans UI" w:hAnsi="Times New Roman" w:cs="Times New Roman"/>
          <w:color w:val="00000A"/>
          <w:sz w:val="28"/>
          <w:szCs w:val="28"/>
          <w:shd w:val="clear" w:color="auto" w:fill="FFFFFF"/>
          <w:lang w:eastAsia="ru-RU"/>
        </w:rPr>
        <w:t>.-</w:t>
      </w:r>
      <w:proofErr w:type="gramEnd"/>
      <w:r w:rsidRPr="00551115">
        <w:rPr>
          <w:rFonts w:ascii="Times New Roman" w:eastAsia="Andale Sans UI" w:hAnsi="Times New Roman" w:cs="Times New Roman"/>
          <w:color w:val="00000A"/>
          <w:sz w:val="28"/>
          <w:szCs w:val="28"/>
          <w:shd w:val="clear" w:color="auto" w:fill="FFFFFF"/>
          <w:lang w:eastAsia="ru-RU"/>
        </w:rPr>
        <w:t>Ростов –на Дону,2002</w:t>
      </w:r>
    </w:p>
    <w:p w:rsidR="00551115" w:rsidRPr="00551115" w:rsidRDefault="00551115" w:rsidP="00551115">
      <w:pPr>
        <w:numPr>
          <w:ilvl w:val="0"/>
          <w:numId w:val="2"/>
        </w:numPr>
        <w:suppressAutoHyphens/>
        <w:spacing w:after="0" w:line="360" w:lineRule="auto"/>
        <w:ind w:left="426"/>
        <w:contextualSpacing/>
        <w:jc w:val="both"/>
        <w:rPr>
          <w:rFonts w:ascii="Times New Roman" w:eastAsia="Times New Roman" w:hAnsi="Times New Roman" w:cs="Times New Roman"/>
          <w:sz w:val="28"/>
          <w:szCs w:val="28"/>
          <w:shd w:val="clear" w:color="auto" w:fill="FFFFFF"/>
          <w:lang w:eastAsia="zh-CN"/>
        </w:rPr>
      </w:pPr>
      <w:r w:rsidRPr="00551115">
        <w:rPr>
          <w:rFonts w:ascii="Times New Roman" w:eastAsia="Times New Roman" w:hAnsi="Times New Roman" w:cs="Times New Roman"/>
          <w:sz w:val="28"/>
          <w:szCs w:val="28"/>
          <w:shd w:val="clear" w:color="auto" w:fill="FFFFFF"/>
          <w:lang w:eastAsia="zh-CN"/>
        </w:rPr>
        <w:t xml:space="preserve">Словарь справочник. В 2 ч. Сост. </w:t>
      </w:r>
      <w:proofErr w:type="spellStart"/>
      <w:r w:rsidRPr="00551115">
        <w:rPr>
          <w:rFonts w:ascii="Times New Roman" w:eastAsia="Times New Roman" w:hAnsi="Times New Roman" w:cs="Times New Roman"/>
          <w:sz w:val="28"/>
          <w:szCs w:val="28"/>
          <w:shd w:val="clear" w:color="auto" w:fill="FFFFFF"/>
          <w:lang w:eastAsia="zh-CN"/>
        </w:rPr>
        <w:t>Немов</w:t>
      </w:r>
      <w:proofErr w:type="spellEnd"/>
      <w:r w:rsidRPr="00551115">
        <w:rPr>
          <w:rFonts w:ascii="Times New Roman" w:eastAsia="Times New Roman" w:hAnsi="Times New Roman" w:cs="Times New Roman"/>
          <w:sz w:val="28"/>
          <w:szCs w:val="28"/>
          <w:shd w:val="clear" w:color="auto" w:fill="FFFFFF"/>
          <w:lang w:eastAsia="zh-CN"/>
        </w:rPr>
        <w:t xml:space="preserve"> Р.С.-Изд-во «ВЛАДОС </w:t>
      </w:r>
      <w:proofErr w:type="gramStart"/>
      <w:r w:rsidRPr="00551115">
        <w:rPr>
          <w:rFonts w:ascii="Times New Roman" w:eastAsia="Times New Roman" w:hAnsi="Times New Roman" w:cs="Times New Roman"/>
          <w:sz w:val="28"/>
          <w:szCs w:val="28"/>
          <w:shd w:val="clear" w:color="auto" w:fill="FFFFFF"/>
          <w:lang w:eastAsia="zh-CN"/>
        </w:rPr>
        <w:t>–П</w:t>
      </w:r>
      <w:proofErr w:type="gramEnd"/>
      <w:r w:rsidRPr="00551115">
        <w:rPr>
          <w:rFonts w:ascii="Times New Roman" w:eastAsia="Times New Roman" w:hAnsi="Times New Roman" w:cs="Times New Roman"/>
          <w:sz w:val="28"/>
          <w:szCs w:val="28"/>
          <w:shd w:val="clear" w:color="auto" w:fill="FFFFFF"/>
          <w:lang w:eastAsia="zh-CN"/>
        </w:rPr>
        <w:t>РЕСС», 2003.</w:t>
      </w:r>
    </w:p>
    <w:p w:rsidR="00551115" w:rsidRPr="00551115" w:rsidRDefault="00551115" w:rsidP="00551115">
      <w:pPr>
        <w:rPr>
          <w:rFonts w:ascii="Times New Roman" w:eastAsia="Times New Roman" w:hAnsi="Times New Roman" w:cs="Times New Roman"/>
          <w:sz w:val="28"/>
          <w:szCs w:val="28"/>
          <w:shd w:val="clear" w:color="auto" w:fill="FFFFFF"/>
          <w:lang w:eastAsia="zh-CN"/>
        </w:rPr>
      </w:pPr>
      <w:r w:rsidRPr="00551115">
        <w:rPr>
          <w:rFonts w:ascii="Times New Roman" w:hAnsi="Times New Roman"/>
          <w:sz w:val="28"/>
          <w:szCs w:val="28"/>
          <w:shd w:val="clear" w:color="auto" w:fill="FFFFFF"/>
        </w:rPr>
        <w:br w:type="page"/>
      </w:r>
    </w:p>
    <w:p w:rsidR="00551115" w:rsidRPr="00551115" w:rsidRDefault="00551115" w:rsidP="00551115">
      <w:pPr>
        <w:suppressAutoHyphens/>
        <w:spacing w:after="0" w:line="360" w:lineRule="auto"/>
        <w:contextualSpacing/>
        <w:jc w:val="center"/>
        <w:rPr>
          <w:rFonts w:ascii="Times New Roman" w:eastAsia="Times New Roman" w:hAnsi="Times New Roman" w:cs="Times New Roman"/>
          <w:b/>
          <w:i/>
          <w:sz w:val="96"/>
          <w:szCs w:val="96"/>
          <w:shd w:val="clear" w:color="auto" w:fill="FFFFFF"/>
          <w:lang w:eastAsia="zh-CN"/>
        </w:rPr>
      </w:pPr>
    </w:p>
    <w:p w:rsidR="00551115" w:rsidRPr="00551115" w:rsidRDefault="00551115" w:rsidP="00551115">
      <w:pPr>
        <w:suppressAutoHyphens/>
        <w:spacing w:after="0" w:line="360" w:lineRule="auto"/>
        <w:contextualSpacing/>
        <w:jc w:val="center"/>
        <w:rPr>
          <w:rFonts w:ascii="Times New Roman" w:eastAsia="Times New Roman" w:hAnsi="Times New Roman" w:cs="Times New Roman"/>
          <w:b/>
          <w:i/>
          <w:sz w:val="96"/>
          <w:szCs w:val="96"/>
          <w:shd w:val="clear" w:color="auto" w:fill="FFFFFF"/>
          <w:lang w:eastAsia="zh-CN"/>
        </w:rPr>
      </w:pPr>
    </w:p>
    <w:p w:rsidR="00551115" w:rsidRPr="00551115" w:rsidRDefault="00551115" w:rsidP="00551115">
      <w:pPr>
        <w:suppressAutoHyphens/>
        <w:spacing w:after="0" w:line="360" w:lineRule="auto"/>
        <w:contextualSpacing/>
        <w:jc w:val="center"/>
        <w:rPr>
          <w:rFonts w:ascii="Times New Roman" w:eastAsia="Times New Roman" w:hAnsi="Times New Roman" w:cs="Times New Roman"/>
          <w:b/>
          <w:i/>
          <w:sz w:val="96"/>
          <w:szCs w:val="96"/>
          <w:shd w:val="clear" w:color="auto" w:fill="FFFFFF"/>
          <w:lang w:eastAsia="zh-CN"/>
        </w:rPr>
      </w:pPr>
    </w:p>
    <w:p w:rsidR="00551115" w:rsidRPr="00551115" w:rsidRDefault="00551115" w:rsidP="00551115">
      <w:pPr>
        <w:suppressAutoHyphens/>
        <w:spacing w:after="0" w:line="360" w:lineRule="auto"/>
        <w:contextualSpacing/>
        <w:jc w:val="center"/>
        <w:rPr>
          <w:rFonts w:ascii="Times New Roman" w:eastAsia="Times New Roman" w:hAnsi="Times New Roman" w:cs="Times New Roman"/>
          <w:b/>
          <w:i/>
          <w:sz w:val="96"/>
          <w:szCs w:val="96"/>
          <w:shd w:val="clear" w:color="auto" w:fill="FFFFFF"/>
          <w:lang w:eastAsia="zh-CN"/>
        </w:rPr>
      </w:pPr>
    </w:p>
    <w:p w:rsidR="00551115" w:rsidRPr="00551115" w:rsidRDefault="00551115" w:rsidP="00551115">
      <w:pPr>
        <w:suppressAutoHyphens/>
        <w:spacing w:after="0" w:line="360" w:lineRule="auto"/>
        <w:contextualSpacing/>
        <w:jc w:val="center"/>
        <w:rPr>
          <w:rFonts w:ascii="Times New Roman" w:eastAsia="Times New Roman" w:hAnsi="Times New Roman" w:cs="Times New Roman"/>
          <w:b/>
          <w:i/>
          <w:sz w:val="96"/>
          <w:szCs w:val="96"/>
          <w:shd w:val="clear" w:color="auto" w:fill="FFFFFF"/>
          <w:lang w:eastAsia="zh-CN"/>
        </w:rPr>
      </w:pPr>
      <w:r w:rsidRPr="00551115">
        <w:rPr>
          <w:rFonts w:ascii="Times New Roman" w:eastAsia="Times New Roman" w:hAnsi="Times New Roman" w:cs="Times New Roman"/>
          <w:b/>
          <w:i/>
          <w:sz w:val="96"/>
          <w:szCs w:val="96"/>
          <w:shd w:val="clear" w:color="auto" w:fill="FFFFFF"/>
          <w:lang w:eastAsia="zh-CN"/>
        </w:rPr>
        <w:t>ПРИЛОЖЕНИЕ</w:t>
      </w:r>
    </w:p>
    <w:p w:rsidR="00551115" w:rsidRPr="00551115" w:rsidRDefault="00551115" w:rsidP="00551115">
      <w:pPr>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br w:type="page"/>
      </w:r>
    </w:p>
    <w:p w:rsidR="00551115" w:rsidRPr="00551115" w:rsidRDefault="00551115" w:rsidP="00551115">
      <w:pPr>
        <w:shd w:val="clear" w:color="auto" w:fill="FFFFFF"/>
        <w:spacing w:before="100" w:beforeAutospacing="1" w:after="100" w:afterAutospacing="1" w:line="240" w:lineRule="auto"/>
        <w:jc w:val="center"/>
        <w:rPr>
          <w:rFonts w:ascii="Arial CYR" w:eastAsia="Times New Roman" w:hAnsi="Arial CYR" w:cs="Arial CYR"/>
          <w:color w:val="000000"/>
          <w:sz w:val="28"/>
          <w:szCs w:val="28"/>
          <w:lang w:eastAsia="ru-RU"/>
        </w:rPr>
      </w:pPr>
      <w:r w:rsidRPr="00551115">
        <w:rPr>
          <w:rFonts w:ascii="Arial CYR" w:eastAsia="Times New Roman" w:hAnsi="Arial CYR" w:cs="Arial CYR"/>
          <w:b/>
          <w:bCs/>
          <w:color w:val="000000"/>
          <w:sz w:val="28"/>
          <w:szCs w:val="28"/>
          <w:lang w:eastAsia="ru-RU"/>
        </w:rPr>
        <w:lastRenderedPageBreak/>
        <w:t>Опросник “Итоги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i/>
          <w:iCs/>
          <w:color w:val="000000"/>
          <w:sz w:val="20"/>
          <w:szCs w:val="20"/>
          <w:lang w:eastAsia="ru-RU"/>
        </w:rPr>
        <w:t>Инструкция</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i/>
          <w:iCs/>
          <w:color w:val="000000"/>
          <w:sz w:val="20"/>
          <w:szCs w:val="20"/>
          <w:lang w:eastAsia="ru-RU"/>
        </w:rPr>
        <w:t>Выберите из предложенных вариантов тот ответ, который наиболее точно соответствует вашему мнению.</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b/>
          <w:bCs/>
          <w:i/>
          <w:iCs/>
          <w:color w:val="000000"/>
          <w:sz w:val="20"/>
          <w:szCs w:val="20"/>
          <w:lang w:eastAsia="ru-RU"/>
        </w:rPr>
        <w:t>1. Охарактеризуйте ваше состояние на пробном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1) я совершенно не волновался;</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2) я волновался, но вспомнил и применил техники борьбы с волнением, поэтому смог справиться с собой;</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3) я сильно переживал по поводу того, что не справлюсь с заданиями, и это помешало мне хорошо выполнить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b/>
          <w:bCs/>
          <w:i/>
          <w:iCs/>
          <w:color w:val="000000"/>
          <w:sz w:val="24"/>
          <w:szCs w:val="24"/>
          <w:lang w:eastAsia="ru-RU"/>
        </w:rPr>
        <w:t>2. Определите, каким образом вы действовали на пробном экзамене:</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1) с самого начала действовал в соответствии со стратегией, выработанной в процессе подготовки к нему;</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2) сначала я забыл о том, как необходимо действовать, и выполнял задания хаотично, но потом вспомнил об этом и перестроил свою работу;</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3) действовал по ситуации, не придерживаясь определенной стратегии деятельности.</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b/>
          <w:bCs/>
          <w:i/>
          <w:iCs/>
          <w:color w:val="000000"/>
          <w:sz w:val="24"/>
          <w:szCs w:val="24"/>
          <w:lang w:eastAsia="ru-RU"/>
        </w:rPr>
        <w:t>3. Предположите, насколько успешно вы выполнили экзаменационные задания:</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1) выполнил ЕГЭ успешнее, чем планировал, легко справился с заданиями, рассчитываю на более высокую сумму баллов, чем предполагал ранее;</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2) думаю, что выполнил те задания, которые были мне по силам, получу сумму баллов, на которую рассчитывал;</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3) задания оказались сложнее, чем ожидал, сумма баллов будет ниже, чем планировал заранее.</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b/>
          <w:bCs/>
          <w:i/>
          <w:iCs/>
          <w:color w:val="000000"/>
          <w:sz w:val="24"/>
          <w:szCs w:val="24"/>
          <w:lang w:eastAsia="ru-RU"/>
        </w:rPr>
        <w:t>4. Всё ли вы знали о процедуре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1) знал всё, во время экзамена не возникло непредвиденных ситуаций;</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2) мне нужно ближе познакомиться с процедурой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 xml:space="preserve">3) некоторые моменты экзамена были </w:t>
      </w:r>
      <w:proofErr w:type="spellStart"/>
      <w:r w:rsidRPr="00551115">
        <w:rPr>
          <w:rFonts w:ascii="Arial CYR" w:eastAsia="Times New Roman" w:hAnsi="Arial CYR" w:cs="Arial CYR"/>
          <w:color w:val="000000"/>
          <w:sz w:val="20"/>
          <w:szCs w:val="20"/>
          <w:lang w:eastAsia="ru-RU"/>
        </w:rPr>
        <w:t>неожиданны</w:t>
      </w:r>
      <w:proofErr w:type="spellEnd"/>
      <w:r w:rsidRPr="00551115">
        <w:rPr>
          <w:rFonts w:ascii="Arial CYR" w:eastAsia="Times New Roman" w:hAnsi="Arial CYR" w:cs="Arial CYR"/>
          <w:color w:val="000000"/>
          <w:sz w:val="20"/>
          <w:szCs w:val="20"/>
          <w:lang w:eastAsia="ru-RU"/>
        </w:rPr>
        <w:t>, не знакомы.</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b/>
          <w:color w:val="000000"/>
          <w:sz w:val="20"/>
          <w:szCs w:val="20"/>
          <w:lang w:eastAsia="ru-RU"/>
        </w:rPr>
      </w:pPr>
      <w:r w:rsidRPr="00551115">
        <w:rPr>
          <w:rFonts w:ascii="Arial CYR" w:eastAsia="Times New Roman" w:hAnsi="Arial CYR" w:cs="Arial CYR"/>
          <w:b/>
          <w:color w:val="000000"/>
          <w:sz w:val="20"/>
          <w:szCs w:val="20"/>
          <w:lang w:eastAsia="ru-RU"/>
        </w:rPr>
        <w:t>5. Ваши выводы после пробного экзамена:</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1) ЕГЭ показал, что я хорошо подготовлен и по предмету, и психологически, отчетливо понимаю, что и как нужно делать во время экзамена;</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2) мне не хватило предметных знаний, необходимо заниматься дополнительно, чтобы ликвидировать пробелы по отдельным темам;</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lastRenderedPageBreak/>
        <w:t>3) у меня возникли проблемы психологического характера, я нуждаюсь в психологической подготовке к ЕГЭ.</w:t>
      </w:r>
    </w:p>
    <w:p w:rsidR="00551115" w:rsidRPr="00551115" w:rsidRDefault="00551115" w:rsidP="00551115">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551115">
        <w:rPr>
          <w:rFonts w:ascii="Arial CYR" w:eastAsia="Times New Roman" w:hAnsi="Arial CYR" w:cs="Arial CYR"/>
          <w:i/>
          <w:iCs/>
          <w:color w:val="000000"/>
          <w:sz w:val="20"/>
          <w:szCs w:val="20"/>
          <w:lang w:eastAsia="ru-RU"/>
        </w:rPr>
        <w:t>Оценка результатов исследования</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Оценка результатов производится путем подсчета количества ответов обследуемого, свидетельствующих о готовности к ЕГЭ.</w:t>
      </w:r>
    </w:p>
    <w:p w:rsidR="00551115" w:rsidRPr="00551115" w:rsidRDefault="00551115" w:rsidP="00551115">
      <w:pPr>
        <w:shd w:val="clear" w:color="auto" w:fill="FFFFFF"/>
        <w:spacing w:before="100" w:beforeAutospacing="1" w:after="100" w:afterAutospacing="1" w:line="240" w:lineRule="auto"/>
        <w:jc w:val="both"/>
        <w:rPr>
          <w:rFonts w:ascii="Arial CYR" w:eastAsia="Times New Roman" w:hAnsi="Arial CYR" w:cs="Arial CYR"/>
          <w:color w:val="000000"/>
          <w:sz w:val="20"/>
          <w:szCs w:val="20"/>
          <w:lang w:eastAsia="ru-RU"/>
        </w:rPr>
      </w:pPr>
      <w:r w:rsidRPr="00551115">
        <w:rPr>
          <w:rFonts w:ascii="Arial CYR" w:eastAsia="Times New Roman" w:hAnsi="Arial CYR" w:cs="Arial CYR"/>
          <w:color w:val="000000"/>
          <w:sz w:val="20"/>
          <w:szCs w:val="20"/>
          <w:lang w:eastAsia="ru-RU"/>
        </w:rPr>
        <w:t>Каждый ответ под номером 1 оценивается в 1 балл, номер 2 — в 2 балла, номер 3 — в 3 балла.</w:t>
      </w:r>
    </w:p>
    <w:p w:rsidR="00551115" w:rsidRPr="00551115" w:rsidRDefault="00551115" w:rsidP="00551115">
      <w:pPr>
        <w:spacing w:before="100" w:beforeAutospacing="1" w:after="100" w:afterAutospacing="1" w:line="270" w:lineRule="atLeast"/>
        <w:ind w:left="45"/>
        <w:jc w:val="both"/>
        <w:rPr>
          <w:rFonts w:ascii="Times New Roman" w:eastAsia="Times New Roman" w:hAnsi="Times New Roman" w:cs="Times New Roman"/>
          <w:color w:val="000000"/>
          <w:sz w:val="24"/>
          <w:szCs w:val="24"/>
          <w:shd w:val="clear" w:color="auto" w:fill="FFFFFF"/>
          <w:lang w:eastAsia="ru-RU"/>
        </w:rPr>
      </w:pPr>
      <w:r w:rsidRPr="00551115">
        <w:rPr>
          <w:rFonts w:ascii="Arial CYR" w:eastAsia="Times New Roman" w:hAnsi="Arial CYR" w:cs="Arial CYR"/>
          <w:i/>
          <w:iCs/>
          <w:color w:val="000000"/>
          <w:sz w:val="20"/>
          <w:szCs w:val="20"/>
          <w:lang w:eastAsia="ru-RU"/>
        </w:rPr>
        <w:t>Суммарная оценка:</w:t>
      </w:r>
      <w:r w:rsidRPr="00551115">
        <w:rPr>
          <w:rFonts w:ascii="Arial CYR" w:eastAsia="Times New Roman" w:hAnsi="Arial CYR" w:cs="Arial CYR"/>
          <w:color w:val="000000"/>
          <w:sz w:val="20"/>
          <w:szCs w:val="20"/>
          <w:lang w:eastAsia="ru-RU"/>
        </w:rPr>
        <w:t> 5–7 баллов — высокий уровень психологической готовности к экзаменам; 8–12 баллов — средний уровень готовности, требуется уточнить некоторые моменты подготовки; 13–15 баллов — низкий уровень готовности, необходима систематическая подготовка к ЕГЭ</w:t>
      </w:r>
    </w:p>
    <w:p w:rsidR="00551115" w:rsidRPr="00551115" w:rsidRDefault="00551115" w:rsidP="00551115">
      <w:pPr>
        <w:rPr>
          <w:rFonts w:ascii="Times New Roman" w:hAnsi="Times New Roman" w:cs="Times New Roman"/>
          <w:sz w:val="24"/>
          <w:szCs w:val="24"/>
        </w:rPr>
      </w:pPr>
      <w:r w:rsidRPr="00551115">
        <w:rPr>
          <w:rFonts w:ascii="Times New Roman" w:hAnsi="Times New Roman" w:cs="Times New Roman"/>
          <w:sz w:val="24"/>
          <w:szCs w:val="24"/>
        </w:rPr>
        <w:br w:type="page"/>
      </w:r>
    </w:p>
    <w:p w:rsidR="00551115" w:rsidRPr="00551115" w:rsidRDefault="00551115" w:rsidP="00551115">
      <w:pPr>
        <w:jc w:val="center"/>
        <w:rPr>
          <w:rFonts w:ascii="Times New Roman" w:hAnsi="Times New Roman" w:cs="Times New Roman"/>
          <w:sz w:val="28"/>
          <w:szCs w:val="28"/>
        </w:rPr>
      </w:pPr>
      <w:r w:rsidRPr="00551115">
        <w:rPr>
          <w:rFonts w:ascii="Times New Roman" w:hAnsi="Times New Roman" w:cs="Times New Roman"/>
          <w:sz w:val="28"/>
          <w:szCs w:val="28"/>
        </w:rPr>
        <w:lastRenderedPageBreak/>
        <w:t>Анкета «Экзаменационная тревожность»</w:t>
      </w:r>
    </w:p>
    <w:p w:rsidR="00551115" w:rsidRPr="00551115" w:rsidRDefault="00551115" w:rsidP="00551115">
      <w:pPr>
        <w:shd w:val="clear" w:color="auto" w:fill="F0FFF0"/>
        <w:spacing w:before="150" w:after="150" w:line="240" w:lineRule="auto"/>
        <w:ind w:left="150" w:right="150"/>
        <w:rPr>
          <w:rFonts w:ascii="Tahoma" w:eastAsia="Times New Roman" w:hAnsi="Tahoma" w:cs="Tahoma"/>
          <w:color w:val="424242"/>
          <w:sz w:val="20"/>
          <w:szCs w:val="20"/>
          <w:lang w:eastAsia="ru-RU"/>
        </w:rPr>
      </w:pPr>
    </w:p>
    <w:p w:rsidR="00551115" w:rsidRPr="00551115" w:rsidRDefault="00551115" w:rsidP="00551115">
      <w:pPr>
        <w:shd w:val="clear" w:color="auto" w:fill="F0FFF0"/>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b/>
          <w:bCs/>
          <w:color w:val="424242"/>
          <w:sz w:val="20"/>
          <w:szCs w:val="20"/>
          <w:lang w:eastAsia="ru-RU"/>
        </w:rPr>
        <w:t>Инструкция.</w:t>
      </w:r>
      <w:r w:rsidRPr="00551115">
        <w:rPr>
          <w:rFonts w:ascii="Tahoma" w:eastAsia="Times New Roman" w:hAnsi="Tahoma" w:cs="Tahoma"/>
          <w:color w:val="424242"/>
          <w:sz w:val="20"/>
          <w:szCs w:val="20"/>
          <w:lang w:eastAsia="ru-RU"/>
        </w:rPr>
        <w:t xml:space="preserve"> Прочтите каждое утверждение и отметьте тот вариант ответа, который подходит вам лучше всего. Здесь нет правильных и неправильных ответов. Не раздумывайте долго над </w:t>
      </w:r>
      <w:r w:rsidRPr="00551115">
        <w:rPr>
          <w:rFonts w:ascii="Tahoma" w:eastAsia="Times New Roman" w:hAnsi="Tahoma" w:cs="Tahoma"/>
          <w:b/>
          <w:color w:val="424242"/>
          <w:sz w:val="20"/>
          <w:szCs w:val="20"/>
          <w:lang w:eastAsia="ru-RU"/>
        </w:rPr>
        <w:t xml:space="preserve">одним вопросом. Помните, что ответы должны отражать ваше </w:t>
      </w:r>
      <w:proofErr w:type="gramStart"/>
      <w:r w:rsidRPr="00551115">
        <w:rPr>
          <w:rFonts w:ascii="Tahoma" w:eastAsia="Times New Roman" w:hAnsi="Tahoma" w:cs="Tahoma"/>
          <w:b/>
          <w:color w:val="424242"/>
          <w:sz w:val="20"/>
          <w:szCs w:val="20"/>
          <w:lang w:eastAsia="ru-RU"/>
        </w:rPr>
        <w:t>состояние</w:t>
      </w:r>
      <w:proofErr w:type="gramEnd"/>
      <w:r w:rsidRPr="00551115">
        <w:rPr>
          <w:rFonts w:ascii="Tahoma" w:eastAsia="Times New Roman" w:hAnsi="Tahoma" w:cs="Tahoma"/>
          <w:b/>
          <w:color w:val="424242"/>
          <w:sz w:val="20"/>
          <w:szCs w:val="20"/>
          <w:lang w:eastAsia="ru-RU"/>
        </w:rPr>
        <w:t> </w:t>
      </w:r>
      <w:r w:rsidRPr="00551115">
        <w:rPr>
          <w:rFonts w:ascii="Tahoma" w:eastAsia="Times New Roman" w:hAnsi="Tahoma" w:cs="Tahoma"/>
          <w:b/>
          <w:i/>
          <w:iCs/>
          <w:color w:val="424242"/>
          <w:sz w:val="20"/>
          <w:szCs w:val="20"/>
          <w:lang w:eastAsia="ru-RU"/>
        </w:rPr>
        <w:t>в общем</w:t>
      </w:r>
      <w:r w:rsidRPr="00551115">
        <w:rPr>
          <w:rFonts w:ascii="Tahoma" w:eastAsia="Times New Roman" w:hAnsi="Tahoma" w:cs="Tahoma"/>
          <w:b/>
          <w:color w:val="424242"/>
          <w:sz w:val="20"/>
          <w:szCs w:val="20"/>
          <w:lang w:eastAsia="ru-RU"/>
        </w:rPr>
        <w:t xml:space="preserve">. Подсчитайте сумму </w:t>
      </w:r>
      <w:r w:rsidRPr="00551115">
        <w:rPr>
          <w:rFonts w:ascii="Tahoma" w:eastAsia="Times New Roman" w:hAnsi="Tahoma" w:cs="Tahoma"/>
          <w:color w:val="424242"/>
          <w:sz w:val="20"/>
          <w:szCs w:val="20"/>
          <w:lang w:eastAsia="ru-RU"/>
        </w:rPr>
        <w:t xml:space="preserve"> четырех полученных </w:t>
      </w:r>
      <w:proofErr w:type="spellStart"/>
      <w:r w:rsidRPr="00551115">
        <w:rPr>
          <w:rFonts w:ascii="Tahoma" w:eastAsia="Times New Roman" w:hAnsi="Tahoma" w:cs="Tahoma"/>
          <w:color w:val="424242"/>
          <w:sz w:val="20"/>
          <w:szCs w:val="20"/>
          <w:lang w:eastAsia="ru-RU"/>
        </w:rPr>
        <w:t>цив</w:t>
      </w:r>
      <w:proofErr w:type="spellEnd"/>
      <w:r w:rsidRPr="00551115">
        <w:rPr>
          <w:rFonts w:ascii="Tahoma" w:eastAsia="Times New Roman" w:hAnsi="Tahoma" w:cs="Tahoma"/>
          <w:color w:val="424242"/>
          <w:sz w:val="20"/>
          <w:szCs w:val="20"/>
          <w:lang w:eastAsia="ru-RU"/>
        </w:rPr>
        <w:t xml:space="preserve"> р.</w:t>
      </w:r>
    </w:p>
    <w:p w:rsidR="00551115" w:rsidRPr="00551115" w:rsidRDefault="00551115" w:rsidP="00551115">
      <w:pPr>
        <w:shd w:val="clear" w:color="auto" w:fill="F0FFF0"/>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4147"/>
        <w:gridCol w:w="1371"/>
        <w:gridCol w:w="1045"/>
        <w:gridCol w:w="917"/>
        <w:gridCol w:w="1845"/>
      </w:tblGrid>
      <w:tr w:rsidR="00551115" w:rsidRPr="00551115" w:rsidTr="000178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Утверждения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Почти никогда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Иногда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Часто</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Практически всегда</w:t>
            </w:r>
          </w:p>
        </w:tc>
      </w:tr>
      <w:tr w:rsidR="00551115" w:rsidRPr="00551115" w:rsidTr="000178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i/>
                <w:iCs/>
                <w:color w:val="424242"/>
                <w:sz w:val="20"/>
                <w:szCs w:val="20"/>
                <w:lang w:eastAsia="ru-RU"/>
              </w:rPr>
              <w:t>Мысли о том, что я не справлюсь, мешают мне сосредоточиться на задании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r>
      <w:tr w:rsidR="00551115" w:rsidRPr="00551115" w:rsidTr="000178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Накануне важного экзамена я начинаю паниковать</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r>
      <w:tr w:rsidR="00551115" w:rsidRPr="00551115" w:rsidTr="000178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Я чувствую, как сильно бьется мое сердце, когда я сдаю важный экзамен</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r>
      <w:tr w:rsidR="00551115" w:rsidRPr="00551115" w:rsidTr="000178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i/>
                <w:iCs/>
                <w:color w:val="424242"/>
                <w:sz w:val="20"/>
                <w:szCs w:val="20"/>
                <w:lang w:eastAsia="ru-RU"/>
              </w:rPr>
              <w:t>Сдавая экзамен, я уже думаю о последствиях провала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ahoma" w:eastAsia="Times New Roman" w:hAnsi="Tahoma" w:cs="Tahoma"/>
                <w:color w:val="424242"/>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551115" w:rsidRPr="00551115" w:rsidRDefault="00551115" w:rsidP="00551115">
            <w:pPr>
              <w:spacing w:before="150" w:after="150" w:line="240" w:lineRule="auto"/>
              <w:ind w:left="150" w:right="150"/>
              <w:rPr>
                <w:rFonts w:ascii="Times New Roman" w:eastAsia="Times New Roman" w:hAnsi="Times New Roman" w:cs="Times New Roman"/>
                <w:sz w:val="20"/>
                <w:szCs w:val="20"/>
                <w:lang w:eastAsia="ru-RU"/>
              </w:rPr>
            </w:pPr>
          </w:p>
        </w:tc>
      </w:tr>
    </w:tbl>
    <w:p w:rsidR="00551115" w:rsidRPr="00551115" w:rsidRDefault="00551115" w:rsidP="00551115">
      <w:pPr>
        <w:shd w:val="clear" w:color="auto" w:fill="F0FFF0"/>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 </w:t>
      </w:r>
    </w:p>
    <w:p w:rsidR="00551115" w:rsidRPr="00551115" w:rsidRDefault="00551115" w:rsidP="00551115">
      <w:pPr>
        <w:shd w:val="clear" w:color="auto" w:fill="F0FFF0"/>
        <w:spacing w:before="150" w:after="150" w:line="240" w:lineRule="auto"/>
        <w:ind w:left="150" w:right="150"/>
        <w:rPr>
          <w:rFonts w:ascii="Tahoma" w:eastAsia="Times New Roman" w:hAnsi="Tahoma" w:cs="Tahoma"/>
          <w:color w:val="424242"/>
          <w:sz w:val="20"/>
          <w:szCs w:val="20"/>
          <w:lang w:eastAsia="ru-RU"/>
        </w:rPr>
      </w:pPr>
      <w:r w:rsidRPr="00551115">
        <w:rPr>
          <w:rFonts w:ascii="Tahoma" w:eastAsia="Times New Roman" w:hAnsi="Tahoma" w:cs="Tahoma"/>
          <w:color w:val="424242"/>
          <w:sz w:val="20"/>
          <w:szCs w:val="20"/>
          <w:lang w:eastAsia="ru-RU"/>
        </w:rPr>
        <w:t>Экзаменационная тревожность – одна из форм тревожности, состоящая из двух компонентов: беспокойства и эмоциональности. Беспокойство – это мысли о последствиях провала. К эмоциональному компоненту относятся неприятные ощущения и физиологические реакции, которые возникают в результате стресса.</w:t>
      </w:r>
    </w:p>
    <w:p w:rsidR="00551115" w:rsidRPr="00551115" w:rsidRDefault="00551115" w:rsidP="00551115">
      <w:pPr>
        <w:shd w:val="clear" w:color="auto" w:fill="F0FFF0"/>
        <w:spacing w:before="150" w:after="150" w:line="240" w:lineRule="auto"/>
        <w:ind w:left="150" w:right="150"/>
        <w:rPr>
          <w:rFonts w:ascii="Times New Roman" w:eastAsia="Times New Roman" w:hAnsi="Times New Roman" w:cs="Times New Roman"/>
          <w:b/>
          <w:bCs/>
          <w:sz w:val="24"/>
          <w:szCs w:val="24"/>
          <w:lang w:eastAsia="ru-RU"/>
        </w:rPr>
      </w:pPr>
      <w:r w:rsidRPr="00551115">
        <w:rPr>
          <w:rFonts w:ascii="Tahoma" w:eastAsia="Times New Roman" w:hAnsi="Tahoma" w:cs="Tahoma"/>
          <w:b/>
          <w:bCs/>
          <w:color w:val="424242"/>
          <w:sz w:val="20"/>
          <w:szCs w:val="20"/>
          <w:lang w:eastAsia="ru-RU"/>
        </w:rPr>
        <w:t>Обработка результатов.</w:t>
      </w:r>
      <w:r w:rsidRPr="00551115">
        <w:rPr>
          <w:rFonts w:ascii="Tahoma" w:eastAsia="Times New Roman" w:hAnsi="Tahoma" w:cs="Tahoma"/>
          <w:color w:val="424242"/>
          <w:sz w:val="20"/>
          <w:szCs w:val="20"/>
          <w:lang w:eastAsia="ru-RU"/>
        </w:rPr>
        <w:t xml:space="preserve"> Итоговый показатель может варьироваться от 4 баллов (низкая тревожность) до 16 баллов (высокая тревожность). </w:t>
      </w:r>
    </w:p>
    <w:p w:rsidR="00551115" w:rsidRPr="00551115" w:rsidRDefault="00551115" w:rsidP="00551115">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551115">
        <w:rPr>
          <w:rFonts w:ascii="Times New Roman" w:eastAsia="Times New Roman" w:hAnsi="Times New Roman" w:cs="Times New Roman"/>
          <w:b/>
          <w:bCs/>
          <w:sz w:val="24"/>
          <w:szCs w:val="24"/>
          <w:lang w:eastAsia="ru-RU"/>
        </w:rPr>
        <w:t xml:space="preserve">Методика «Шкала тревожности» </w:t>
      </w:r>
      <w:proofErr w:type="spellStart"/>
      <w:r w:rsidRPr="00551115">
        <w:rPr>
          <w:rFonts w:ascii="Times New Roman" w:eastAsia="Times New Roman" w:hAnsi="Times New Roman" w:cs="Times New Roman"/>
          <w:b/>
          <w:bCs/>
          <w:sz w:val="24"/>
          <w:szCs w:val="24"/>
          <w:lang w:eastAsia="ru-RU"/>
        </w:rPr>
        <w:t>Дж</w:t>
      </w:r>
      <w:proofErr w:type="gramStart"/>
      <w:r w:rsidRPr="00551115">
        <w:rPr>
          <w:rFonts w:ascii="Times New Roman" w:eastAsia="Times New Roman" w:hAnsi="Times New Roman" w:cs="Times New Roman"/>
          <w:b/>
          <w:bCs/>
          <w:sz w:val="24"/>
          <w:szCs w:val="24"/>
          <w:lang w:eastAsia="ru-RU"/>
        </w:rPr>
        <w:t>.Т</w:t>
      </w:r>
      <w:proofErr w:type="gramEnd"/>
      <w:r w:rsidRPr="00551115">
        <w:rPr>
          <w:rFonts w:ascii="Times New Roman" w:eastAsia="Times New Roman" w:hAnsi="Times New Roman" w:cs="Times New Roman"/>
          <w:b/>
          <w:bCs/>
          <w:sz w:val="24"/>
          <w:szCs w:val="24"/>
          <w:lang w:eastAsia="ru-RU"/>
        </w:rPr>
        <w:t>ейлора</w:t>
      </w:r>
      <w:proofErr w:type="spellEnd"/>
    </w:p>
    <w:p w:rsidR="00551115" w:rsidRPr="00551115" w:rsidRDefault="00551115" w:rsidP="0055111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551115">
        <w:rPr>
          <w:rFonts w:ascii="Times New Roman" w:eastAsia="Times New Roman" w:hAnsi="Times New Roman" w:cs="Times New Roman"/>
          <w:b/>
          <w:bCs/>
          <w:sz w:val="24"/>
          <w:szCs w:val="24"/>
          <w:lang w:eastAsia="ru-RU"/>
        </w:rPr>
        <w:t xml:space="preserve">Инструкция: </w:t>
      </w:r>
      <w:r w:rsidRPr="00551115">
        <w:rPr>
          <w:rFonts w:ascii="Times New Roman" w:eastAsia="Times New Roman" w:hAnsi="Times New Roman" w:cs="Times New Roman"/>
          <w:bCs/>
          <w:sz w:val="24"/>
          <w:szCs w:val="24"/>
          <w:lang w:eastAsia="ru-RU"/>
        </w:rPr>
        <w:t xml:space="preserve">Прочитайте первое высказывание </w:t>
      </w:r>
      <w:proofErr w:type="gramStart"/>
      <w:r w:rsidRPr="00551115">
        <w:rPr>
          <w:rFonts w:ascii="Times New Roman" w:eastAsia="Times New Roman" w:hAnsi="Times New Roman" w:cs="Times New Roman"/>
          <w:bCs/>
          <w:sz w:val="24"/>
          <w:szCs w:val="24"/>
          <w:lang w:eastAsia="ru-RU"/>
        </w:rPr>
        <w:t>в опроснике</w:t>
      </w:r>
      <w:proofErr w:type="gramEnd"/>
      <w:r w:rsidRPr="00551115">
        <w:rPr>
          <w:rFonts w:ascii="Times New Roman" w:eastAsia="Times New Roman" w:hAnsi="Times New Roman" w:cs="Times New Roman"/>
          <w:bCs/>
          <w:sz w:val="24"/>
          <w:szCs w:val="24"/>
          <w:lang w:eastAsia="ru-RU"/>
        </w:rPr>
        <w:t>. Если вы согласны с данным высказыванием, отвечайте «да» либо «нет» - если не согласны</w:t>
      </w:r>
      <w:proofErr w:type="gramStart"/>
      <w:r w:rsidRPr="00551115">
        <w:rPr>
          <w:rFonts w:ascii="Times New Roman" w:eastAsia="Times New Roman" w:hAnsi="Times New Roman" w:cs="Times New Roman"/>
          <w:bCs/>
          <w:sz w:val="24"/>
          <w:szCs w:val="24"/>
          <w:lang w:eastAsia="ru-RU"/>
        </w:rPr>
        <w:t xml:space="preserve"> О</w:t>
      </w:r>
      <w:proofErr w:type="gramEnd"/>
      <w:r w:rsidRPr="00551115">
        <w:rPr>
          <w:rFonts w:ascii="Times New Roman" w:eastAsia="Times New Roman" w:hAnsi="Times New Roman" w:cs="Times New Roman"/>
          <w:bCs/>
          <w:sz w:val="24"/>
          <w:szCs w:val="24"/>
          <w:lang w:eastAsia="ru-RU"/>
        </w:rPr>
        <w:t>цените таким образом все 60 высказываний опросника. Старайтесь работать как можно быстрее, особенно над ответами не задумывайтесь, так как первый пришедший в голову ответ, как правило, бывает наиболее верным.</w:t>
      </w:r>
    </w:p>
    <w:p w:rsidR="00551115" w:rsidRPr="00551115" w:rsidRDefault="00551115" w:rsidP="00551115">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551115">
        <w:rPr>
          <w:rFonts w:ascii="Times New Roman" w:eastAsia="Times New Roman" w:hAnsi="Times New Roman" w:cs="Times New Roman"/>
          <w:b/>
          <w:bCs/>
          <w:sz w:val="24"/>
          <w:szCs w:val="24"/>
          <w:lang w:eastAsia="ru-RU"/>
        </w:rPr>
        <w:t xml:space="preserve">Тестовый материал </w:t>
      </w:r>
    </w:p>
    <w:p w:rsidR="00551115" w:rsidRPr="00551115" w:rsidRDefault="00551115" w:rsidP="00551115">
      <w:pPr>
        <w:numPr>
          <w:ilvl w:val="0"/>
          <w:numId w:val="4"/>
        </w:numPr>
        <w:spacing w:before="100" w:beforeAutospacing="1" w:after="100" w:afterAutospacing="1" w:line="240" w:lineRule="auto"/>
        <w:rPr>
          <w:sz w:val="24"/>
          <w:szCs w:val="24"/>
        </w:rPr>
      </w:pPr>
      <w:r w:rsidRPr="00551115">
        <w:t xml:space="preserve">Я могу долго работать не уставая. </w:t>
      </w:r>
    </w:p>
    <w:p w:rsidR="00551115" w:rsidRPr="00551115" w:rsidRDefault="00551115" w:rsidP="00551115">
      <w:pPr>
        <w:numPr>
          <w:ilvl w:val="0"/>
          <w:numId w:val="4"/>
        </w:numPr>
        <w:spacing w:before="100" w:beforeAutospacing="1" w:after="100" w:afterAutospacing="1" w:line="240" w:lineRule="auto"/>
      </w:pPr>
      <w:r w:rsidRPr="00551115">
        <w:t xml:space="preserve">Я всегда выполняю свои обещания, не считаясь с тем, удобно мне это или нет. </w:t>
      </w:r>
    </w:p>
    <w:p w:rsidR="00551115" w:rsidRPr="00551115" w:rsidRDefault="00551115" w:rsidP="00551115">
      <w:pPr>
        <w:numPr>
          <w:ilvl w:val="0"/>
          <w:numId w:val="4"/>
        </w:numPr>
        <w:spacing w:before="100" w:beforeAutospacing="1" w:after="100" w:afterAutospacing="1" w:line="240" w:lineRule="auto"/>
      </w:pPr>
      <w:r w:rsidRPr="00551115">
        <w:t xml:space="preserve">Обычно руки и ноги у меня теплые. </w:t>
      </w:r>
    </w:p>
    <w:p w:rsidR="00551115" w:rsidRPr="00551115" w:rsidRDefault="00551115" w:rsidP="00551115">
      <w:pPr>
        <w:numPr>
          <w:ilvl w:val="0"/>
          <w:numId w:val="4"/>
        </w:numPr>
        <w:spacing w:before="100" w:beforeAutospacing="1" w:after="100" w:afterAutospacing="1" w:line="240" w:lineRule="auto"/>
      </w:pPr>
      <w:r w:rsidRPr="00551115">
        <w:t xml:space="preserve">У меня редко болит голова. </w:t>
      </w:r>
    </w:p>
    <w:p w:rsidR="00551115" w:rsidRPr="00551115" w:rsidRDefault="00551115" w:rsidP="00551115">
      <w:pPr>
        <w:numPr>
          <w:ilvl w:val="0"/>
          <w:numId w:val="4"/>
        </w:numPr>
        <w:spacing w:before="100" w:beforeAutospacing="1" w:after="100" w:afterAutospacing="1" w:line="240" w:lineRule="auto"/>
      </w:pPr>
      <w:r w:rsidRPr="00551115">
        <w:t xml:space="preserve">Я уверен в своих силах. </w:t>
      </w:r>
    </w:p>
    <w:p w:rsidR="00551115" w:rsidRPr="00551115" w:rsidRDefault="00551115" w:rsidP="00551115">
      <w:pPr>
        <w:numPr>
          <w:ilvl w:val="0"/>
          <w:numId w:val="4"/>
        </w:numPr>
        <w:spacing w:before="100" w:beforeAutospacing="1" w:after="100" w:afterAutospacing="1" w:line="240" w:lineRule="auto"/>
      </w:pPr>
      <w:r w:rsidRPr="00551115">
        <w:t xml:space="preserve">Ожидание меня нервирует. </w:t>
      </w:r>
    </w:p>
    <w:p w:rsidR="00551115" w:rsidRPr="00551115" w:rsidRDefault="00551115" w:rsidP="00551115">
      <w:pPr>
        <w:numPr>
          <w:ilvl w:val="0"/>
          <w:numId w:val="4"/>
        </w:numPr>
        <w:spacing w:before="100" w:beforeAutospacing="1" w:after="100" w:afterAutospacing="1" w:line="240" w:lineRule="auto"/>
      </w:pPr>
      <w:r w:rsidRPr="00551115">
        <w:lastRenderedPageBreak/>
        <w:t xml:space="preserve">Порой мне кажется, что я ни на что не годен. </w:t>
      </w:r>
    </w:p>
    <w:p w:rsidR="00551115" w:rsidRPr="00551115" w:rsidRDefault="00551115" w:rsidP="00551115">
      <w:pPr>
        <w:numPr>
          <w:ilvl w:val="0"/>
          <w:numId w:val="4"/>
        </w:numPr>
        <w:spacing w:before="100" w:beforeAutospacing="1" w:after="100" w:afterAutospacing="1" w:line="240" w:lineRule="auto"/>
      </w:pPr>
      <w:r w:rsidRPr="00551115">
        <w:t xml:space="preserve">Обычно я чувствую себя вполне счастливым. </w:t>
      </w:r>
    </w:p>
    <w:p w:rsidR="00551115" w:rsidRPr="00551115" w:rsidRDefault="00551115" w:rsidP="00551115">
      <w:pPr>
        <w:numPr>
          <w:ilvl w:val="0"/>
          <w:numId w:val="4"/>
        </w:numPr>
        <w:spacing w:before="100" w:beforeAutospacing="1" w:after="100" w:afterAutospacing="1" w:line="240" w:lineRule="auto"/>
      </w:pPr>
      <w:r w:rsidRPr="00551115">
        <w:t xml:space="preserve">Я не могу сосредоточиться на чем-то одном. </w:t>
      </w:r>
    </w:p>
    <w:p w:rsidR="00551115" w:rsidRPr="00551115" w:rsidRDefault="00551115" w:rsidP="00551115">
      <w:pPr>
        <w:numPr>
          <w:ilvl w:val="0"/>
          <w:numId w:val="4"/>
        </w:numPr>
        <w:spacing w:before="100" w:beforeAutospacing="1" w:after="100" w:afterAutospacing="1" w:line="240" w:lineRule="auto"/>
      </w:pPr>
      <w:r w:rsidRPr="00551115">
        <w:t xml:space="preserve">В детстве я всегда немедленно и безропотно выполнял все то, что мне поручали. </w:t>
      </w:r>
    </w:p>
    <w:p w:rsidR="00551115" w:rsidRPr="00551115" w:rsidRDefault="00551115" w:rsidP="00551115">
      <w:pPr>
        <w:numPr>
          <w:ilvl w:val="0"/>
          <w:numId w:val="4"/>
        </w:numPr>
        <w:spacing w:before="100" w:beforeAutospacing="1" w:after="100" w:afterAutospacing="1" w:line="240" w:lineRule="auto"/>
      </w:pPr>
      <w:r w:rsidRPr="00551115">
        <w:t xml:space="preserve">Раз в месяц или чаще у меня бывает расстройство желудка. </w:t>
      </w:r>
    </w:p>
    <w:p w:rsidR="00551115" w:rsidRPr="00551115" w:rsidRDefault="00551115" w:rsidP="00551115">
      <w:pPr>
        <w:numPr>
          <w:ilvl w:val="0"/>
          <w:numId w:val="4"/>
        </w:numPr>
        <w:spacing w:before="100" w:beforeAutospacing="1" w:after="100" w:afterAutospacing="1" w:line="240" w:lineRule="auto"/>
      </w:pPr>
      <w:r w:rsidRPr="00551115">
        <w:t xml:space="preserve">Я часто ловлю себя на том, что меня что-то тревожит. </w:t>
      </w:r>
    </w:p>
    <w:p w:rsidR="00551115" w:rsidRPr="00551115" w:rsidRDefault="00551115" w:rsidP="00551115">
      <w:pPr>
        <w:numPr>
          <w:ilvl w:val="0"/>
          <w:numId w:val="4"/>
        </w:numPr>
        <w:spacing w:before="100" w:beforeAutospacing="1" w:after="100" w:afterAutospacing="1" w:line="240" w:lineRule="auto"/>
      </w:pPr>
      <w:r w:rsidRPr="00551115">
        <w:t xml:space="preserve">Я думаю, что я не более нервный, чем большинство людей. </w:t>
      </w:r>
    </w:p>
    <w:p w:rsidR="00551115" w:rsidRPr="00551115" w:rsidRDefault="00551115" w:rsidP="00551115">
      <w:pPr>
        <w:numPr>
          <w:ilvl w:val="0"/>
          <w:numId w:val="4"/>
        </w:numPr>
        <w:spacing w:before="100" w:beforeAutospacing="1" w:after="100" w:afterAutospacing="1" w:line="240" w:lineRule="auto"/>
      </w:pPr>
      <w:r w:rsidRPr="00551115">
        <w:t xml:space="preserve">Я не слишком застенчив. </w:t>
      </w:r>
    </w:p>
    <w:p w:rsidR="00551115" w:rsidRPr="00551115" w:rsidRDefault="00551115" w:rsidP="00551115">
      <w:pPr>
        <w:numPr>
          <w:ilvl w:val="0"/>
          <w:numId w:val="4"/>
        </w:numPr>
        <w:spacing w:before="100" w:beforeAutospacing="1" w:after="100" w:afterAutospacing="1" w:line="240" w:lineRule="auto"/>
      </w:pPr>
      <w:r w:rsidRPr="00551115">
        <w:t xml:space="preserve">Жизнь для меня почти всегда связана с большим напряжением. </w:t>
      </w:r>
    </w:p>
    <w:p w:rsidR="00551115" w:rsidRPr="00551115" w:rsidRDefault="00551115" w:rsidP="00551115">
      <w:pPr>
        <w:numPr>
          <w:ilvl w:val="0"/>
          <w:numId w:val="4"/>
        </w:numPr>
        <w:spacing w:before="100" w:beforeAutospacing="1" w:after="100" w:afterAutospacing="1" w:line="240" w:lineRule="auto"/>
      </w:pPr>
      <w:r w:rsidRPr="00551115">
        <w:t xml:space="preserve">Иногда бывает, что я говорю о вещах, в которых не разбираюсь. </w:t>
      </w:r>
    </w:p>
    <w:p w:rsidR="00551115" w:rsidRPr="00551115" w:rsidRDefault="00551115" w:rsidP="00551115">
      <w:pPr>
        <w:numPr>
          <w:ilvl w:val="0"/>
          <w:numId w:val="4"/>
        </w:numPr>
        <w:spacing w:before="100" w:beforeAutospacing="1" w:after="100" w:afterAutospacing="1" w:line="240" w:lineRule="auto"/>
      </w:pPr>
      <w:r w:rsidRPr="00551115">
        <w:t xml:space="preserve">Я краснею не чаще, чем другие. </w:t>
      </w:r>
    </w:p>
    <w:p w:rsidR="00551115" w:rsidRPr="00551115" w:rsidRDefault="00551115" w:rsidP="00551115">
      <w:pPr>
        <w:numPr>
          <w:ilvl w:val="0"/>
          <w:numId w:val="4"/>
        </w:numPr>
        <w:spacing w:before="100" w:beforeAutospacing="1" w:after="100" w:afterAutospacing="1" w:line="240" w:lineRule="auto"/>
      </w:pPr>
      <w:r w:rsidRPr="00551115">
        <w:t xml:space="preserve">Я часто расстраиваюсь из-за пустяков. </w:t>
      </w:r>
    </w:p>
    <w:p w:rsidR="00551115" w:rsidRPr="00551115" w:rsidRDefault="00551115" w:rsidP="00551115">
      <w:pPr>
        <w:numPr>
          <w:ilvl w:val="0"/>
          <w:numId w:val="4"/>
        </w:numPr>
        <w:spacing w:before="100" w:beforeAutospacing="1" w:after="100" w:afterAutospacing="1" w:line="240" w:lineRule="auto"/>
      </w:pPr>
      <w:r w:rsidRPr="00551115">
        <w:t xml:space="preserve">Я редко замечаю у себя сердцебиение или одышку. </w:t>
      </w:r>
    </w:p>
    <w:p w:rsidR="00551115" w:rsidRPr="00551115" w:rsidRDefault="00551115" w:rsidP="00551115">
      <w:pPr>
        <w:numPr>
          <w:ilvl w:val="0"/>
          <w:numId w:val="4"/>
        </w:numPr>
        <w:spacing w:before="100" w:beforeAutospacing="1" w:after="100" w:afterAutospacing="1" w:line="240" w:lineRule="auto"/>
      </w:pPr>
      <w:r w:rsidRPr="00551115">
        <w:t xml:space="preserve">Не все люди, которых я знаю, мне нравятся. </w:t>
      </w:r>
    </w:p>
    <w:p w:rsidR="00551115" w:rsidRPr="00551115" w:rsidRDefault="00551115" w:rsidP="00551115">
      <w:pPr>
        <w:numPr>
          <w:ilvl w:val="0"/>
          <w:numId w:val="4"/>
        </w:numPr>
        <w:spacing w:before="100" w:beforeAutospacing="1" w:after="100" w:afterAutospacing="1" w:line="240" w:lineRule="auto"/>
      </w:pPr>
      <w:r w:rsidRPr="00551115">
        <w:t xml:space="preserve">Я не могу уснуть, если меня что-то тревожит. </w:t>
      </w:r>
    </w:p>
    <w:p w:rsidR="00551115" w:rsidRPr="00551115" w:rsidRDefault="00551115" w:rsidP="00551115">
      <w:pPr>
        <w:numPr>
          <w:ilvl w:val="0"/>
          <w:numId w:val="4"/>
        </w:numPr>
        <w:spacing w:before="100" w:beforeAutospacing="1" w:after="100" w:afterAutospacing="1" w:line="240" w:lineRule="auto"/>
      </w:pPr>
      <w:r w:rsidRPr="00551115">
        <w:t xml:space="preserve">Обычно я спокоен и меня </w:t>
      </w:r>
      <w:proofErr w:type="gramStart"/>
      <w:r w:rsidRPr="00551115">
        <w:t>не легко</w:t>
      </w:r>
      <w:proofErr w:type="gramEnd"/>
      <w:r w:rsidRPr="00551115">
        <w:t xml:space="preserve"> расстроить. </w:t>
      </w:r>
    </w:p>
    <w:p w:rsidR="00551115" w:rsidRPr="00551115" w:rsidRDefault="00551115" w:rsidP="00551115">
      <w:pPr>
        <w:numPr>
          <w:ilvl w:val="0"/>
          <w:numId w:val="4"/>
        </w:numPr>
        <w:spacing w:before="100" w:beforeAutospacing="1" w:after="100" w:afterAutospacing="1" w:line="240" w:lineRule="auto"/>
      </w:pPr>
      <w:r w:rsidRPr="00551115">
        <w:t xml:space="preserve">Меня часто мучают ночные кошмары. </w:t>
      </w:r>
    </w:p>
    <w:p w:rsidR="00551115" w:rsidRPr="00551115" w:rsidRDefault="00551115" w:rsidP="00551115">
      <w:pPr>
        <w:numPr>
          <w:ilvl w:val="0"/>
          <w:numId w:val="4"/>
        </w:numPr>
        <w:spacing w:before="100" w:beforeAutospacing="1" w:after="100" w:afterAutospacing="1" w:line="240" w:lineRule="auto"/>
      </w:pPr>
      <w:r w:rsidRPr="00551115">
        <w:t xml:space="preserve">Я склонен все принимать слишком серьезно. </w:t>
      </w:r>
    </w:p>
    <w:p w:rsidR="00551115" w:rsidRPr="00551115" w:rsidRDefault="00551115" w:rsidP="00551115">
      <w:pPr>
        <w:numPr>
          <w:ilvl w:val="0"/>
          <w:numId w:val="4"/>
        </w:numPr>
        <w:spacing w:before="100" w:beforeAutospacing="1" w:after="100" w:afterAutospacing="1" w:line="240" w:lineRule="auto"/>
      </w:pPr>
      <w:r w:rsidRPr="00551115">
        <w:t xml:space="preserve">Когда я нервничаю, у меня усиливается потливость. </w:t>
      </w:r>
    </w:p>
    <w:p w:rsidR="00551115" w:rsidRPr="00551115" w:rsidRDefault="00551115" w:rsidP="00551115">
      <w:pPr>
        <w:numPr>
          <w:ilvl w:val="0"/>
          <w:numId w:val="4"/>
        </w:numPr>
        <w:spacing w:before="100" w:beforeAutospacing="1" w:after="100" w:afterAutospacing="1" w:line="240" w:lineRule="auto"/>
      </w:pPr>
      <w:r w:rsidRPr="00551115">
        <w:t xml:space="preserve">У меня беспокойный и прерывистый сон. </w:t>
      </w:r>
    </w:p>
    <w:p w:rsidR="00551115" w:rsidRPr="00551115" w:rsidRDefault="00551115" w:rsidP="00551115">
      <w:pPr>
        <w:numPr>
          <w:ilvl w:val="0"/>
          <w:numId w:val="4"/>
        </w:numPr>
        <w:spacing w:before="100" w:beforeAutospacing="1" w:after="100" w:afterAutospacing="1" w:line="240" w:lineRule="auto"/>
      </w:pPr>
      <w:r w:rsidRPr="00551115">
        <w:t xml:space="preserve">В играх я предпочитаю скорее выигрывать, чем проигрывать. </w:t>
      </w:r>
    </w:p>
    <w:p w:rsidR="00551115" w:rsidRPr="00551115" w:rsidRDefault="00551115" w:rsidP="00551115">
      <w:pPr>
        <w:numPr>
          <w:ilvl w:val="0"/>
          <w:numId w:val="4"/>
        </w:numPr>
        <w:spacing w:before="100" w:beforeAutospacing="1" w:after="100" w:afterAutospacing="1" w:line="240" w:lineRule="auto"/>
      </w:pPr>
      <w:r w:rsidRPr="00551115">
        <w:t xml:space="preserve">Я более чувствителен, чем большинство людей. </w:t>
      </w:r>
    </w:p>
    <w:p w:rsidR="00551115" w:rsidRPr="00551115" w:rsidRDefault="00551115" w:rsidP="00551115">
      <w:pPr>
        <w:numPr>
          <w:ilvl w:val="0"/>
          <w:numId w:val="4"/>
        </w:numPr>
        <w:spacing w:before="100" w:beforeAutospacing="1" w:after="100" w:afterAutospacing="1" w:line="240" w:lineRule="auto"/>
      </w:pPr>
      <w:r w:rsidRPr="00551115">
        <w:t xml:space="preserve">Бывает, что нескромные шутки и остроты вызывают у меня смех. </w:t>
      </w:r>
    </w:p>
    <w:p w:rsidR="00551115" w:rsidRPr="00551115" w:rsidRDefault="00551115" w:rsidP="00551115">
      <w:pPr>
        <w:numPr>
          <w:ilvl w:val="0"/>
          <w:numId w:val="4"/>
        </w:numPr>
        <w:spacing w:before="100" w:beforeAutospacing="1" w:after="100" w:afterAutospacing="1" w:line="240" w:lineRule="auto"/>
      </w:pPr>
      <w:r w:rsidRPr="00551115">
        <w:t xml:space="preserve">Я хотел бы быть так же доволен своей жизнью, как, вероятно, довольны другие </w:t>
      </w:r>
    </w:p>
    <w:p w:rsidR="00551115" w:rsidRPr="00551115" w:rsidRDefault="00551115" w:rsidP="00551115">
      <w:pPr>
        <w:numPr>
          <w:ilvl w:val="0"/>
          <w:numId w:val="4"/>
        </w:numPr>
        <w:spacing w:before="100" w:beforeAutospacing="1" w:after="100" w:afterAutospacing="1" w:line="240" w:lineRule="auto"/>
      </w:pPr>
      <w:r w:rsidRPr="00551115">
        <w:t xml:space="preserve">Мой желудок сильно беспокоит меня. </w:t>
      </w:r>
    </w:p>
    <w:p w:rsidR="00551115" w:rsidRPr="00551115" w:rsidRDefault="00551115" w:rsidP="00551115">
      <w:pPr>
        <w:numPr>
          <w:ilvl w:val="0"/>
          <w:numId w:val="4"/>
        </w:numPr>
        <w:spacing w:before="100" w:beforeAutospacing="1" w:after="100" w:afterAutospacing="1" w:line="240" w:lineRule="auto"/>
      </w:pPr>
      <w:r w:rsidRPr="00551115">
        <w:t xml:space="preserve">Я постоянно озабочен своими материальными и служебными делами. </w:t>
      </w:r>
    </w:p>
    <w:p w:rsidR="00551115" w:rsidRPr="00551115" w:rsidRDefault="00551115" w:rsidP="00551115">
      <w:pPr>
        <w:numPr>
          <w:ilvl w:val="0"/>
          <w:numId w:val="4"/>
        </w:numPr>
        <w:spacing w:before="100" w:beforeAutospacing="1" w:after="100" w:afterAutospacing="1" w:line="240" w:lineRule="auto"/>
      </w:pPr>
      <w:r w:rsidRPr="00551115">
        <w:t xml:space="preserve">Я настороженно отношусь к некоторым людям, хотя знаю, что они не могут причинить мне вреда. </w:t>
      </w:r>
    </w:p>
    <w:p w:rsidR="00551115" w:rsidRPr="00551115" w:rsidRDefault="00551115" w:rsidP="00551115">
      <w:pPr>
        <w:numPr>
          <w:ilvl w:val="0"/>
          <w:numId w:val="4"/>
        </w:numPr>
        <w:spacing w:before="100" w:beforeAutospacing="1" w:after="100" w:afterAutospacing="1" w:line="240" w:lineRule="auto"/>
      </w:pPr>
      <w:r w:rsidRPr="00551115">
        <w:t xml:space="preserve">Мне порой кажется, что передо мной нагромождены такие трудности, которых мне не преодолеть. </w:t>
      </w:r>
    </w:p>
    <w:p w:rsidR="00551115" w:rsidRPr="00551115" w:rsidRDefault="00551115" w:rsidP="00551115">
      <w:pPr>
        <w:numPr>
          <w:ilvl w:val="0"/>
          <w:numId w:val="4"/>
        </w:numPr>
        <w:spacing w:before="100" w:beforeAutospacing="1" w:after="100" w:afterAutospacing="1" w:line="240" w:lineRule="auto"/>
      </w:pPr>
      <w:r w:rsidRPr="00551115">
        <w:t xml:space="preserve">Я легко прихожу в замешательство. </w:t>
      </w:r>
    </w:p>
    <w:p w:rsidR="00551115" w:rsidRPr="00551115" w:rsidRDefault="00551115" w:rsidP="00551115">
      <w:pPr>
        <w:numPr>
          <w:ilvl w:val="0"/>
          <w:numId w:val="4"/>
        </w:numPr>
        <w:spacing w:before="100" w:beforeAutospacing="1" w:after="100" w:afterAutospacing="1" w:line="240" w:lineRule="auto"/>
      </w:pPr>
      <w:r w:rsidRPr="00551115">
        <w:t xml:space="preserve">Временами я становлюсь настолько возбужденными, что это мешает мне заснуть. </w:t>
      </w:r>
    </w:p>
    <w:p w:rsidR="00551115" w:rsidRPr="00551115" w:rsidRDefault="00551115" w:rsidP="00551115">
      <w:pPr>
        <w:numPr>
          <w:ilvl w:val="0"/>
          <w:numId w:val="4"/>
        </w:numPr>
        <w:spacing w:before="100" w:beforeAutospacing="1" w:after="100" w:afterAutospacing="1" w:line="240" w:lineRule="auto"/>
      </w:pPr>
      <w:r w:rsidRPr="00551115">
        <w:t xml:space="preserve">Я предпочитаю уклоняться от конфликтов и затруднительных положений. </w:t>
      </w:r>
    </w:p>
    <w:p w:rsidR="00551115" w:rsidRPr="00551115" w:rsidRDefault="00551115" w:rsidP="00551115">
      <w:pPr>
        <w:numPr>
          <w:ilvl w:val="0"/>
          <w:numId w:val="4"/>
        </w:numPr>
        <w:spacing w:before="100" w:beforeAutospacing="1" w:after="100" w:afterAutospacing="1" w:line="240" w:lineRule="auto"/>
      </w:pPr>
      <w:r w:rsidRPr="00551115">
        <w:t xml:space="preserve">У меня бывают приступы тошноты и рвоты. </w:t>
      </w:r>
    </w:p>
    <w:p w:rsidR="00551115" w:rsidRPr="00551115" w:rsidRDefault="00551115" w:rsidP="00551115">
      <w:pPr>
        <w:numPr>
          <w:ilvl w:val="0"/>
          <w:numId w:val="4"/>
        </w:numPr>
        <w:spacing w:before="100" w:beforeAutospacing="1" w:after="100" w:afterAutospacing="1" w:line="240" w:lineRule="auto"/>
      </w:pPr>
      <w:r w:rsidRPr="00551115">
        <w:t xml:space="preserve">Я никогда не опаздывал на свидание или </w:t>
      </w:r>
      <w:proofErr w:type="spellStart"/>
      <w:r w:rsidRPr="00551115">
        <w:t>pa</w:t>
      </w:r>
      <w:proofErr w:type="spellEnd"/>
      <w:r w:rsidRPr="00551115">
        <w:t xml:space="preserve"> боту. </w:t>
      </w:r>
    </w:p>
    <w:p w:rsidR="00551115" w:rsidRPr="00551115" w:rsidRDefault="00551115" w:rsidP="00551115">
      <w:pPr>
        <w:numPr>
          <w:ilvl w:val="0"/>
          <w:numId w:val="4"/>
        </w:numPr>
        <w:spacing w:before="100" w:beforeAutospacing="1" w:after="100" w:afterAutospacing="1" w:line="240" w:lineRule="auto"/>
      </w:pPr>
      <w:r w:rsidRPr="00551115">
        <w:t xml:space="preserve">Временами я определенно чувствую себя бесполезным. </w:t>
      </w:r>
    </w:p>
    <w:p w:rsidR="00551115" w:rsidRPr="00551115" w:rsidRDefault="00551115" w:rsidP="00551115">
      <w:pPr>
        <w:numPr>
          <w:ilvl w:val="0"/>
          <w:numId w:val="4"/>
        </w:numPr>
        <w:spacing w:before="100" w:beforeAutospacing="1" w:after="100" w:afterAutospacing="1" w:line="240" w:lineRule="auto"/>
      </w:pPr>
      <w:r w:rsidRPr="00551115">
        <w:t xml:space="preserve">Иногда мне хочется выругаться </w:t>
      </w:r>
    </w:p>
    <w:p w:rsidR="00551115" w:rsidRPr="00551115" w:rsidRDefault="00551115" w:rsidP="00551115">
      <w:pPr>
        <w:numPr>
          <w:ilvl w:val="0"/>
          <w:numId w:val="4"/>
        </w:numPr>
        <w:spacing w:before="100" w:beforeAutospacing="1" w:after="100" w:afterAutospacing="1" w:line="240" w:lineRule="auto"/>
      </w:pPr>
      <w:r w:rsidRPr="00551115">
        <w:t xml:space="preserve">Почти всегда я испытываю тревогу в связи с чем-либо или с кем-либо </w:t>
      </w:r>
    </w:p>
    <w:p w:rsidR="00551115" w:rsidRPr="00551115" w:rsidRDefault="00551115" w:rsidP="00551115">
      <w:pPr>
        <w:numPr>
          <w:ilvl w:val="0"/>
          <w:numId w:val="4"/>
        </w:numPr>
        <w:spacing w:before="100" w:beforeAutospacing="1" w:after="100" w:afterAutospacing="1" w:line="240" w:lineRule="auto"/>
      </w:pPr>
      <w:r w:rsidRPr="00551115">
        <w:t xml:space="preserve">Меня беспокоят возможные неудачи. </w:t>
      </w:r>
    </w:p>
    <w:p w:rsidR="00551115" w:rsidRPr="00551115" w:rsidRDefault="00551115" w:rsidP="00551115">
      <w:pPr>
        <w:numPr>
          <w:ilvl w:val="0"/>
          <w:numId w:val="4"/>
        </w:numPr>
        <w:spacing w:before="100" w:beforeAutospacing="1" w:after="100" w:afterAutospacing="1" w:line="240" w:lineRule="auto"/>
      </w:pPr>
      <w:r w:rsidRPr="00551115">
        <w:t xml:space="preserve">Я часто боюсь, что вот-вот покраснею. </w:t>
      </w:r>
    </w:p>
    <w:p w:rsidR="00551115" w:rsidRPr="00551115" w:rsidRDefault="00551115" w:rsidP="00551115">
      <w:pPr>
        <w:numPr>
          <w:ilvl w:val="0"/>
          <w:numId w:val="4"/>
        </w:numPr>
        <w:spacing w:before="100" w:beforeAutospacing="1" w:after="100" w:afterAutospacing="1" w:line="240" w:lineRule="auto"/>
      </w:pPr>
      <w:r w:rsidRPr="00551115">
        <w:t xml:space="preserve">Меня нередко охватывает отчаяние. </w:t>
      </w:r>
    </w:p>
    <w:p w:rsidR="00551115" w:rsidRPr="00551115" w:rsidRDefault="00551115" w:rsidP="00551115">
      <w:pPr>
        <w:numPr>
          <w:ilvl w:val="0"/>
          <w:numId w:val="4"/>
        </w:numPr>
        <w:spacing w:before="100" w:beforeAutospacing="1" w:after="100" w:afterAutospacing="1" w:line="240" w:lineRule="auto"/>
      </w:pPr>
      <w:r w:rsidRPr="00551115">
        <w:t xml:space="preserve">Я - человек нервный и </w:t>
      </w:r>
      <w:proofErr w:type="gramStart"/>
      <w:r w:rsidRPr="00551115">
        <w:t>легко возбудимый</w:t>
      </w:r>
      <w:proofErr w:type="gramEnd"/>
      <w:r w:rsidRPr="00551115">
        <w:t xml:space="preserve">. </w:t>
      </w:r>
    </w:p>
    <w:p w:rsidR="00551115" w:rsidRPr="00551115" w:rsidRDefault="00551115" w:rsidP="00551115">
      <w:pPr>
        <w:numPr>
          <w:ilvl w:val="0"/>
          <w:numId w:val="4"/>
        </w:numPr>
        <w:spacing w:before="100" w:beforeAutospacing="1" w:after="100" w:afterAutospacing="1" w:line="240" w:lineRule="auto"/>
      </w:pPr>
      <w:r w:rsidRPr="00551115">
        <w:t xml:space="preserve">Я часто замечаю, что мои руки дрожат, когда я пытаюсь что-нибудь сделать. </w:t>
      </w:r>
    </w:p>
    <w:p w:rsidR="00551115" w:rsidRPr="00551115" w:rsidRDefault="00551115" w:rsidP="00551115">
      <w:pPr>
        <w:numPr>
          <w:ilvl w:val="0"/>
          <w:numId w:val="4"/>
        </w:numPr>
        <w:spacing w:before="100" w:beforeAutospacing="1" w:after="100" w:afterAutospacing="1" w:line="240" w:lineRule="auto"/>
      </w:pPr>
      <w:r w:rsidRPr="00551115">
        <w:t xml:space="preserve">Я почти всегда испытываю чувство голода. </w:t>
      </w:r>
    </w:p>
    <w:p w:rsidR="00551115" w:rsidRPr="00551115" w:rsidRDefault="00551115" w:rsidP="00551115">
      <w:pPr>
        <w:numPr>
          <w:ilvl w:val="0"/>
          <w:numId w:val="4"/>
        </w:numPr>
        <w:spacing w:before="100" w:beforeAutospacing="1" w:after="100" w:afterAutospacing="1" w:line="240" w:lineRule="auto"/>
      </w:pPr>
      <w:r w:rsidRPr="00551115">
        <w:t xml:space="preserve">Мне не хватает уверенности в себе. </w:t>
      </w:r>
    </w:p>
    <w:p w:rsidR="00551115" w:rsidRPr="00551115" w:rsidRDefault="00551115" w:rsidP="00551115">
      <w:pPr>
        <w:numPr>
          <w:ilvl w:val="0"/>
          <w:numId w:val="4"/>
        </w:numPr>
        <w:spacing w:before="100" w:beforeAutospacing="1" w:after="100" w:afterAutospacing="1" w:line="240" w:lineRule="auto"/>
      </w:pPr>
      <w:r w:rsidRPr="00551115">
        <w:t xml:space="preserve">Я легко потею, даже в прохладные дни. </w:t>
      </w:r>
    </w:p>
    <w:p w:rsidR="00551115" w:rsidRPr="00551115" w:rsidRDefault="00551115" w:rsidP="00551115">
      <w:pPr>
        <w:numPr>
          <w:ilvl w:val="0"/>
          <w:numId w:val="4"/>
        </w:numPr>
        <w:spacing w:before="100" w:beforeAutospacing="1" w:after="100" w:afterAutospacing="1" w:line="240" w:lineRule="auto"/>
      </w:pPr>
      <w:r w:rsidRPr="00551115">
        <w:t xml:space="preserve">Я часто мечтаю о таких вещах, о которых лучше никому не рассказывать. </w:t>
      </w:r>
    </w:p>
    <w:p w:rsidR="00551115" w:rsidRPr="00551115" w:rsidRDefault="00551115" w:rsidP="00551115">
      <w:pPr>
        <w:numPr>
          <w:ilvl w:val="0"/>
          <w:numId w:val="4"/>
        </w:numPr>
        <w:spacing w:before="100" w:beforeAutospacing="1" w:after="100" w:afterAutospacing="1" w:line="240" w:lineRule="auto"/>
      </w:pPr>
      <w:r w:rsidRPr="00551115">
        <w:t xml:space="preserve">У меня очень редко болит живот. </w:t>
      </w:r>
    </w:p>
    <w:p w:rsidR="00551115" w:rsidRPr="00551115" w:rsidRDefault="00551115" w:rsidP="00551115">
      <w:pPr>
        <w:numPr>
          <w:ilvl w:val="0"/>
          <w:numId w:val="4"/>
        </w:numPr>
        <w:spacing w:before="100" w:beforeAutospacing="1" w:after="100" w:afterAutospacing="1" w:line="240" w:lineRule="auto"/>
      </w:pPr>
      <w:r w:rsidRPr="00551115">
        <w:t xml:space="preserve">Я считаю, что мне очень трудно сосредоточиться на какой-либо задаче или работе. </w:t>
      </w:r>
    </w:p>
    <w:p w:rsidR="00551115" w:rsidRPr="00551115" w:rsidRDefault="00551115" w:rsidP="00551115">
      <w:pPr>
        <w:numPr>
          <w:ilvl w:val="0"/>
          <w:numId w:val="4"/>
        </w:numPr>
        <w:spacing w:before="100" w:beforeAutospacing="1" w:after="100" w:afterAutospacing="1" w:line="240" w:lineRule="auto"/>
      </w:pPr>
      <w:r w:rsidRPr="00551115">
        <w:t xml:space="preserve">У меня бывают периоды такого сильною беспокойства, что я не могу долго усидеть на одном месте. </w:t>
      </w:r>
    </w:p>
    <w:p w:rsidR="00551115" w:rsidRPr="00551115" w:rsidRDefault="00551115" w:rsidP="00551115">
      <w:pPr>
        <w:numPr>
          <w:ilvl w:val="0"/>
          <w:numId w:val="4"/>
        </w:numPr>
        <w:spacing w:before="100" w:beforeAutospacing="1" w:after="100" w:afterAutospacing="1" w:line="240" w:lineRule="auto"/>
      </w:pPr>
      <w:r w:rsidRPr="00551115">
        <w:t xml:space="preserve">Я всегда отвечаю на письма сразу же после прочтения. </w:t>
      </w:r>
    </w:p>
    <w:p w:rsidR="00551115" w:rsidRPr="00551115" w:rsidRDefault="00551115" w:rsidP="00551115">
      <w:pPr>
        <w:numPr>
          <w:ilvl w:val="0"/>
          <w:numId w:val="4"/>
        </w:numPr>
        <w:spacing w:before="100" w:beforeAutospacing="1" w:after="100" w:afterAutospacing="1" w:line="240" w:lineRule="auto"/>
      </w:pPr>
      <w:r w:rsidRPr="00551115">
        <w:lastRenderedPageBreak/>
        <w:t xml:space="preserve">Я легко расстраиваюсь. </w:t>
      </w:r>
    </w:p>
    <w:p w:rsidR="00551115" w:rsidRPr="00551115" w:rsidRDefault="00551115" w:rsidP="00551115">
      <w:pPr>
        <w:numPr>
          <w:ilvl w:val="0"/>
          <w:numId w:val="4"/>
        </w:numPr>
        <w:spacing w:before="100" w:beforeAutospacing="1" w:after="100" w:afterAutospacing="1" w:line="240" w:lineRule="auto"/>
      </w:pPr>
      <w:r w:rsidRPr="00551115">
        <w:t xml:space="preserve">Практически я никогда не краснею. </w:t>
      </w:r>
    </w:p>
    <w:p w:rsidR="00551115" w:rsidRPr="00551115" w:rsidRDefault="00551115" w:rsidP="00551115">
      <w:pPr>
        <w:numPr>
          <w:ilvl w:val="0"/>
          <w:numId w:val="4"/>
        </w:numPr>
        <w:spacing w:before="100" w:beforeAutospacing="1" w:after="100" w:afterAutospacing="1" w:line="240" w:lineRule="auto"/>
      </w:pPr>
      <w:r w:rsidRPr="00551115">
        <w:t xml:space="preserve">У меня гораздо меньше опасений и страхов чем у моих друзей и знакомых. </w:t>
      </w:r>
    </w:p>
    <w:p w:rsidR="00551115" w:rsidRPr="00551115" w:rsidRDefault="00551115" w:rsidP="00551115">
      <w:pPr>
        <w:numPr>
          <w:ilvl w:val="0"/>
          <w:numId w:val="4"/>
        </w:numPr>
        <w:spacing w:before="100" w:beforeAutospacing="1" w:after="100" w:afterAutospacing="1" w:line="240" w:lineRule="auto"/>
      </w:pPr>
      <w:r w:rsidRPr="00551115">
        <w:t xml:space="preserve">Бывает, что я откладываю на завтра то, что следует сделать сегодня. </w:t>
      </w:r>
    </w:p>
    <w:p w:rsidR="00551115" w:rsidRPr="00551115" w:rsidRDefault="00551115" w:rsidP="00551115">
      <w:pPr>
        <w:numPr>
          <w:ilvl w:val="0"/>
          <w:numId w:val="4"/>
        </w:numPr>
        <w:spacing w:before="100" w:beforeAutospacing="1" w:after="100" w:afterAutospacing="1" w:line="240" w:lineRule="auto"/>
      </w:pPr>
      <w:r w:rsidRPr="00551115">
        <w:t>Обычно я работаю с большим напряжением.</w:t>
      </w:r>
    </w:p>
    <w:p w:rsidR="00551115" w:rsidRPr="00551115" w:rsidRDefault="00551115" w:rsidP="00551115">
      <w:pPr>
        <w:spacing w:before="100" w:beforeAutospacing="1" w:after="100" w:afterAutospacing="1"/>
        <w:ind w:left="360"/>
        <w:jc w:val="both"/>
      </w:pPr>
      <w:r w:rsidRPr="00551115">
        <w:t xml:space="preserve">Интерпретация: Вначале следует обработать результаты по шкале лжи. Она диагностирует склонность давать социально желательные ответы. Если этот показатель </w:t>
      </w:r>
      <w:r w:rsidRPr="00551115">
        <w:rPr>
          <w:i/>
          <w:iCs/>
        </w:rPr>
        <w:t>превышает 6 баллов</w:t>
      </w:r>
      <w:r w:rsidRPr="00551115">
        <w:t xml:space="preserve">, то это свидетельствует о неискренности испытуемого. </w:t>
      </w:r>
    </w:p>
    <w:p w:rsidR="00551115" w:rsidRPr="00551115" w:rsidRDefault="00551115" w:rsidP="00551115">
      <w:pPr>
        <w:suppressAutoHyphens/>
        <w:spacing w:before="28" w:after="28" w:line="100" w:lineRule="atLeast"/>
        <w:rPr>
          <w:rFonts w:ascii="Calibri" w:eastAsia="Times New Roman" w:hAnsi="Calibri" w:cs="Times New Roman"/>
          <w:kern w:val="1"/>
          <w:lang w:eastAsia="zh-CN"/>
        </w:rPr>
      </w:pPr>
      <w:r w:rsidRPr="00551115">
        <w:rPr>
          <w:rFonts w:ascii="Calibri" w:eastAsia="Times New Roman" w:hAnsi="Calibri" w:cs="Times New Roman"/>
          <w:kern w:val="1"/>
          <w:lang w:eastAsia="zh-CN"/>
        </w:rPr>
        <w:t xml:space="preserve">Затем подсчитывается суммарная оценка по </w:t>
      </w:r>
      <w:r w:rsidRPr="00551115">
        <w:rPr>
          <w:rFonts w:ascii="Calibri" w:eastAsia="Times New Roman" w:hAnsi="Calibri" w:cs="Times New Roman"/>
          <w:i/>
          <w:iCs/>
          <w:kern w:val="1"/>
          <w:lang w:eastAsia="zh-CN"/>
        </w:rPr>
        <w:t>шкале тревоги</w:t>
      </w:r>
      <w:r w:rsidRPr="00551115">
        <w:rPr>
          <w:rFonts w:ascii="Calibri" w:eastAsia="Times New Roman" w:hAnsi="Calibri" w:cs="Times New Roman"/>
          <w:kern w:val="1"/>
          <w:lang w:eastAsia="zh-CN"/>
        </w:rPr>
        <w:t xml:space="preserve">: </w:t>
      </w:r>
    </w:p>
    <w:p w:rsidR="00551115" w:rsidRPr="00551115" w:rsidRDefault="00551115" w:rsidP="00551115">
      <w:pPr>
        <w:numPr>
          <w:ilvl w:val="0"/>
          <w:numId w:val="5"/>
        </w:numPr>
        <w:spacing w:before="100" w:beforeAutospacing="1" w:after="100" w:afterAutospacing="1" w:line="240" w:lineRule="auto"/>
      </w:pPr>
      <w:r w:rsidRPr="00551115">
        <w:rPr>
          <w:i/>
          <w:iCs/>
        </w:rPr>
        <w:t>40 – 50 баллов</w:t>
      </w:r>
      <w:r w:rsidRPr="00551115">
        <w:t xml:space="preserve"> рассматривается как показатель очень высокого уровня тревоги; </w:t>
      </w:r>
    </w:p>
    <w:p w:rsidR="00551115" w:rsidRPr="00551115" w:rsidRDefault="00551115" w:rsidP="00551115">
      <w:pPr>
        <w:numPr>
          <w:ilvl w:val="0"/>
          <w:numId w:val="5"/>
        </w:numPr>
        <w:spacing w:before="100" w:beforeAutospacing="1" w:after="100" w:afterAutospacing="1" w:line="240" w:lineRule="auto"/>
      </w:pPr>
      <w:r w:rsidRPr="00551115">
        <w:rPr>
          <w:i/>
          <w:iCs/>
        </w:rPr>
        <w:t>25 – 40 баллов</w:t>
      </w:r>
      <w:r w:rsidRPr="00551115">
        <w:t xml:space="preserve"> - свидетельствует о высоком уровне тревоги; </w:t>
      </w:r>
    </w:p>
    <w:p w:rsidR="00551115" w:rsidRPr="00551115" w:rsidRDefault="00551115" w:rsidP="00551115">
      <w:pPr>
        <w:numPr>
          <w:ilvl w:val="0"/>
          <w:numId w:val="5"/>
        </w:numPr>
        <w:spacing w:before="100" w:beforeAutospacing="1" w:after="100" w:afterAutospacing="1" w:line="240" w:lineRule="auto"/>
      </w:pPr>
      <w:r w:rsidRPr="00551115">
        <w:rPr>
          <w:i/>
          <w:iCs/>
        </w:rPr>
        <w:t>15 – 25 баллов</w:t>
      </w:r>
      <w:r w:rsidRPr="00551115">
        <w:t xml:space="preserve"> - о среднем (с тенденцией к высокому) уровню тревоги; </w:t>
      </w:r>
    </w:p>
    <w:p w:rsidR="00551115" w:rsidRPr="00551115" w:rsidRDefault="00551115" w:rsidP="00551115">
      <w:pPr>
        <w:numPr>
          <w:ilvl w:val="0"/>
          <w:numId w:val="5"/>
        </w:numPr>
        <w:spacing w:before="100" w:beforeAutospacing="1" w:after="100" w:afterAutospacing="1" w:line="240" w:lineRule="auto"/>
      </w:pPr>
      <w:r w:rsidRPr="00551115">
        <w:rPr>
          <w:i/>
          <w:iCs/>
        </w:rPr>
        <w:t>5 – 15 баллов</w:t>
      </w:r>
      <w:r w:rsidRPr="00551115">
        <w:t xml:space="preserve"> - о среднем (с тенденцией к низкому) уровню тревоги; </w:t>
      </w:r>
    </w:p>
    <w:p w:rsidR="00551115" w:rsidRPr="00551115" w:rsidRDefault="00551115" w:rsidP="00551115">
      <w:pPr>
        <w:numPr>
          <w:ilvl w:val="0"/>
          <w:numId w:val="5"/>
        </w:numPr>
        <w:spacing w:before="100" w:beforeAutospacing="1" w:after="100" w:afterAutospacing="1" w:line="240" w:lineRule="auto"/>
      </w:pPr>
      <w:r w:rsidRPr="00551115">
        <w:rPr>
          <w:i/>
          <w:iCs/>
        </w:rPr>
        <w:t>0 – 5 баллов</w:t>
      </w:r>
      <w:r w:rsidRPr="00551115">
        <w:t xml:space="preserve"> - о низком уровне тревоги. </w:t>
      </w:r>
    </w:p>
    <w:p w:rsidR="00551115" w:rsidRPr="00551115" w:rsidRDefault="00551115" w:rsidP="00551115">
      <w:pPr>
        <w:suppressAutoHyphens/>
        <w:spacing w:before="28" w:after="28" w:line="100" w:lineRule="atLeast"/>
        <w:rPr>
          <w:rFonts w:ascii="Calibri" w:eastAsia="Times New Roman" w:hAnsi="Calibri" w:cs="Times New Roman"/>
          <w:kern w:val="1"/>
          <w:lang w:eastAsia="zh-CN"/>
        </w:rPr>
      </w:pPr>
      <w:r w:rsidRPr="00551115">
        <w:rPr>
          <w:rFonts w:ascii="Calibri" w:eastAsia="Times New Roman" w:hAnsi="Calibri" w:cs="Times New Roman"/>
          <w:b/>
          <w:bCs/>
          <w:kern w:val="1"/>
          <w:lang w:eastAsia="zh-CN"/>
        </w:rPr>
        <w:t xml:space="preserve">Шкала тревоги </w:t>
      </w:r>
    </w:p>
    <w:p w:rsidR="00551115" w:rsidRPr="00551115" w:rsidRDefault="00551115" w:rsidP="00551115">
      <w:pPr>
        <w:numPr>
          <w:ilvl w:val="0"/>
          <w:numId w:val="6"/>
        </w:numPr>
        <w:spacing w:before="100" w:beforeAutospacing="1" w:after="100" w:afterAutospacing="1" w:line="240" w:lineRule="auto"/>
      </w:pPr>
      <w:r w:rsidRPr="00551115">
        <w:t xml:space="preserve">В 1 балл оцениваются ответы «Да» к пунктам: 6, 7, 9 11, 12, 15, 18, 21, 23, 24, 25, 26, 27, 30, 31, 32, 33, 34, 35, 36, 37, 38, 40, 42, 44, 45, 46, 47, 48, 49, 50, 51, 53, 54, 56, 60. </w:t>
      </w:r>
    </w:p>
    <w:p w:rsidR="00551115" w:rsidRPr="00551115" w:rsidRDefault="00551115" w:rsidP="00551115">
      <w:pPr>
        <w:numPr>
          <w:ilvl w:val="0"/>
          <w:numId w:val="6"/>
        </w:numPr>
        <w:spacing w:before="100" w:beforeAutospacing="1" w:after="100" w:afterAutospacing="1" w:line="240" w:lineRule="auto"/>
      </w:pPr>
      <w:r w:rsidRPr="00551115">
        <w:t xml:space="preserve">Ответы « </w:t>
      </w:r>
      <w:proofErr w:type="spellStart"/>
      <w:r w:rsidRPr="00551115">
        <w:t>He</w:t>
      </w:r>
      <w:proofErr w:type="gramStart"/>
      <w:r w:rsidRPr="00551115">
        <w:t>т</w:t>
      </w:r>
      <w:proofErr w:type="spellEnd"/>
      <w:proofErr w:type="gramEnd"/>
      <w:r w:rsidRPr="00551115">
        <w:t xml:space="preserve">» к пунктам: 1, 3, 45, 8,13, 14, 17, 19, 22,  43, 52, 57, 58. </w:t>
      </w:r>
    </w:p>
    <w:p w:rsidR="00551115" w:rsidRPr="00551115" w:rsidRDefault="00551115" w:rsidP="00551115">
      <w:pPr>
        <w:suppressAutoHyphens/>
        <w:spacing w:before="28" w:after="28" w:line="100" w:lineRule="atLeast"/>
        <w:rPr>
          <w:rFonts w:ascii="Calibri" w:eastAsia="Times New Roman" w:hAnsi="Calibri" w:cs="Times New Roman"/>
          <w:b/>
          <w:i/>
          <w:kern w:val="1"/>
          <w:lang w:eastAsia="zh-CN"/>
        </w:rPr>
      </w:pPr>
      <w:r w:rsidRPr="00551115">
        <w:rPr>
          <w:rFonts w:ascii="Calibri" w:eastAsia="Times New Roman" w:hAnsi="Calibri" w:cs="Times New Roman"/>
          <w:b/>
          <w:iCs/>
          <w:kern w:val="1"/>
          <w:lang w:eastAsia="zh-CN"/>
        </w:rPr>
        <w:t xml:space="preserve">Шкала лжи </w:t>
      </w:r>
    </w:p>
    <w:p w:rsidR="00551115" w:rsidRPr="00551115" w:rsidRDefault="00551115" w:rsidP="00551115">
      <w:pPr>
        <w:numPr>
          <w:ilvl w:val="0"/>
          <w:numId w:val="7"/>
        </w:numPr>
        <w:spacing w:before="100" w:beforeAutospacing="1" w:after="100" w:afterAutospacing="1" w:line="240" w:lineRule="auto"/>
      </w:pPr>
      <w:r w:rsidRPr="00551115">
        <w:t xml:space="preserve">В 1 балл оцениваются ответы «Да» к пунктам: 2, 10,39, 55. </w:t>
      </w:r>
    </w:p>
    <w:p w:rsidR="00551115" w:rsidRPr="00551115" w:rsidRDefault="00551115" w:rsidP="00551115">
      <w:pPr>
        <w:numPr>
          <w:ilvl w:val="0"/>
          <w:numId w:val="7"/>
        </w:numPr>
        <w:spacing w:before="100" w:beforeAutospacing="1" w:after="100" w:afterAutospacing="1" w:line="240" w:lineRule="auto"/>
      </w:pPr>
      <w:r w:rsidRPr="00551115">
        <w:t xml:space="preserve">Ответы «Нет» к пунктам: 16, 20, 28, 29, 41, 51, 59. </w:t>
      </w:r>
    </w:p>
    <w:p w:rsidR="00551115" w:rsidRPr="00551115" w:rsidRDefault="00551115" w:rsidP="00551115">
      <w:pPr>
        <w:rPr>
          <w:b/>
        </w:rPr>
      </w:pPr>
      <w:r w:rsidRPr="00551115">
        <w:rPr>
          <w:b/>
        </w:rPr>
        <w:br w:type="page"/>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b/>
          <w:bCs/>
          <w:color w:val="000000"/>
          <w:sz w:val="24"/>
          <w:szCs w:val="24"/>
          <w:lang w:eastAsia="ru-RU"/>
        </w:rPr>
        <w:lastRenderedPageBreak/>
        <w:t> СОВЕТЫ ВЫПУСКНИКАМ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1. Способствовать успешной подготовке к экзаменам будет правильно организованный режим дня. </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roofErr w:type="gramStart"/>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К</w:t>
      </w:r>
      <w:proofErr w:type="gramEnd"/>
      <w:r w:rsidRPr="00551115">
        <w:rPr>
          <w:rFonts w:ascii="Times New Roman" w:eastAsia="Times New Roman" w:hAnsi="Times New Roman" w:cs="Times New Roman"/>
          <w:color w:val="000000"/>
          <w:sz w:val="24"/>
          <w:szCs w:val="24"/>
          <w:lang w:eastAsia="ru-RU"/>
        </w:rPr>
        <w:t>аждый день находите возможность 1-1,5 часа бывать на свежем воздухе, выделите время для физических упражнений.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Очень важен и полноценный сон. Он должен быть не менее 8 часов. Можно также позволить себе поспать и днем, час–полтора — не более. </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антистрессовые продукты: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2.1. зерновые культуры: содержат сложные углеводы, повышающие содержание серотонина, </w:t>
      </w:r>
      <w:proofErr w:type="gramStart"/>
      <w:r w:rsidRPr="00551115">
        <w:rPr>
          <w:rFonts w:ascii="Times New Roman" w:eastAsia="Times New Roman" w:hAnsi="Times New Roman" w:cs="Times New Roman"/>
          <w:color w:val="000000"/>
          <w:sz w:val="24"/>
          <w:szCs w:val="24"/>
          <w:lang w:eastAsia="ru-RU"/>
        </w:rPr>
        <w:t>а</w:t>
      </w:r>
      <w:proofErr w:type="gramEnd"/>
      <w:r w:rsidRPr="00551115">
        <w:rPr>
          <w:rFonts w:ascii="Times New Roman" w:eastAsia="Times New Roman" w:hAnsi="Times New Roman" w:cs="Times New Roman"/>
          <w:color w:val="000000"/>
          <w:sz w:val="24"/>
          <w:szCs w:val="24"/>
          <w:lang w:eastAsia="ru-RU"/>
        </w:rPr>
        <w:t xml:space="preserve"> следовательно, настроение;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2.2. рыба, куриное и другое нежирное мясо: содержат белки, стимулирующие умственную деятельность;</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2.3. овощи, фрукты: содержат витамины, необходимые в борьбе со стрессом;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2.4. молоко, орехи и др.: содержат калий, способствующий расслаблению мышц;</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Однако непосредственно перед экзаменом еда должна быть легкой.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551115" w:rsidRPr="00551115" w:rsidRDefault="00551115" w:rsidP="00551115">
      <w:pPr>
        <w:numPr>
          <w:ilvl w:val="0"/>
          <w:numId w:val="12"/>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lastRenderedPageBreak/>
        <w:br/>
        <w:t>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551115">
        <w:rPr>
          <w:rFonts w:ascii="Times New Roman" w:eastAsia="Times New Roman" w:hAnsi="Times New Roman" w:cs="Times New Roman"/>
          <w:b/>
          <w:bCs/>
          <w:color w:val="000000"/>
          <w:sz w:val="24"/>
          <w:szCs w:val="24"/>
          <w:lang w:eastAsia="ru-RU"/>
        </w:rPr>
        <w:t>20 минут</w:t>
      </w:r>
      <w:r w:rsidRPr="00551115">
        <w:rPr>
          <w:rFonts w:ascii="Times New Roman" w:eastAsia="Times New Roman" w:hAnsi="Times New Roman" w:cs="Times New Roman"/>
          <w:color w:val="000000"/>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Методика повторения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Повторение – это воспроизведение прочитанного своими словами. </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551115" w:rsidRPr="00551115" w:rsidRDefault="00551115" w:rsidP="00551115">
      <w:pPr>
        <w:numPr>
          <w:ilvl w:val="0"/>
          <w:numId w:val="13"/>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Имеется в виду повторение уже изученного и усвоенного ранее материала</w:t>
      </w:r>
    </w:p>
    <w:p w:rsidR="00551115" w:rsidRPr="00551115" w:rsidRDefault="00551115" w:rsidP="00551115">
      <w:pPr>
        <w:numPr>
          <w:ilvl w:val="0"/>
          <w:numId w:val="13"/>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Процесс повторения необходимо производить строго в соответствии со следующими рекомендациями:</w:t>
      </w:r>
    </w:p>
    <w:p w:rsidR="00551115" w:rsidRPr="00551115" w:rsidRDefault="00551115" w:rsidP="00551115">
      <w:pPr>
        <w:numPr>
          <w:ilvl w:val="0"/>
          <w:numId w:val="14"/>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первое повторение – сразу по окончании чтения;</w:t>
      </w:r>
    </w:p>
    <w:p w:rsidR="00551115" w:rsidRPr="00551115" w:rsidRDefault="00551115" w:rsidP="00551115">
      <w:pPr>
        <w:numPr>
          <w:ilvl w:val="0"/>
          <w:numId w:val="14"/>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второе повторение – через 20 минут после предыдущего;</w:t>
      </w:r>
    </w:p>
    <w:p w:rsidR="00551115" w:rsidRPr="00551115" w:rsidRDefault="00551115" w:rsidP="00551115">
      <w:pPr>
        <w:numPr>
          <w:ilvl w:val="0"/>
          <w:numId w:val="14"/>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третье повторение – через 8 часов.</w:t>
      </w:r>
    </w:p>
    <w:p w:rsidR="00551115" w:rsidRPr="00551115" w:rsidRDefault="00551115" w:rsidP="00551115">
      <w:pPr>
        <w:numPr>
          <w:ilvl w:val="0"/>
          <w:numId w:val="14"/>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четвёртое повторение – через сутки (лучше перед сном).</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6. Начинай с самой трудной темы, раздела, предмета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КАК ВЕСТИ СЕБЯ ВО ВРЕМЯ ТЕСТИРОВАНИЯ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2. На экзамен вы должны </w:t>
      </w:r>
      <w:proofErr w:type="gramStart"/>
      <w:r w:rsidRPr="00551115">
        <w:rPr>
          <w:rFonts w:ascii="Times New Roman" w:eastAsia="Times New Roman" w:hAnsi="Times New Roman" w:cs="Times New Roman"/>
          <w:color w:val="000000"/>
          <w:sz w:val="24"/>
          <w:szCs w:val="24"/>
          <w:lang w:eastAsia="ru-RU"/>
        </w:rPr>
        <w:t>явиться не опаздывая</w:t>
      </w:r>
      <w:proofErr w:type="gramEnd"/>
      <w:r w:rsidRPr="00551115">
        <w:rPr>
          <w:rFonts w:ascii="Times New Roman" w:eastAsia="Times New Roman" w:hAnsi="Times New Roman" w:cs="Times New Roman"/>
          <w:color w:val="000000"/>
          <w:sz w:val="24"/>
          <w:szCs w:val="24"/>
          <w:lang w:eastAsia="ru-RU"/>
        </w:rPr>
        <w:t>, лучше за 15–20 минут до его начала.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4. В начале тестирования вам сообщат необходимую информацию (как заполнять бланк, </w:t>
      </w:r>
      <w:r w:rsidRPr="00551115">
        <w:rPr>
          <w:rFonts w:ascii="Times New Roman" w:eastAsia="Times New Roman" w:hAnsi="Times New Roman" w:cs="Times New Roman"/>
          <w:color w:val="000000"/>
          <w:sz w:val="24"/>
          <w:szCs w:val="24"/>
          <w:lang w:eastAsia="ru-RU"/>
        </w:rPr>
        <w:lastRenderedPageBreak/>
        <w:t>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5. Пробегите глазами весь тест, чтобы увидеть, какого типа задания в нем содержатся.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551115">
        <w:rPr>
          <w:rFonts w:ascii="Times New Roman" w:eastAsia="Times New Roman" w:hAnsi="Times New Roman" w:cs="Times New Roman"/>
          <w:color w:val="000000"/>
          <w:sz w:val="24"/>
          <w:szCs w:val="24"/>
          <w:lang w:eastAsia="ru-RU"/>
        </w:rPr>
        <w:t>на те</w:t>
      </w:r>
      <w:proofErr w:type="gramEnd"/>
      <w:r w:rsidRPr="00551115">
        <w:rPr>
          <w:rFonts w:ascii="Times New Roman" w:eastAsia="Times New Roman" w:hAnsi="Times New Roman" w:cs="Times New Roman"/>
          <w:color w:val="000000"/>
          <w:sz w:val="24"/>
          <w:szCs w:val="24"/>
          <w:lang w:eastAsia="ru-RU"/>
        </w:rPr>
        <w:t xml:space="preserve"> вопросы, в знании которых вы не сомневаетесь, не останавливаясь на тех, которые могут вызвать долгие раздумья.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10. Оставьте время для проверки своей работы, чтобы просмотреть работу и исправить ошибки.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11. Если не уверены в выборе ответа — доверьтесь интуиции!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КАК ПОМОЧЬ СЕБЕ ВО ВРЕМЯ ОСТРОГО СТРЕССА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Острый стресс характеризуется внезапностью влияния </w:t>
      </w:r>
      <w:proofErr w:type="spellStart"/>
      <w:r w:rsidRPr="00551115">
        <w:rPr>
          <w:rFonts w:ascii="Times New Roman" w:eastAsia="Times New Roman" w:hAnsi="Times New Roman" w:cs="Times New Roman"/>
          <w:color w:val="000000"/>
          <w:sz w:val="24"/>
          <w:szCs w:val="24"/>
          <w:lang w:eastAsia="ru-RU"/>
        </w:rPr>
        <w:t>стрессогенных</w:t>
      </w:r>
      <w:proofErr w:type="spellEnd"/>
      <w:r w:rsidRPr="00551115">
        <w:rPr>
          <w:rFonts w:ascii="Times New Roman" w:eastAsia="Times New Roman" w:hAnsi="Times New Roman" w:cs="Times New Roman"/>
          <w:color w:val="000000"/>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И не следует принимать никаких решений!</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Сосчитайте до десяти и только потом вернитесь к ситуации.</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Если это возможно, слегка смочите виски, лоб, артерии на руках холодной водой.</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 xml:space="preserve">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w:t>
      </w:r>
      <w:r w:rsidRPr="00551115">
        <w:rPr>
          <w:rFonts w:ascii="Times New Roman" w:eastAsia="Times New Roman" w:hAnsi="Times New Roman" w:cs="Times New Roman"/>
          <w:color w:val="000000"/>
          <w:sz w:val="24"/>
          <w:szCs w:val="24"/>
          <w:lang w:eastAsia="ru-RU"/>
        </w:rPr>
        <w:lastRenderedPageBreak/>
        <w:t>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Посмотрите в окно на небо, сосредоточьтесь на том, что видите.</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Выпейте немного воды. Сконцентрируйте своё внимание на ощущениях.</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551115" w:rsidRPr="00551115" w:rsidRDefault="00551115" w:rsidP="00551115">
      <w:pPr>
        <w:numPr>
          <w:ilvl w:val="0"/>
          <w:numId w:val="15"/>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УПРАЖНЕНИЯ ДЛЯ СНЯТИЯ ПРЕДЭКЗАМЕНАЦИОННОЙ ТРЕВОГИ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551115">
        <w:rPr>
          <w:rFonts w:ascii="Times New Roman" w:eastAsia="Times New Roman" w:hAnsi="Times New Roman" w:cs="Times New Roman"/>
          <w:color w:val="000000"/>
          <w:sz w:val="24"/>
          <w:szCs w:val="24"/>
          <w:lang w:eastAsia="ru-RU"/>
        </w:rPr>
        <w:t>ответить</w:t>
      </w:r>
      <w:proofErr w:type="gramEnd"/>
      <w:r w:rsidRPr="00551115">
        <w:rPr>
          <w:rFonts w:ascii="Times New Roman" w:eastAsia="Times New Roman" w:hAnsi="Times New Roman" w:cs="Times New Roman"/>
          <w:color w:val="000000"/>
          <w:sz w:val="24"/>
          <w:szCs w:val="24"/>
          <w:lang w:eastAsia="ru-RU"/>
        </w:rPr>
        <w:t xml:space="preserve"> во что бы то ни стало». Лучше сформулировать её конкретно: «Я должен доказать теорему Пифагора».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Рекомендуем использовать </w:t>
      </w:r>
      <w:r w:rsidRPr="00551115">
        <w:rPr>
          <w:rFonts w:ascii="Times New Roman" w:eastAsia="Times New Roman" w:hAnsi="Times New Roman" w:cs="Times New Roman"/>
          <w:b/>
          <w:bCs/>
          <w:color w:val="000000"/>
          <w:sz w:val="24"/>
          <w:szCs w:val="24"/>
          <w:lang w:eastAsia="ru-RU"/>
        </w:rPr>
        <w:t>упражнение «Вдохновение».</w:t>
      </w:r>
      <w:r w:rsidRPr="00551115">
        <w:rPr>
          <w:rFonts w:ascii="Times New Roman" w:eastAsia="Times New Roman" w:hAnsi="Times New Roman" w:cs="Times New Roman"/>
          <w:color w:val="000000"/>
          <w:sz w:val="24"/>
          <w:szCs w:val="24"/>
          <w:lang w:eastAsia="ru-RU"/>
        </w:rPr>
        <w:t xml:space="preserve"> Его цель профилактическое или коррекционное воздействие на личность подростка, оказавшегося в тяжелой </w:t>
      </w:r>
      <w:r w:rsidRPr="00551115">
        <w:rPr>
          <w:rFonts w:ascii="Times New Roman" w:eastAsia="Times New Roman" w:hAnsi="Times New Roman" w:cs="Times New Roman"/>
          <w:color w:val="000000"/>
          <w:sz w:val="24"/>
          <w:szCs w:val="24"/>
          <w:lang w:eastAsia="ru-RU"/>
        </w:rPr>
        <w:lastRenderedPageBreak/>
        <w:t>эмоциональной ситуации. Эти упражнения направлены на нейтрализацию страхов и опасений перед каким-либо ответственным действием (экзаменам).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«Вдохновение» состоит в «</w:t>
      </w:r>
      <w:proofErr w:type="spellStart"/>
      <w:r w:rsidRPr="00551115">
        <w:rPr>
          <w:rFonts w:ascii="Times New Roman" w:eastAsia="Times New Roman" w:hAnsi="Times New Roman" w:cs="Times New Roman"/>
          <w:color w:val="000000"/>
          <w:sz w:val="24"/>
          <w:szCs w:val="24"/>
          <w:lang w:eastAsia="ru-RU"/>
        </w:rPr>
        <w:t>репетировании</w:t>
      </w:r>
      <w:proofErr w:type="spellEnd"/>
      <w:r w:rsidRPr="00551115">
        <w:rPr>
          <w:rFonts w:ascii="Times New Roman" w:eastAsia="Times New Roman" w:hAnsi="Times New Roman" w:cs="Times New Roman"/>
          <w:color w:val="000000"/>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551115" w:rsidRPr="00551115" w:rsidRDefault="00551115" w:rsidP="00551115">
      <w:pPr>
        <w:numPr>
          <w:ilvl w:val="0"/>
          <w:numId w:val="16"/>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r>
      <w:proofErr w:type="gramStart"/>
      <w:r w:rsidRPr="00551115">
        <w:rPr>
          <w:rFonts w:ascii="Times New Roman" w:eastAsia="Times New Roman" w:hAnsi="Times New Roman" w:cs="Times New Roman"/>
          <w:color w:val="000000"/>
          <w:sz w:val="24"/>
          <w:szCs w:val="24"/>
          <w:lang w:eastAsia="ru-RU"/>
        </w:rPr>
        <w:t>выполнять эти упражнения необходимо утром или днём, но никогда – на ночь;</w:t>
      </w:r>
      <w:proofErr w:type="gramEnd"/>
    </w:p>
    <w:p w:rsidR="00551115" w:rsidRPr="00551115" w:rsidRDefault="00551115" w:rsidP="00551115">
      <w:pPr>
        <w:numPr>
          <w:ilvl w:val="0"/>
          <w:numId w:val="16"/>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551115" w:rsidRPr="00551115" w:rsidRDefault="00551115" w:rsidP="00551115">
      <w:pPr>
        <w:numPr>
          <w:ilvl w:val="0"/>
          <w:numId w:val="16"/>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выполнение упражнения сопровождается музыкой: вначале используется спокойная, плавная музыка, затем постепенно темп убыстряется.</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Пример упражнения на тему «Ответственный экзамен».</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Музыкальное сопровождение: спокойная музыка.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Предлагаемые цвета: голубой, синий.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Инструкция исполнителю:</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Затем вы переходите из вестибюля в коридор, из коридора в аудиторию, прилегающую к кабинету преподавателя, т.е. из просторных помещений </w:t>
      </w:r>
      <w:proofErr w:type="gramStart"/>
      <w:r w:rsidRPr="00551115">
        <w:rPr>
          <w:rFonts w:ascii="Times New Roman" w:eastAsia="Times New Roman" w:hAnsi="Times New Roman" w:cs="Times New Roman"/>
          <w:color w:val="000000"/>
          <w:sz w:val="24"/>
          <w:szCs w:val="24"/>
          <w:lang w:eastAsia="ru-RU"/>
        </w:rPr>
        <w:t>в</w:t>
      </w:r>
      <w:proofErr w:type="gramEnd"/>
      <w:r w:rsidRPr="00551115">
        <w:rPr>
          <w:rFonts w:ascii="Times New Roman" w:eastAsia="Times New Roman" w:hAnsi="Times New Roman" w:cs="Times New Roman"/>
          <w:color w:val="000000"/>
          <w:sz w:val="24"/>
          <w:szCs w:val="24"/>
          <w:lang w:eastAsia="ru-RU"/>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lastRenderedPageBreak/>
        <w:br/>
        <w:t xml:space="preserve">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w:t>
      </w:r>
      <w:proofErr w:type="gramStart"/>
      <w:r w:rsidRPr="00551115">
        <w:rPr>
          <w:rFonts w:ascii="Times New Roman" w:eastAsia="Times New Roman" w:hAnsi="Times New Roman" w:cs="Times New Roman"/>
          <w:color w:val="000000"/>
          <w:sz w:val="24"/>
          <w:szCs w:val="24"/>
          <w:lang w:eastAsia="ru-RU"/>
        </w:rPr>
        <w:t>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w:t>
      </w:r>
      <w:proofErr w:type="gramEnd"/>
      <w:r w:rsidRPr="00551115">
        <w:rPr>
          <w:rFonts w:ascii="Times New Roman" w:eastAsia="Times New Roman" w:hAnsi="Times New Roman" w:cs="Times New Roman"/>
          <w:color w:val="000000"/>
          <w:sz w:val="24"/>
          <w:szCs w:val="24"/>
          <w:lang w:eastAsia="ru-RU"/>
        </w:rPr>
        <w:t xml:space="preserve"> экзаменам, помогут не только преодолеть стрессовую ситуацию самому школьнику, но и справиться родителям с рядом серьёзных проблем.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Упражнение «Могло быть хуже».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551115">
        <w:rPr>
          <w:rFonts w:ascii="Times New Roman" w:eastAsia="Times New Roman" w:hAnsi="Times New Roman" w:cs="Times New Roman"/>
          <w:color w:val="000000"/>
          <w:sz w:val="24"/>
          <w:szCs w:val="24"/>
          <w:lang w:eastAsia="ru-RU"/>
        </w:rPr>
        <w:t>годы</w:t>
      </w:r>
      <w:proofErr w:type="gramEnd"/>
      <w:r w:rsidRPr="00551115">
        <w:rPr>
          <w:rFonts w:ascii="Times New Roman" w:eastAsia="Times New Roman" w:hAnsi="Times New Roman" w:cs="Times New Roman"/>
          <w:color w:val="000000"/>
          <w:sz w:val="24"/>
          <w:szCs w:val="24"/>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Упражнение «Убежище».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551115">
        <w:rPr>
          <w:rFonts w:ascii="Times New Roman" w:eastAsia="Times New Roman" w:hAnsi="Times New Roman" w:cs="Times New Roman"/>
          <w:color w:val="000000"/>
          <w:sz w:val="24"/>
          <w:szCs w:val="24"/>
          <w:lang w:eastAsia="ru-RU"/>
        </w:rPr>
        <w:t>… М</w:t>
      </w:r>
      <w:proofErr w:type="gramEnd"/>
      <w:r w:rsidRPr="00551115">
        <w:rPr>
          <w:rFonts w:ascii="Times New Roman" w:eastAsia="Times New Roman" w:hAnsi="Times New Roman" w:cs="Times New Roman"/>
          <w:color w:val="000000"/>
          <w:sz w:val="24"/>
          <w:szCs w:val="24"/>
          <w:lang w:eastAsia="ru-RU"/>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551115">
        <w:rPr>
          <w:rFonts w:ascii="Times New Roman" w:eastAsia="Times New Roman" w:hAnsi="Times New Roman" w:cs="Times New Roman"/>
          <w:color w:val="000000"/>
          <w:sz w:val="24"/>
          <w:szCs w:val="24"/>
          <w:lang w:eastAsia="ru-RU"/>
        </w:rPr>
        <w:t>раз</w:t>
      </w:r>
      <w:proofErr w:type="gramEnd"/>
      <w:r w:rsidRPr="00551115">
        <w:rPr>
          <w:rFonts w:ascii="Times New Roman" w:eastAsia="Times New Roman" w:hAnsi="Times New Roman" w:cs="Times New Roman"/>
          <w:color w:val="000000"/>
          <w:sz w:val="24"/>
          <w:szCs w:val="24"/>
          <w:lang w:eastAsia="ru-RU"/>
        </w:rPr>
        <w:t xml:space="preserve"> когда Вы чувствуете себя особенно уставшим и начинаете нервничать, на несколько минут представляйте себя в своём убежище.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Упражнение «Сканирование тела».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lastRenderedPageBreak/>
        <w:t>3 раза в день в течени</w:t>
      </w:r>
      <w:proofErr w:type="gramStart"/>
      <w:r w:rsidRPr="00551115">
        <w:rPr>
          <w:rFonts w:ascii="Times New Roman" w:eastAsia="Times New Roman" w:hAnsi="Times New Roman" w:cs="Times New Roman"/>
          <w:color w:val="000000"/>
          <w:sz w:val="24"/>
          <w:szCs w:val="24"/>
          <w:lang w:eastAsia="ru-RU"/>
        </w:rPr>
        <w:t>и</w:t>
      </w:r>
      <w:proofErr w:type="gramEnd"/>
      <w:r w:rsidRPr="00551115">
        <w:rPr>
          <w:rFonts w:ascii="Times New Roman" w:eastAsia="Times New Roman" w:hAnsi="Times New Roman" w:cs="Times New Roman"/>
          <w:color w:val="000000"/>
          <w:sz w:val="24"/>
          <w:szCs w:val="24"/>
          <w:lang w:eastAsia="ru-RU"/>
        </w:rPr>
        <w:t xml:space="preserve"> 3-х минут, приняв удобное положение, спросите себя: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Мой лоб сморщен?</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Брови сдвинуты?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Челюсти стиснуты?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Губы сжаты?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Плечи ссутулены?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Руки напряжены?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Мышцы ног тверды? Пальцы ног поджаты? </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Чувствую ли я дискомфорт в какой-либо части тела?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Действуйте!</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000000"/>
          <w:sz w:val="24"/>
          <w:szCs w:val="24"/>
          <w:lang w:eastAsia="ru-RU"/>
        </w:rPr>
        <w:t>Упражнение «Дыхание для новичков».</w:t>
      </w:r>
    </w:p>
    <w:p w:rsidR="00551115" w:rsidRPr="00551115" w:rsidRDefault="00551115" w:rsidP="00551115">
      <w:pPr>
        <w:numPr>
          <w:ilvl w:val="0"/>
          <w:numId w:val="17"/>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Примите удобное положение;</w:t>
      </w:r>
    </w:p>
    <w:p w:rsidR="00551115" w:rsidRPr="00551115" w:rsidRDefault="00551115" w:rsidP="00551115">
      <w:pPr>
        <w:numPr>
          <w:ilvl w:val="0"/>
          <w:numId w:val="17"/>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На счет 1-2-3 вдыхайте через нос, опуская диафрагму;</w:t>
      </w:r>
    </w:p>
    <w:p w:rsidR="00551115" w:rsidRPr="00551115" w:rsidRDefault="00551115" w:rsidP="00551115">
      <w:pPr>
        <w:numPr>
          <w:ilvl w:val="0"/>
          <w:numId w:val="17"/>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На счет 1-2-3-4 выдыхайте, поднимая диафрагму;</w:t>
      </w:r>
    </w:p>
    <w:p w:rsidR="00551115" w:rsidRPr="00551115" w:rsidRDefault="00551115" w:rsidP="00551115">
      <w:pPr>
        <w:numPr>
          <w:ilvl w:val="0"/>
          <w:numId w:val="17"/>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Делайте паузу перед следующим вдохом.</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000000"/>
          <w:sz w:val="24"/>
          <w:szCs w:val="24"/>
          <w:lang w:eastAsia="ru-RU"/>
        </w:rPr>
        <w:t>Упражнение «Дыхание дзен».</w:t>
      </w:r>
    </w:p>
    <w:p w:rsidR="00551115" w:rsidRPr="00551115" w:rsidRDefault="00551115" w:rsidP="00551115">
      <w:pPr>
        <w:numPr>
          <w:ilvl w:val="0"/>
          <w:numId w:val="18"/>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Прилягте (ноги согнуты в коленях) закройте глаза, правую руку положите на живот, левую – на грудь;</w:t>
      </w:r>
    </w:p>
    <w:p w:rsidR="00551115" w:rsidRPr="00551115" w:rsidRDefault="00551115" w:rsidP="00551115">
      <w:pPr>
        <w:numPr>
          <w:ilvl w:val="0"/>
          <w:numId w:val="18"/>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 xml:space="preserve">Вдыхайте медленно через нос так, чтобы правая рука поднималась, а левая слегка и после </w:t>
      </w:r>
      <w:proofErr w:type="gramStart"/>
      <w:r w:rsidRPr="00551115">
        <w:rPr>
          <w:rFonts w:ascii="Times New Roman" w:eastAsia="Times New Roman" w:hAnsi="Times New Roman" w:cs="Times New Roman"/>
          <w:color w:val="000000"/>
          <w:sz w:val="24"/>
          <w:szCs w:val="24"/>
          <w:lang w:eastAsia="ru-RU"/>
        </w:rPr>
        <w:t>правой</w:t>
      </w:r>
      <w:proofErr w:type="gramEnd"/>
      <w:r w:rsidRPr="00551115">
        <w:rPr>
          <w:rFonts w:ascii="Times New Roman" w:eastAsia="Times New Roman" w:hAnsi="Times New Roman" w:cs="Times New Roman"/>
          <w:color w:val="000000"/>
          <w:sz w:val="24"/>
          <w:szCs w:val="24"/>
          <w:lang w:eastAsia="ru-RU"/>
        </w:rPr>
        <w:t>;</w:t>
      </w:r>
    </w:p>
    <w:p w:rsidR="00551115" w:rsidRPr="00551115" w:rsidRDefault="00551115" w:rsidP="00551115">
      <w:pPr>
        <w:numPr>
          <w:ilvl w:val="0"/>
          <w:numId w:val="18"/>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Сделайте паузу и повторите;</w:t>
      </w:r>
    </w:p>
    <w:p w:rsidR="00551115" w:rsidRPr="00551115" w:rsidRDefault="00551115" w:rsidP="00551115">
      <w:pPr>
        <w:numPr>
          <w:ilvl w:val="0"/>
          <w:numId w:val="18"/>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Дышать ежедневно по 10 мин., далее – сидя, стоя, пока такое дыхание не станет естественным.</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000000"/>
          <w:sz w:val="24"/>
          <w:szCs w:val="24"/>
          <w:lang w:eastAsia="ru-RU"/>
        </w:rPr>
        <w:t>Упражнение «Дыхание в чрезвычайных ситуациях».</w:t>
      </w:r>
    </w:p>
    <w:p w:rsidR="00551115" w:rsidRPr="00551115" w:rsidRDefault="00551115" w:rsidP="00551115">
      <w:pPr>
        <w:numPr>
          <w:ilvl w:val="0"/>
          <w:numId w:val="19"/>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Вдыхайте медленно через нос, стараясь опустить диафрагму как можно ниже;</w:t>
      </w:r>
    </w:p>
    <w:p w:rsidR="00551115" w:rsidRPr="00551115" w:rsidRDefault="00551115" w:rsidP="00551115">
      <w:pPr>
        <w:numPr>
          <w:ilvl w:val="0"/>
          <w:numId w:val="19"/>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lastRenderedPageBreak/>
        <w:br/>
        <w:t>Задержите дыхание на 6 секунд;</w:t>
      </w:r>
    </w:p>
    <w:p w:rsidR="00551115" w:rsidRPr="00551115" w:rsidRDefault="00551115" w:rsidP="00551115">
      <w:pPr>
        <w:numPr>
          <w:ilvl w:val="0"/>
          <w:numId w:val="19"/>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Выдыхайте медленно через рот;</w:t>
      </w:r>
    </w:p>
    <w:p w:rsidR="00551115" w:rsidRPr="00551115" w:rsidRDefault="00551115" w:rsidP="00551115">
      <w:pPr>
        <w:numPr>
          <w:ilvl w:val="0"/>
          <w:numId w:val="19"/>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Сделайте паузу, некоторое время дышите как обычно;</w:t>
      </w:r>
    </w:p>
    <w:p w:rsidR="00551115" w:rsidRPr="00551115" w:rsidRDefault="00551115" w:rsidP="00551115">
      <w:pPr>
        <w:numPr>
          <w:ilvl w:val="0"/>
          <w:numId w:val="19"/>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Повторите процедуру 2-3 раза и займитесь делом.</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000000"/>
          <w:sz w:val="24"/>
          <w:szCs w:val="24"/>
          <w:lang w:eastAsia="ru-RU"/>
        </w:rPr>
        <w:t>Упражнение «Прогрессивная релаксация».</w:t>
      </w:r>
    </w:p>
    <w:p w:rsidR="00551115" w:rsidRPr="00551115" w:rsidRDefault="00551115" w:rsidP="00551115">
      <w:pPr>
        <w:numPr>
          <w:ilvl w:val="0"/>
          <w:numId w:val="20"/>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Примите удобное положение, закройте глаза;</w:t>
      </w:r>
    </w:p>
    <w:p w:rsidR="00551115" w:rsidRPr="00551115" w:rsidRDefault="00551115" w:rsidP="00551115">
      <w:pPr>
        <w:numPr>
          <w:ilvl w:val="0"/>
          <w:numId w:val="20"/>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Сократите мышцу, сохраняйте напряжение не более 10 с.;</w:t>
      </w:r>
    </w:p>
    <w:p w:rsidR="00551115" w:rsidRPr="00551115" w:rsidRDefault="00551115" w:rsidP="00551115">
      <w:pPr>
        <w:numPr>
          <w:ilvl w:val="0"/>
          <w:numId w:val="20"/>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Быстро расслабьте мышцу, сохраняйте расслабление не менее 30 с.;</w:t>
      </w:r>
    </w:p>
    <w:p w:rsidR="00551115" w:rsidRPr="00551115" w:rsidRDefault="00551115" w:rsidP="00551115">
      <w:pPr>
        <w:numPr>
          <w:ilvl w:val="0"/>
          <w:numId w:val="20"/>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Повторите п.2, п.3;</w:t>
      </w:r>
    </w:p>
    <w:p w:rsidR="00551115" w:rsidRPr="00551115" w:rsidRDefault="00551115" w:rsidP="00551115">
      <w:pPr>
        <w:numPr>
          <w:ilvl w:val="0"/>
          <w:numId w:val="20"/>
        </w:numPr>
        <w:spacing w:after="0" w:line="240" w:lineRule="auto"/>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Перейдите к другим мышцам.</w:t>
      </w:r>
    </w:p>
    <w:p w:rsidR="00551115" w:rsidRPr="00551115" w:rsidRDefault="00551115" w:rsidP="00551115">
      <w:pPr>
        <w:spacing w:after="0" w:line="240" w:lineRule="auto"/>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Последовательность расслабления мышц:</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правая кисть и рука: сжать кулак и согнуть руку;</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левая кисть и рука;</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лицо и голова: поднять брови, стиснуть челюсти, сжать губы;</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шея и плечи: наклонить голову, поднять плечи;</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спина: изогнуть спину;</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правая нога и стопа: поднять ногу с носком на себя;</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левая нога и стопа;</w:t>
      </w:r>
    </w:p>
    <w:p w:rsidR="00551115" w:rsidRPr="00551115" w:rsidRDefault="00551115" w:rsidP="00551115">
      <w:pPr>
        <w:numPr>
          <w:ilvl w:val="0"/>
          <w:numId w:val="21"/>
        </w:numPr>
        <w:spacing w:after="0" w:line="240" w:lineRule="auto"/>
        <w:ind w:left="1440"/>
        <w:rPr>
          <w:rFonts w:ascii="Calibri" w:eastAsia="Times New Roman" w:hAnsi="Calibri" w:cs="Arial"/>
          <w:color w:val="000000"/>
          <w:lang w:eastAsia="ru-RU"/>
        </w:rPr>
      </w:pPr>
      <w:r w:rsidRPr="00551115">
        <w:rPr>
          <w:rFonts w:ascii="Times New Roman" w:eastAsia="Times New Roman" w:hAnsi="Times New Roman" w:cs="Times New Roman"/>
          <w:color w:val="000000"/>
          <w:sz w:val="24"/>
          <w:szCs w:val="24"/>
          <w:lang w:eastAsia="ru-RU"/>
        </w:rPr>
        <w:br/>
        <w:t>живот: напрячь пресс.</w:t>
      </w:r>
    </w:p>
    <w:p w:rsidR="00551115" w:rsidRPr="00551115" w:rsidRDefault="00551115" w:rsidP="00551115">
      <w:pPr>
        <w:spacing w:after="0" w:line="270" w:lineRule="atLeast"/>
        <w:rPr>
          <w:rFonts w:ascii="Calibri" w:eastAsia="Times New Roman" w:hAnsi="Calibri" w:cs="Times New Roman"/>
          <w:color w:val="000000"/>
          <w:lang w:eastAsia="ru-RU"/>
        </w:rPr>
      </w:pPr>
      <w:r w:rsidRPr="00551115">
        <w:rPr>
          <w:rFonts w:ascii="Times New Roman" w:eastAsia="Times New Roman" w:hAnsi="Times New Roman" w:cs="Times New Roman"/>
          <w:color w:val="000000"/>
          <w:sz w:val="24"/>
          <w:szCs w:val="24"/>
          <w:lang w:eastAsia="ru-RU"/>
        </w:rPr>
        <w:b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b/>
          <w:bCs/>
          <w:color w:val="666666"/>
          <w:sz w:val="24"/>
          <w:szCs w:val="24"/>
          <w:lang w:eastAsia="ru-RU"/>
        </w:rPr>
        <w:t>^</w:t>
      </w:r>
      <w:r w:rsidRPr="00551115">
        <w:rPr>
          <w:rFonts w:ascii="Times New Roman" w:eastAsia="Times New Roman" w:hAnsi="Times New Roman" w:cs="Times New Roman"/>
          <w:b/>
          <w:bCs/>
          <w:color w:val="000000"/>
          <w:sz w:val="24"/>
          <w:szCs w:val="24"/>
          <w:lang w:eastAsia="ru-RU"/>
        </w:rPr>
        <w:t> ПРИЕМЫ, МОБИЛИЗУЮЩИЕ ИНТЕЛЛЕКТУАЛЬНЫЕ ВОЗМОЖНОСТИ ШКОЛЬНИКОВ ПРИ ПОДГОТОВКЕ И СДАЧЕ ЭКЗАМЕНОВ</w:t>
      </w:r>
      <w:proofErr w:type="gramStart"/>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w:t>
      </w:r>
      <w:proofErr w:type="gramEnd"/>
      <w:r w:rsidRPr="00551115">
        <w:rPr>
          <w:rFonts w:ascii="Times New Roman" w:eastAsia="Times New Roman" w:hAnsi="Times New Roman" w:cs="Times New Roman"/>
          <w:color w:val="000000"/>
          <w:sz w:val="24"/>
          <w:szCs w:val="24"/>
          <w:lang w:eastAsia="ru-RU"/>
        </w:rPr>
        <w:t xml:space="preserve">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w:t>
      </w:r>
      <w:r w:rsidRPr="00551115">
        <w:rPr>
          <w:rFonts w:ascii="Times New Roman" w:eastAsia="Times New Roman" w:hAnsi="Times New Roman" w:cs="Times New Roman"/>
          <w:color w:val="000000"/>
          <w:sz w:val="24"/>
          <w:szCs w:val="24"/>
          <w:lang w:eastAsia="ru-RU"/>
        </w:rPr>
        <w:lastRenderedPageBreak/>
        <w:t>выпить несколько глотков воды. В антистрессовых целях воду пьют за 20 минут до или через 30 минут после еды.</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551115">
        <w:rPr>
          <w:rFonts w:ascii="Times New Roman" w:eastAsia="Times New Roman" w:hAnsi="Times New Roman" w:cs="Times New Roman"/>
          <w:color w:val="000000"/>
          <w:sz w:val="24"/>
          <w:szCs w:val="24"/>
          <w:lang w:eastAsia="ru-RU"/>
        </w:rPr>
        <w:t>ноге</w:t>
      </w:r>
      <w:proofErr w:type="gramEnd"/>
      <w:r w:rsidRPr="00551115">
        <w:rPr>
          <w:rFonts w:ascii="Times New Roman" w:eastAsia="Times New Roman" w:hAnsi="Times New Roman" w:cs="Times New Roman"/>
          <w:color w:val="000000"/>
          <w:sz w:val="24"/>
          <w:szCs w:val="24"/>
          <w:lang w:eastAsia="ru-RU"/>
        </w:rPr>
        <w:t xml:space="preserve"> на цыпочки.</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Обязательное условие выполнения этого упражнения — двигаться не быстро, а в удобном темпе и с удовольствием.</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551115">
        <w:rPr>
          <w:rFonts w:ascii="Times New Roman" w:eastAsia="Times New Roman" w:hAnsi="Times New Roman" w:cs="Times New Roman"/>
          <w:color w:val="000000"/>
          <w:sz w:val="24"/>
          <w:szCs w:val="24"/>
          <w:lang w:eastAsia="ru-RU"/>
        </w:rPr>
        <w:br/>
      </w:r>
      <w:r w:rsidRPr="00551115">
        <w:rPr>
          <w:rFonts w:ascii="Times New Roman" w:eastAsia="Times New Roman" w:hAnsi="Times New Roman" w:cs="Times New Roman"/>
          <w:color w:val="000000"/>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551115" w:rsidRPr="00551115" w:rsidRDefault="00551115" w:rsidP="00551115"/>
    <w:p w:rsidR="00551115" w:rsidRPr="00551115" w:rsidRDefault="00551115" w:rsidP="00551115"/>
    <w:p w:rsidR="00551115" w:rsidRPr="00551115" w:rsidRDefault="00551115" w:rsidP="00551115"/>
    <w:p w:rsidR="00551115" w:rsidRPr="00551115" w:rsidRDefault="00551115" w:rsidP="00551115">
      <w:pPr>
        <w:tabs>
          <w:tab w:val="left" w:pos="1320"/>
        </w:tabs>
      </w:pPr>
      <w:r w:rsidRPr="00551115">
        <w:tab/>
      </w:r>
    </w:p>
    <w:p w:rsidR="00405AD1" w:rsidRDefault="00551115"/>
    <w:sectPr w:rsidR="00405AD1" w:rsidSect="00C27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44442"/>
      <w:docPartObj>
        <w:docPartGallery w:val="Page Numbers (Bottom of Page)"/>
        <w:docPartUnique/>
      </w:docPartObj>
    </w:sdtPr>
    <w:sdtEndPr>
      <w:rPr>
        <w:b/>
        <w:sz w:val="26"/>
        <w:szCs w:val="26"/>
      </w:rPr>
    </w:sdtEndPr>
    <w:sdtContent>
      <w:p w:rsidR="00F22570" w:rsidRDefault="00551115">
        <w:pPr>
          <w:pStyle w:val="a4"/>
          <w:jc w:val="center"/>
        </w:pPr>
        <w:r>
          <w:rPr>
            <w:noProof/>
            <w:lang w:eastAsia="ru-RU"/>
          </w:rPr>
          <mc:AlternateContent>
            <mc:Choice Requires="wps">
              <w:drawing>
                <wp:inline distT="0" distB="0" distL="0" distR="0">
                  <wp:extent cx="5467350" cy="54610"/>
                  <wp:effectExtent l="9525" t="9525" r="9525" b="12065"/>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" fillcolor="black">
                  <w10:anchorlock/>
                </v:shape>
              </w:pict>
            </mc:Fallback>
          </mc:AlternateContent>
        </w:r>
      </w:p>
      <w:p w:rsidR="00F22570" w:rsidRPr="00347946" w:rsidRDefault="00551115">
        <w:pPr>
          <w:pStyle w:val="a4"/>
          <w:jc w:val="center"/>
          <w:rPr>
            <w:b/>
            <w:sz w:val="26"/>
            <w:szCs w:val="26"/>
          </w:rPr>
        </w:pPr>
        <w:r w:rsidRPr="00347946">
          <w:rPr>
            <w:b/>
            <w:sz w:val="26"/>
            <w:szCs w:val="26"/>
          </w:rPr>
          <w:fldChar w:fldCharType="begin"/>
        </w:r>
        <w:r w:rsidRPr="00347946">
          <w:rPr>
            <w:b/>
            <w:sz w:val="26"/>
            <w:szCs w:val="26"/>
          </w:rPr>
          <w:instrText>PAGE    \* MERGEFORMAT</w:instrText>
        </w:r>
        <w:r w:rsidRPr="00347946">
          <w:rPr>
            <w:b/>
            <w:sz w:val="26"/>
            <w:szCs w:val="26"/>
          </w:rPr>
          <w:fldChar w:fldCharType="separate"/>
        </w:r>
        <w:r>
          <w:rPr>
            <w:b/>
            <w:noProof/>
            <w:sz w:val="26"/>
            <w:szCs w:val="26"/>
          </w:rPr>
          <w:t>2</w:t>
        </w:r>
        <w:r w:rsidRPr="00347946">
          <w:rPr>
            <w:b/>
            <w:sz w:val="26"/>
            <w:szCs w:val="26"/>
          </w:rPr>
          <w:fldChar w:fldCharType="end"/>
        </w:r>
      </w:p>
    </w:sdtContent>
  </w:sdt>
  <w:p w:rsidR="00F22570" w:rsidRDefault="0055111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62ABC"/>
    <w:multiLevelType w:val="hybridMultilevel"/>
    <w:tmpl w:val="3E5CD25E"/>
    <w:lvl w:ilvl="0" w:tplc="0BD8CDC6">
      <w:start w:val="1"/>
      <w:numFmt w:val="decimal"/>
      <w:lvlText w:val="%1."/>
      <w:lvlJc w:val="left"/>
      <w:pPr>
        <w:ind w:left="1069" w:hanging="360"/>
      </w:pPr>
      <w:rPr>
        <w:rFonts w:ascii="Times New Roman" w:eastAsia="Times New Roman" w:hAnsi="Times New Roman" w:cs="Times New Roman"/>
        <w:b w:val="0"/>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BB4451"/>
    <w:multiLevelType w:val="multilevel"/>
    <w:tmpl w:val="1CB8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615D5"/>
    <w:multiLevelType w:val="hybridMultilevel"/>
    <w:tmpl w:val="88467A34"/>
    <w:lvl w:ilvl="0" w:tplc="EA66F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C5A47"/>
    <w:multiLevelType w:val="hybridMultilevel"/>
    <w:tmpl w:val="F052FC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A7208"/>
    <w:multiLevelType w:val="multilevel"/>
    <w:tmpl w:val="DAE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B33CC"/>
    <w:multiLevelType w:val="multilevel"/>
    <w:tmpl w:val="A8CC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C2860"/>
    <w:multiLevelType w:val="multilevel"/>
    <w:tmpl w:val="305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F7050"/>
    <w:multiLevelType w:val="hybridMultilevel"/>
    <w:tmpl w:val="5F001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F1D0A"/>
    <w:multiLevelType w:val="multilevel"/>
    <w:tmpl w:val="8A567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072A2F"/>
    <w:multiLevelType w:val="multilevel"/>
    <w:tmpl w:val="32A2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103545"/>
    <w:multiLevelType w:val="multilevel"/>
    <w:tmpl w:val="8DBAC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F87534"/>
    <w:multiLevelType w:val="hybridMultilevel"/>
    <w:tmpl w:val="C81C698A"/>
    <w:lvl w:ilvl="0" w:tplc="AD008DD6">
      <w:start w:val="1"/>
      <w:numFmt w:val="upperRoman"/>
      <w:lvlText w:val="%1."/>
      <w:lvlJc w:val="left"/>
      <w:pPr>
        <w:ind w:left="1080" w:hanging="720"/>
      </w:pPr>
      <w:rPr>
        <w:rFonts w:eastAsia="Times New Roman CYR"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F0B0E"/>
    <w:multiLevelType w:val="multilevel"/>
    <w:tmpl w:val="8774D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27406E"/>
    <w:multiLevelType w:val="multilevel"/>
    <w:tmpl w:val="00A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36B29"/>
    <w:multiLevelType w:val="multilevel"/>
    <w:tmpl w:val="DC0EB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C105D2"/>
    <w:multiLevelType w:val="multilevel"/>
    <w:tmpl w:val="0BAA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1246E"/>
    <w:multiLevelType w:val="multilevel"/>
    <w:tmpl w:val="8BBA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643F91"/>
    <w:multiLevelType w:val="multilevel"/>
    <w:tmpl w:val="BCD8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273A8"/>
    <w:multiLevelType w:val="multilevel"/>
    <w:tmpl w:val="84AC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3"/>
  </w:num>
  <w:num w:numId="11">
    <w:abstractNumId w:val="4"/>
  </w:num>
  <w:num w:numId="12">
    <w:abstractNumId w:val="14"/>
  </w:num>
  <w:num w:numId="13">
    <w:abstractNumId w:val="18"/>
  </w:num>
  <w:num w:numId="14">
    <w:abstractNumId w:val="6"/>
  </w:num>
  <w:num w:numId="15">
    <w:abstractNumId w:val="17"/>
  </w:num>
  <w:num w:numId="16">
    <w:abstractNumId w:val="15"/>
  </w:num>
  <w:num w:numId="17">
    <w:abstractNumId w:val="19"/>
  </w:num>
  <w:num w:numId="18">
    <w:abstractNumId w:val="7"/>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B6"/>
    <w:rsid w:val="00551115"/>
    <w:rsid w:val="007B53B6"/>
    <w:rsid w:val="009B40B7"/>
    <w:rsid w:val="00F5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1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5511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1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11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5511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7714</Words>
  <Characters>43971</Characters>
  <Application>Microsoft Office Word</Application>
  <DocSecurity>0</DocSecurity>
  <Lines>366</Lines>
  <Paragraphs>103</Paragraphs>
  <ScaleCrop>false</ScaleCrop>
  <Company>SPecialiST RePack</Company>
  <LinksUpToDate>false</LinksUpToDate>
  <CharactersWithSpaces>51582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dc:creator>
  <cp:keywords/>
  <dc:description/>
  <cp:lastModifiedBy>S3</cp:lastModifiedBy>
  <cp:revision>2</cp:revision>
  <dcterms:created xsi:type="dcterms:W3CDTF">2020-11-16T15:38:00Z</dcterms:created>
  <dcterms:modified xsi:type="dcterms:W3CDTF">2020-11-16T15:41:00Z</dcterms:modified>
</cp:coreProperties>
</file>