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FE" w:rsidRPr="00DE4D3D" w:rsidRDefault="006201FE" w:rsidP="007D65E7">
      <w:pPr>
        <w:jc w:val="center"/>
        <w:rPr>
          <w:rFonts w:ascii="Arial" w:hAnsi="Arial" w:cs="Arial"/>
          <w:b/>
          <w:color w:val="FF0000"/>
          <w:sz w:val="32"/>
          <w:szCs w:val="32"/>
          <w:lang w:eastAsia="ru-RU"/>
        </w:rPr>
      </w:pPr>
      <w:r w:rsidRPr="00DE4D3D">
        <w:rPr>
          <w:rFonts w:ascii="Arial" w:hAnsi="Arial" w:cs="Arial"/>
          <w:b/>
          <w:color w:val="FF0000"/>
          <w:sz w:val="32"/>
          <w:szCs w:val="32"/>
          <w:lang w:eastAsia="ru-RU"/>
        </w:rPr>
        <w:t>Устное народное творчество в развитии речи детей.</w:t>
      </w:r>
    </w:p>
    <w:p w:rsidR="006201FE" w:rsidRPr="007D65E7" w:rsidRDefault="006201FE" w:rsidP="007D65E7">
      <w:pPr>
        <w:rPr>
          <w:rFonts w:ascii="Arial" w:hAnsi="Arial" w:cs="Arial"/>
          <w:sz w:val="28"/>
          <w:szCs w:val="28"/>
          <w:lang w:eastAsia="ru-RU"/>
        </w:rPr>
      </w:pPr>
      <w:r w:rsidRPr="007D65E7">
        <w:rPr>
          <w:rFonts w:ascii="Arial" w:hAnsi="Arial" w:cs="Arial"/>
          <w:sz w:val="28"/>
          <w:szCs w:val="28"/>
          <w:lang w:eastAsia="ru-RU"/>
        </w:rPr>
        <w:t> </w:t>
      </w:r>
    </w:p>
    <w:p w:rsidR="000764AB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Фольклор - народное устное творчество. Он тесно связан с жизнью народа, с его трудовой деятельностью и бытом.</w:t>
      </w:r>
      <w:r w:rsidRPr="00DE4D3D">
        <w:rPr>
          <w:rFonts w:ascii="Arial" w:hAnsi="Arial" w:cs="Arial"/>
          <w:sz w:val="24"/>
          <w:szCs w:val="24"/>
          <w:lang w:eastAsia="ru-RU"/>
        </w:rPr>
        <w:br/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Для русского фольклора характерны такие жанры, как песни, частушки, пословицы, загадки,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, сказки. В своей поэзии народ выразил веру в лучшее будущее, свои мечты о победе добра над злом, о торжестве справедливости, о хорошей жизни. </w:t>
      </w:r>
    </w:p>
    <w:p w:rsidR="000764AB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Фольклор- это прежде всего искусство слова. А. М. Горький утверждал, что «начало искусства слова - в фольклоре» Поэтому особенно тесна связь фольклора с литературой, потому что у них единый материал, единая задача - воздействовать на сознание людей.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Устное творчество народа - это не только древнейшее и богатейшее искусство человечества - это великая народная культура, впитавшая в себя весь исторический опыт народа.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Из поколения в поколение передается народная мудрость.  Во все времена человек выражал себя в труде и в творчестве. Слагая песни и сказки, пословицы и поговорки, человек выражал себя в труде и в творчестве. </w:t>
      </w:r>
    </w:p>
    <w:p w:rsidR="000764AB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 xml:space="preserve">Фольклор как неисчерпаемый источник народного профессионального искусства и как основа народной духовной культуры относится к древнейшим эффективным средствам эстетического воспитания детей, проверенным опытом каждого народа в течение тысячелетий. </w:t>
      </w:r>
    </w:p>
    <w:p w:rsidR="000764AB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Сила фольклора, как средство эстетического и нравственного воспитания в семье и обществе заключается в том, что произведения фольклора своим содержанием учат детей различать добро и зло, а также поведению детей «это можно», «это нельзя», «это хорошо», «это дурно». Детей учат давать ответы на главные вопросы о том, что будет, если ты в своей жизни совершать лишь добрые дела по отношению к людям, животным, деревьям, растениям?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Или что может случится с тобой, если ты причинишь зло людям, животным, деревьям, земле, растениям?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Слушая частушки, колыбельные песни, пословицы, сказки ребенок самостоятельно делает выводы о своем поведении, стараясь избежать  ошибки г</w:t>
      </w:r>
      <w:r w:rsidR="000764AB" w:rsidRPr="00DE4D3D">
        <w:rPr>
          <w:rFonts w:ascii="Arial" w:hAnsi="Arial" w:cs="Arial"/>
          <w:sz w:val="24"/>
          <w:szCs w:val="24"/>
          <w:lang w:eastAsia="ru-RU"/>
        </w:rPr>
        <w:t>ероев фольклорных произведений.</w:t>
      </w:r>
    </w:p>
    <w:p w:rsidR="000764AB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Первые годы жизни ребенка - важный этап его воспитания. В этот период начинают развиваться черты характера, которые уже связывают его со своим народом.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Корни этого влияния - в языке своего народа, который усваивает ребенок, в колыбельных песнях,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потешках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>, играх и игрушках, которыми</w:t>
      </w:r>
      <w:r w:rsidR="001102CD" w:rsidRPr="00DE4D3D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ч" style="width:1.5pt;height:14.25pt"/>
        </w:pic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 ребенок забавляется, а также он получает огромные впечатления от природы родного края , быта, нравов и обычаев людей, среди </w:t>
      </w:r>
      <w:r w:rsidR="000764AB" w:rsidRPr="00DE4D3D">
        <w:rPr>
          <w:rFonts w:ascii="Arial" w:hAnsi="Arial" w:cs="Arial"/>
          <w:sz w:val="24"/>
          <w:szCs w:val="24"/>
          <w:lang w:eastAsia="ru-RU"/>
        </w:rPr>
        <w:t>которых он живет.</w:t>
      </w:r>
    </w:p>
    <w:p w:rsidR="000764AB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lastRenderedPageBreak/>
        <w:t xml:space="preserve">Большое значение в развитии речи детей является знакомство с устным народным творчеством. А знакомство начинается с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потешек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>. Под звук этих ласковых, напевных слов, ребенок легко просыпается, умывается (Водичка - водичка), ест (Травка-муравка).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Не всегда приятные для ребенка моменты ухода за ним, под слова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потешек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превращаются в тот эмоциональный контакт , в те формы речевого общения , которые так необходимы для его развития.</w:t>
      </w:r>
    </w:p>
    <w:p w:rsidR="000764AB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 xml:space="preserve"> Язык народных песенок,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потешек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лаконичен, образен, богат такими звуковыми сопоставлениями, которые помогают детям уловить их различия.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Слова, разные по смыслу, но отличающиеся друг от друга лишь одним звуком (пальчик - мальчик, ел - пел, наша - Маша), то стоят совсем рядом, то рифмуются и это подчеркивает особенности каждого из них. Своевременное развитие фонематического слуха, формирование способности улавливать тонкие звуковые различия подготавливают ребенка к овладению правильным звукопроизношением.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Звукосочетания наиболее трудно усваиваемые детьми, в которых много шипящих, свистящих, то и дело слышатся в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потешках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: Ладушки - ладушки, где были? - У бабушки. Что ели? - Кашку ...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Чики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чики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>, кички, березовые лычки! «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Чики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чики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чикалочки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...Скок - поскок, сколочу мосток. Научившись различать звуковые сочетания, дети, подражая взрослым, начинают играть словами, звуками, улавливая специфику звучания русской речи, ее выразительность, образность.</w:t>
      </w:r>
    </w:p>
    <w:p w:rsidR="00967EB3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М. Горький писал: «Именно на игре словами ребенок учится тонкостям родного языка, усваивает музыку его и то, что филологи называют «духом» языка».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Большинство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потешек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создавалось в процессе труда на природе, в быту. Отсюда их четкость, краткость и выразительность. Веками народ отбирал и хранил, передавая из уст в уста, эти маленькие шедевры, полные глубокой мудрости, лиризма, юмора. Благодаря простоте и мелодичности звучания дети, играя, легко запоминают их, приобретая вкус к образному, меткому слову, приучаясь пользоваться им в своей работе.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Знакомство с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ами</w:t>
      </w:r>
      <w:proofErr w:type="spellEnd"/>
      <w:r w:rsidR="00967EB3" w:rsidRPr="00DE4D3D">
        <w:rPr>
          <w:rFonts w:ascii="Arial" w:hAnsi="Arial" w:cs="Arial"/>
          <w:sz w:val="24"/>
          <w:szCs w:val="24"/>
          <w:lang w:eastAsia="ru-RU"/>
        </w:rPr>
        <w:t xml:space="preserve"> у детей в детском саду начинается с яслей. Начинаю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с рассматривания картинок, иллюс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траций, игрушек. Даю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возможно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сть детям рассмотреть игрушку, рассказываю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о персонаже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>, о его особенностях. В п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редварительной беседе, объясняю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значение новых слов, которые дети слышат в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потешках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. До разучивания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потешек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«Солнышко - солнышко», «Ладушки - ладушки», «Наша Маша маленькая», «Пошел котик на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торжок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» и т.д. даю детям представление о том, о чем говорится в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потешке</w:t>
      </w:r>
      <w:proofErr w:type="spellEnd"/>
      <w:r w:rsidR="00967EB3" w:rsidRPr="00DE4D3D">
        <w:rPr>
          <w:rFonts w:ascii="Arial" w:hAnsi="Arial" w:cs="Arial"/>
          <w:sz w:val="24"/>
          <w:szCs w:val="24"/>
          <w:lang w:eastAsia="ru-RU"/>
        </w:rPr>
        <w:t>. Во время умывания использую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потешку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«Водичка - водичка». А когда причесываю детей, заплетаю, то рассказываю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потешку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«Расти кос</w:t>
      </w:r>
      <w:r w:rsidR="000764AB" w:rsidRPr="00DE4D3D">
        <w:rPr>
          <w:rFonts w:ascii="Arial" w:hAnsi="Arial" w:cs="Arial"/>
          <w:sz w:val="24"/>
          <w:szCs w:val="24"/>
          <w:lang w:eastAsia="ru-RU"/>
        </w:rPr>
        <w:t>а до пояса»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. Детям очень нравятся </w:t>
      </w:r>
      <w:proofErr w:type="spellStart"/>
      <w:proofErr w:type="gramStart"/>
      <w:r w:rsidRPr="00DE4D3D">
        <w:rPr>
          <w:rFonts w:ascii="Arial" w:hAnsi="Arial" w:cs="Arial"/>
          <w:sz w:val="24"/>
          <w:szCs w:val="24"/>
          <w:lang w:eastAsia="ru-RU"/>
        </w:rPr>
        <w:t>потешки</w:t>
      </w:r>
      <w:proofErr w:type="spellEnd"/>
      <w:proofErr w:type="gramEnd"/>
      <w:r w:rsidRPr="00DE4D3D">
        <w:rPr>
          <w:rFonts w:ascii="Arial" w:hAnsi="Arial" w:cs="Arial"/>
          <w:sz w:val="24"/>
          <w:szCs w:val="24"/>
          <w:lang w:eastAsia="ru-RU"/>
        </w:rPr>
        <w:t xml:space="preserve"> и они с удовольствие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 xml:space="preserve">м их рассказывают. </w:t>
      </w:r>
      <w:proofErr w:type="spellStart"/>
      <w:r w:rsidR="00967EB3" w:rsidRPr="00DE4D3D">
        <w:rPr>
          <w:rFonts w:ascii="Arial" w:hAnsi="Arial" w:cs="Arial"/>
          <w:sz w:val="24"/>
          <w:szCs w:val="24"/>
          <w:lang w:eastAsia="ru-RU"/>
        </w:rPr>
        <w:t>Потешки</w:t>
      </w:r>
      <w:proofErr w:type="spellEnd"/>
      <w:r w:rsidR="00967EB3" w:rsidRPr="00DE4D3D">
        <w:rPr>
          <w:rFonts w:ascii="Arial" w:hAnsi="Arial" w:cs="Arial"/>
          <w:sz w:val="24"/>
          <w:szCs w:val="24"/>
          <w:lang w:eastAsia="ru-RU"/>
        </w:rPr>
        <w:t xml:space="preserve"> учу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с детьми не только на </w:t>
      </w:r>
      <w:proofErr w:type="gramStart"/>
      <w:r w:rsidRPr="00DE4D3D">
        <w:rPr>
          <w:rFonts w:ascii="Arial" w:hAnsi="Arial" w:cs="Arial"/>
          <w:sz w:val="24"/>
          <w:szCs w:val="24"/>
          <w:lang w:eastAsia="ru-RU"/>
        </w:rPr>
        <w:t>занятиях ,</w:t>
      </w:r>
      <w:proofErr w:type="gramEnd"/>
      <w:r w:rsidRPr="00DE4D3D">
        <w:rPr>
          <w:rFonts w:ascii="Arial" w:hAnsi="Arial" w:cs="Arial"/>
          <w:sz w:val="24"/>
          <w:szCs w:val="24"/>
          <w:lang w:eastAsia="ru-RU"/>
        </w:rPr>
        <w:t xml:space="preserve"> но и в свободное 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время. В дальнейшем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они 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их применяют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в сюжетных </w:t>
      </w:r>
      <w:proofErr w:type="gramStart"/>
      <w:r w:rsidRPr="00DE4D3D">
        <w:rPr>
          <w:rFonts w:ascii="Arial" w:hAnsi="Arial" w:cs="Arial"/>
          <w:sz w:val="24"/>
          <w:szCs w:val="24"/>
          <w:lang w:eastAsia="ru-RU"/>
        </w:rPr>
        <w:t>играх например</w:t>
      </w:r>
      <w:proofErr w:type="gramEnd"/>
      <w:r w:rsidRPr="00DE4D3D">
        <w:rPr>
          <w:rFonts w:ascii="Arial" w:hAnsi="Arial" w:cs="Arial"/>
          <w:sz w:val="24"/>
          <w:szCs w:val="24"/>
          <w:lang w:eastAsia="ru-RU"/>
        </w:rPr>
        <w:t xml:space="preserve">: «Дочки - матери», «Семья» и т.д. </w:t>
      </w:r>
    </w:p>
    <w:p w:rsidR="00967EB3" w:rsidRPr="00DE4D3D" w:rsidRDefault="00967EB3" w:rsidP="007D65E7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с детьми обыгрываем, они начинают учиться двигаться как лисичка</w:t>
      </w:r>
      <w:r w:rsidR="006201FE" w:rsidRPr="00DE4D3D">
        <w:rPr>
          <w:rFonts w:ascii="Arial" w:hAnsi="Arial" w:cs="Arial"/>
          <w:sz w:val="24"/>
          <w:szCs w:val="24"/>
          <w:lang w:eastAsia="ru-RU"/>
        </w:rPr>
        <w:t>, заяц, медведь, говорить, как курочка, петушок, ежик и т.д., в зависимости от то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го, о ком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потешка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>. Дети очень любят</w:t>
      </w:r>
      <w:r w:rsidR="006201FE" w:rsidRPr="00DE4D3D">
        <w:rPr>
          <w:rFonts w:ascii="Arial" w:hAnsi="Arial" w:cs="Arial"/>
          <w:sz w:val="24"/>
          <w:szCs w:val="24"/>
          <w:lang w:eastAsia="ru-RU"/>
        </w:rPr>
        <w:t xml:space="preserve"> настольный театр, теневой, пальчиковый. </w:t>
      </w:r>
    </w:p>
    <w:p w:rsidR="00967EB3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lastRenderedPageBreak/>
        <w:t>В развитии речи детей дошкольного возраста большое значение также имеют и сказки. Они приобщают к культуре народа, знакомят с обычаями и укладом жизни, богатством родного языка. Сказки способствуют формированию характера ребенка, развитию его мышления, речи, творческой фантазии, художественного вкуса, учат преодолевать трудности, прививают любовь к труду, воспитывают благородные чувства, вызывают стремление быть добрым, честным, храбрым, справедливым.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 xml:space="preserve">Слушание сказок всегда доставляет детям большую радость. Они внимательно их слушают, активно переживают, быстро усваивают содержание, с удовольствием его пересказывают, проводят игры на сказочные сюжеты, используют запомнившиеся обороты и эпитеты в разговорной речи (тянет-потянет, лягушка - квакушка и т.д.) </w:t>
      </w:r>
    </w:p>
    <w:p w:rsidR="00967EB3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 xml:space="preserve">Сила воздействия сказки зависит не только от ее содержания, но и от умения преподнести ее детям, ярко и образно рассказать или прочитать. Само слово «сказка» происходит от «сказывать» (говорить, рассказывать). С этим связана и простая разговорная (речь) манера ее преподнесения, читающий наизусть </w:t>
      </w:r>
      <w:proofErr w:type="gramStart"/>
      <w:r w:rsidRPr="00DE4D3D">
        <w:rPr>
          <w:rFonts w:ascii="Arial" w:hAnsi="Arial" w:cs="Arial"/>
          <w:sz w:val="24"/>
          <w:szCs w:val="24"/>
          <w:lang w:eastAsia="ru-RU"/>
        </w:rPr>
        <w:t>как</w:t>
      </w:r>
      <w:proofErr w:type="gramEnd"/>
      <w:r w:rsidRPr="00DE4D3D">
        <w:rPr>
          <w:rFonts w:ascii="Arial" w:hAnsi="Arial" w:cs="Arial"/>
          <w:sz w:val="24"/>
          <w:szCs w:val="24"/>
          <w:lang w:eastAsia="ru-RU"/>
        </w:rPr>
        <w:t xml:space="preserve"> бы обращается к детям, желая воспроизвести историю, событие, случай, хорошо ему известный, необычно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сть которого намерен передать «</w:t>
      </w:r>
      <w:r w:rsidRPr="00DE4D3D">
        <w:rPr>
          <w:rFonts w:ascii="Arial" w:hAnsi="Arial" w:cs="Arial"/>
          <w:sz w:val="24"/>
          <w:szCs w:val="24"/>
          <w:lang w:eastAsia="ru-RU"/>
        </w:rPr>
        <w:t>я там бы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 xml:space="preserve">л», «жили-были». Естественное, 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дружеское, заинтересованное обращение к детям - одно из необходимых условий рассказывания сказки. Теплая, задушевная обстановка при рассказывании сказки усиливает впечатление от нее, увлекает и захватывает детей. </w:t>
      </w:r>
    </w:p>
    <w:p w:rsidR="00967EB3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В группе со своими детьми я у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деляю большое внимание сказкам</w:t>
      </w:r>
      <w:r w:rsidRPr="00DE4D3D">
        <w:rPr>
          <w:rFonts w:ascii="Arial" w:hAnsi="Arial" w:cs="Arial"/>
          <w:sz w:val="24"/>
          <w:szCs w:val="24"/>
          <w:lang w:eastAsia="ru-RU"/>
        </w:rPr>
        <w:t>, так как сказки помогают детям понять, что такое хорошо, что такое плохо, учат их быть справедливыми, смелыми, трудолюбивыми. Сказки детям рассказывала не только на занятиях, но и в свободное время вечером</w:t>
      </w:r>
      <w:r w:rsidR="00967EB3" w:rsidRPr="00DE4D3D">
        <w:rPr>
          <w:rFonts w:ascii="Arial" w:hAnsi="Arial" w:cs="Arial"/>
          <w:sz w:val="24"/>
          <w:szCs w:val="24"/>
          <w:lang w:eastAsia="ru-RU"/>
        </w:rPr>
        <w:t>.</w:t>
      </w:r>
    </w:p>
    <w:p w:rsidR="00FC6F12" w:rsidRPr="00DE4D3D" w:rsidRDefault="006201FE" w:rsidP="00FC6F12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Загадки также являются эффективным педагогическим средством воспитания и первоначального обучения детей. Они очень хорошо «входят» в тот период детства, когда ребенок познает окружающий мир, сопоставляет, угадывает, ищет ответ на бесконечное «почему». В это время фантазия детей направлена не на отвлеченные понятия, а на конкретные, повседневно видимые предметы и явления, в которых столько интересного и таинственного. В загадках - реальный мир, близкий и понятный детям, который помогает формировать разнообразные конкретные представления, развивает речь детей.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Дети способны на основе нескольких признаков, указанных в загадке, представить себе предмет, если он им знаком. Если же не знаком, задание отгадать загадку вызывает у детей интерес. Эт</w:t>
      </w:r>
      <w:r w:rsidR="005641AF" w:rsidRPr="00DE4D3D">
        <w:rPr>
          <w:rFonts w:ascii="Arial" w:hAnsi="Arial" w:cs="Arial"/>
          <w:sz w:val="24"/>
          <w:szCs w:val="24"/>
          <w:lang w:eastAsia="ru-RU"/>
        </w:rPr>
        <w:t xml:space="preserve">о дает возможность использовать </w:t>
      </w:r>
      <w:r w:rsidRPr="00DE4D3D">
        <w:rPr>
          <w:rFonts w:ascii="Arial" w:hAnsi="Arial" w:cs="Arial"/>
          <w:sz w:val="24"/>
          <w:szCs w:val="24"/>
          <w:lang w:eastAsia="ru-RU"/>
        </w:rPr>
        <w:t>загадки для закрепления знаний на занятиях, о признаках предметов, о существующих в окружающем мире связях между явлениями, а так же с целью привлечения внимания детей к предмету наблюдения, беседы.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Загадки всегда опираются на большой жизненный опыт, на знание вещей, явлений, их качеств, признаков.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Дети называют характерную особенность предмета или животного, о котором загадывают: «Зимой и летом одним цветом», «Лапка мягонька, а коготок востер».</w:t>
      </w:r>
      <w:r w:rsidRPr="00DE4D3D">
        <w:rPr>
          <w:rFonts w:ascii="Arial" w:hAnsi="Arial" w:cs="Arial"/>
          <w:sz w:val="24"/>
          <w:szCs w:val="24"/>
          <w:lang w:eastAsia="ru-RU"/>
        </w:rPr>
        <w:br/>
      </w:r>
      <w:r w:rsidRPr="00DE4D3D">
        <w:rPr>
          <w:rFonts w:ascii="Arial" w:hAnsi="Arial" w:cs="Arial"/>
          <w:sz w:val="24"/>
          <w:szCs w:val="24"/>
          <w:lang w:eastAsia="ru-RU"/>
        </w:rPr>
        <w:lastRenderedPageBreak/>
        <w:t>Учитывая конкретный и образный харак</w:t>
      </w:r>
      <w:r w:rsidR="005641AF" w:rsidRPr="00DE4D3D">
        <w:rPr>
          <w:rFonts w:ascii="Arial" w:hAnsi="Arial" w:cs="Arial"/>
          <w:sz w:val="24"/>
          <w:szCs w:val="24"/>
          <w:lang w:eastAsia="ru-RU"/>
        </w:rPr>
        <w:t>тер мышления детей, использую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загадки с признаками предмета( цвет, форма, размер, назначение, способ изготовления). </w:t>
      </w:r>
      <w:r w:rsidR="005641AF" w:rsidRPr="00DE4D3D">
        <w:rPr>
          <w:rFonts w:ascii="Arial" w:hAnsi="Arial" w:cs="Arial"/>
          <w:sz w:val="24"/>
          <w:szCs w:val="24"/>
          <w:lang w:eastAsia="ru-RU"/>
        </w:rPr>
        <w:t>На стол выставляю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игрушки или картинки козы, петуха, лошади и т.д. Для эти</w:t>
      </w:r>
      <w:r w:rsidR="005641AF" w:rsidRPr="00DE4D3D">
        <w:rPr>
          <w:rFonts w:ascii="Arial" w:hAnsi="Arial" w:cs="Arial"/>
          <w:sz w:val="24"/>
          <w:szCs w:val="24"/>
          <w:lang w:eastAsia="ru-RU"/>
        </w:rPr>
        <w:t>х игрушек или картинок подбираю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загадки: «Идет мохнатый, идет бородатый, </w:t>
      </w:r>
      <w:proofErr w:type="spellStart"/>
      <w:r w:rsidRPr="00DE4D3D">
        <w:rPr>
          <w:rFonts w:ascii="Arial" w:hAnsi="Arial" w:cs="Arial"/>
          <w:sz w:val="24"/>
          <w:szCs w:val="24"/>
          <w:lang w:eastAsia="ru-RU"/>
        </w:rPr>
        <w:t>рожищами</w:t>
      </w:r>
      <w:proofErr w:type="spellEnd"/>
      <w:r w:rsidRPr="00DE4D3D">
        <w:rPr>
          <w:rFonts w:ascii="Arial" w:hAnsi="Arial" w:cs="Arial"/>
          <w:sz w:val="24"/>
          <w:szCs w:val="24"/>
          <w:lang w:eastAsia="ru-RU"/>
        </w:rPr>
        <w:t xml:space="preserve"> помахивает, бородищей потряхивает, копытцами постукивает.»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«На голове красный гребешок, под носом красная бородка, на хвосте узоры, на ногах шпоры»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«Грива на шее волной, сзади хвост трубой, меж ушей челка, на но</w:t>
      </w:r>
      <w:r w:rsidR="005641AF" w:rsidRPr="00DE4D3D">
        <w:rPr>
          <w:rFonts w:ascii="Arial" w:hAnsi="Arial" w:cs="Arial"/>
          <w:sz w:val="24"/>
          <w:szCs w:val="24"/>
          <w:lang w:eastAsia="ru-RU"/>
        </w:rPr>
        <w:t>гах щетка.»</w:t>
      </w:r>
      <w:r w:rsidR="005641AF" w:rsidRPr="00DE4D3D">
        <w:rPr>
          <w:rFonts w:ascii="Arial" w:hAnsi="Arial" w:cs="Arial"/>
          <w:sz w:val="24"/>
          <w:szCs w:val="24"/>
          <w:lang w:eastAsia="ru-RU"/>
        </w:rPr>
        <w:br/>
        <w:t>Дети быстро отгадывают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загадки, ведь предмет находился перед глазами. Такое отгадывание загадок не сложно для детей и полезно тем, что загадки раскрывают особенности родного языка и его образов, приучают к острой и живой мысли, показывают такие стороны явлений, которые часто остаются не замеченными.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Загадки привлекают и радуют поэтическими образами, удивляют неожиданными сравнениями.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Этот жанр фольклора помогает научить детей чувствовать красоту окружающего мира, в</w:t>
      </w:r>
      <w:r w:rsidR="00FC6F12" w:rsidRPr="00DE4D3D">
        <w:rPr>
          <w:rFonts w:ascii="Arial" w:hAnsi="Arial" w:cs="Arial"/>
          <w:sz w:val="24"/>
          <w:szCs w:val="24"/>
          <w:lang w:eastAsia="ru-RU"/>
        </w:rPr>
        <w:t>идеть прекрасное.</w:t>
      </w:r>
    </w:p>
    <w:p w:rsidR="00DE4D3D" w:rsidRDefault="006201FE" w:rsidP="00DE4D3D">
      <w:pPr>
        <w:spacing w:before="240"/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Чтобы углубить и уточнить первоначальные знания дет</w:t>
      </w:r>
      <w:r w:rsidR="00FC6F12" w:rsidRPr="00DE4D3D">
        <w:rPr>
          <w:rFonts w:ascii="Arial" w:hAnsi="Arial" w:cs="Arial"/>
          <w:sz w:val="24"/>
          <w:szCs w:val="24"/>
          <w:lang w:eastAsia="ru-RU"/>
        </w:rPr>
        <w:t>ей об окружающем мире, провожу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игры: «Кто и что это?», «Подумай», «Волшебный мешочек».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Доступная детям загадка - полезное упражнение для его ума, речи. Отгадывая загадки, дети учатся рассуждать.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Дети любят загадки типа «Подскажи словечко»: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Они обычно для шитья,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И у ежа их видел я: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Бывают на сосне, на елке,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А называются ...»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«Летом в болоте вы ее найдете,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Зеленая квакушка. Это кто?»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Загадки обладают качествами как в развитии речи, так и в воспитательной работе с детьми.</w:t>
      </w:r>
    </w:p>
    <w:p w:rsidR="00FC6F12" w:rsidRPr="00DE4D3D" w:rsidRDefault="006201FE" w:rsidP="00DE4D3D">
      <w:pPr>
        <w:spacing w:before="240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DE4D3D">
        <w:rPr>
          <w:rFonts w:ascii="Arial" w:hAnsi="Arial" w:cs="Arial"/>
          <w:sz w:val="24"/>
          <w:szCs w:val="24"/>
          <w:lang w:eastAsia="ru-RU"/>
        </w:rPr>
        <w:t>С детства детей знакомят с произведениями устного народного творчества. Фольклор разнообразен и богат различными видами и жанрами. Среди этих сокровищ устного народного творчества пословицы и поговорки занимают особое место. С их помощью можно эмоционально выразить поощрение, деликатно высказать порицание, осудить неверное или грубое действие. Пословицы и поговорки называют жемчужинами народного творчества, они оказывают воздействие не только на разум, но и на чувства человека: научения, заключенные в них, легко воспринимаются и запоминаются.</w:t>
      </w:r>
    </w:p>
    <w:p w:rsidR="00FC6F12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 xml:space="preserve"> Пословицы и поговорки образны, поэтичны, наделены сравнениями, яркими эпитетами, в них много олицетворений, мелких определений. Пословицу можно использовать в любой ситуации</w:t>
      </w:r>
      <w:r w:rsidR="00FC6F12" w:rsidRPr="00DE4D3D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DE4D3D">
        <w:rPr>
          <w:rFonts w:ascii="Arial" w:hAnsi="Arial" w:cs="Arial"/>
          <w:sz w:val="24"/>
          <w:szCs w:val="24"/>
          <w:lang w:eastAsia="ru-RU"/>
        </w:rPr>
        <w:t>Используя пословицы и поговорки на занятиях и в по</w:t>
      </w:r>
      <w:r w:rsidR="00FC6F12" w:rsidRPr="00DE4D3D">
        <w:rPr>
          <w:rFonts w:ascii="Arial" w:hAnsi="Arial" w:cs="Arial"/>
          <w:sz w:val="24"/>
          <w:szCs w:val="24"/>
          <w:lang w:eastAsia="ru-RU"/>
        </w:rPr>
        <w:t>вседневной жизни, активизирую речь ребенка.</w:t>
      </w:r>
    </w:p>
    <w:p w:rsidR="00FC6F12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Используя пословицы во время наблюдения за трудом взрослых</w:t>
      </w:r>
      <w:r w:rsidR="00FC6F12" w:rsidRPr="00DE4D3D">
        <w:rPr>
          <w:rFonts w:ascii="Arial" w:hAnsi="Arial" w:cs="Arial"/>
          <w:sz w:val="24"/>
          <w:szCs w:val="24"/>
          <w:lang w:eastAsia="ru-RU"/>
        </w:rPr>
        <w:t>, раскрывая их смысл, стремлюсь</w:t>
      </w:r>
      <w:r w:rsidRPr="00DE4D3D">
        <w:rPr>
          <w:rFonts w:ascii="Arial" w:hAnsi="Arial" w:cs="Arial"/>
          <w:sz w:val="24"/>
          <w:szCs w:val="24"/>
          <w:lang w:eastAsia="ru-RU"/>
        </w:rPr>
        <w:t xml:space="preserve"> к тому, чтобы дети поняли самое важное: Любой труд почетен, </w:t>
      </w:r>
      <w:r w:rsidRPr="00DE4D3D">
        <w:rPr>
          <w:rFonts w:ascii="Arial" w:hAnsi="Arial" w:cs="Arial"/>
          <w:sz w:val="24"/>
          <w:szCs w:val="24"/>
          <w:lang w:eastAsia="ru-RU"/>
        </w:rPr>
        <w:lastRenderedPageBreak/>
        <w:t>трудолюбивых народ уважает и прославляет. Большое значение имеют пословицы и поговорки в воспитании трудолюбия у детей. При анализе детского труда всегда называю пословицу «Не говори, что делал, а говори, что сделал». Объясняю смысл, что работу можно выполнить по-разному - плохо и хорошо. Огромную роль в воспитании трудолюбия играют пословицы, которые заключают в себя порицания. Их так же использую во время анализа детского труда: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«Кто любит трудится , тому на месте не сидится».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«Птицу узнают в полете, а человека - в работе».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«Дружба в делах помощница».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«Не смеши языком, а торопись делом».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В результате систематического ознакомления детей с пословицами у детей развивается интерес к народному творчеству, развив</w:t>
      </w:r>
      <w:r w:rsidR="00FC6F12" w:rsidRPr="00DE4D3D">
        <w:rPr>
          <w:rFonts w:ascii="Arial" w:hAnsi="Arial" w:cs="Arial"/>
          <w:sz w:val="24"/>
          <w:szCs w:val="24"/>
          <w:lang w:eastAsia="ru-RU"/>
        </w:rPr>
        <w:t>ается речь детей.</w:t>
      </w:r>
    </w:p>
    <w:p w:rsidR="006201FE" w:rsidRPr="00DE4D3D" w:rsidRDefault="006201FE" w:rsidP="007D65E7">
      <w:pPr>
        <w:rPr>
          <w:rFonts w:ascii="Arial" w:hAnsi="Arial" w:cs="Arial"/>
          <w:sz w:val="24"/>
          <w:szCs w:val="24"/>
          <w:lang w:eastAsia="ru-RU"/>
        </w:rPr>
      </w:pPr>
      <w:r w:rsidRPr="00DE4D3D">
        <w:rPr>
          <w:rFonts w:ascii="Arial" w:hAnsi="Arial" w:cs="Arial"/>
          <w:sz w:val="24"/>
          <w:szCs w:val="24"/>
          <w:lang w:eastAsia="ru-RU"/>
        </w:rPr>
        <w:t>В наше время, когда вопросы нравственного, эстетического воспитания встают остро, с детских лет необходимо развивать эмоциональное восприятие произведений русского народного творчества. И хочется верить, что после такого большого знакомства с русским народным творчеством, мы больше его полюбим, станем намного добрее и намного чище. Произведения устного народного творчества всегда будут пользоваться любовью у детей.</w:t>
      </w:r>
      <w:r w:rsidRPr="00DE4D3D">
        <w:rPr>
          <w:rFonts w:ascii="Arial" w:hAnsi="Arial" w:cs="Arial"/>
          <w:sz w:val="24"/>
          <w:szCs w:val="24"/>
          <w:lang w:eastAsia="ru-RU"/>
        </w:rPr>
        <w:br/>
        <w:t>Так, средствами искусства обращаясь к чувствам ребенка, мы можем с раннего детства формировать его нравственное отношение к окружающему, закладывая тем самым моральные основы его будущей человеческой личности.</w:t>
      </w:r>
    </w:p>
    <w:p w:rsidR="006121A5" w:rsidRPr="00DE4D3D" w:rsidRDefault="006121A5">
      <w:pPr>
        <w:rPr>
          <w:sz w:val="24"/>
          <w:szCs w:val="24"/>
        </w:rPr>
      </w:pPr>
    </w:p>
    <w:p w:rsidR="001E5E54" w:rsidRDefault="001E5E54"/>
    <w:p w:rsidR="001E5E54" w:rsidRDefault="001E5E54"/>
    <w:p w:rsidR="001E5E54" w:rsidRDefault="001E5E54"/>
    <w:p w:rsidR="001E5E54" w:rsidRDefault="001E5E54"/>
    <w:p w:rsidR="001E5E54" w:rsidRDefault="001E5E54"/>
    <w:p w:rsidR="001E5E54" w:rsidRDefault="001E5E54"/>
    <w:p w:rsidR="001E5E54" w:rsidRDefault="001E5E54"/>
    <w:p w:rsidR="001E5E54" w:rsidRDefault="001E5E54"/>
    <w:p w:rsidR="001E5E54" w:rsidRDefault="001E5E54"/>
    <w:p w:rsidR="001E5E54" w:rsidRDefault="001E5E54"/>
    <w:p w:rsidR="001E5E54" w:rsidRDefault="001E5E54"/>
    <w:p w:rsidR="001E5E54" w:rsidRPr="001E5E54" w:rsidRDefault="001E5E54">
      <w:pPr>
        <w:rPr>
          <w:rFonts w:ascii="Arial" w:hAnsi="Arial" w:cs="Arial"/>
        </w:rPr>
      </w:pPr>
      <w:r w:rsidRPr="001E5E54">
        <w:rPr>
          <w:rFonts w:ascii="Arial" w:hAnsi="Arial" w:cs="Arial"/>
        </w:rPr>
        <w:t>Консультацию подготовила воспитатель МБДОУ «Детский сад комбинированного вида № 156 «Калинка» Нехорошева М.И.</w:t>
      </w:r>
    </w:p>
    <w:p w:rsidR="001E5E54" w:rsidRPr="001E5E54" w:rsidRDefault="001E5E54" w:rsidP="001E5E54">
      <w:pPr>
        <w:jc w:val="center"/>
        <w:rPr>
          <w:rFonts w:ascii="Arial" w:hAnsi="Arial" w:cs="Arial"/>
        </w:rPr>
      </w:pPr>
      <w:r w:rsidRPr="001E5E54">
        <w:rPr>
          <w:rFonts w:ascii="Arial" w:hAnsi="Arial" w:cs="Arial"/>
        </w:rPr>
        <w:t>Барнаул 2020г.</w:t>
      </w:r>
    </w:p>
    <w:sectPr w:rsidR="001E5E54" w:rsidRPr="001E5E54" w:rsidSect="007D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CD" w:rsidRDefault="001102CD" w:rsidP="007D65E7">
      <w:pPr>
        <w:spacing w:after="0" w:line="240" w:lineRule="auto"/>
      </w:pPr>
      <w:r>
        <w:separator/>
      </w:r>
    </w:p>
  </w:endnote>
  <w:endnote w:type="continuationSeparator" w:id="0">
    <w:p w:rsidR="001102CD" w:rsidRDefault="001102CD" w:rsidP="007D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7" w:rsidRDefault="007D6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7" w:rsidRDefault="007D65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7" w:rsidRDefault="007D65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CD" w:rsidRDefault="001102CD" w:rsidP="007D65E7">
      <w:pPr>
        <w:spacing w:after="0" w:line="240" w:lineRule="auto"/>
      </w:pPr>
      <w:r>
        <w:separator/>
      </w:r>
    </w:p>
  </w:footnote>
  <w:footnote w:type="continuationSeparator" w:id="0">
    <w:p w:rsidR="001102CD" w:rsidRDefault="001102CD" w:rsidP="007D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7" w:rsidRDefault="001102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2282" o:spid="_x0000_s2053" type="#_x0000_t75" style="position:absolute;margin-left:0;margin-top:0;width:467.55pt;height:395.05pt;z-index:-251657216;mso-position-horizontal:center;mso-position-horizontal-relative:margin;mso-position-vertical:center;mso-position-vertical-relative:margin" o:allowincell="f">
          <v:imagedata r:id="rId1" o:title="narodnoe-tvorchestvo-dlya-detej-kartinki_22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7" w:rsidRDefault="001102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2283" o:spid="_x0000_s2054" type="#_x0000_t75" style="position:absolute;margin-left:0;margin-top:0;width:467.55pt;height:395.05pt;z-index:-251656192;mso-position-horizontal:center;mso-position-horizontal-relative:margin;mso-position-vertical:center;mso-position-vertical-relative:margin" o:allowincell="f">
          <v:imagedata r:id="rId1" o:title="narodnoe-tvorchestvo-dlya-detej-kartinki_22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7" w:rsidRDefault="001102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2281" o:spid="_x0000_s2052" type="#_x0000_t75" style="position:absolute;margin-left:0;margin-top:0;width:467.55pt;height:395.05pt;z-index:-251658240;mso-position-horizontal:center;mso-position-horizontal-relative:margin;mso-position-vertical:center;mso-position-vertical-relative:margin" o:allowincell="f">
          <v:imagedata r:id="rId1" o:title="narodnoe-tvorchestvo-dlya-detej-kartinki_22[1]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1FE"/>
    <w:rsid w:val="000764AB"/>
    <w:rsid w:val="001102CD"/>
    <w:rsid w:val="001E5E54"/>
    <w:rsid w:val="004A17AA"/>
    <w:rsid w:val="005641AF"/>
    <w:rsid w:val="006121A5"/>
    <w:rsid w:val="006201FE"/>
    <w:rsid w:val="006F2745"/>
    <w:rsid w:val="007D65E7"/>
    <w:rsid w:val="00897ED0"/>
    <w:rsid w:val="00967EB3"/>
    <w:rsid w:val="00DE4D3D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482A76"/>
  <w15:docId w15:val="{0CE5B865-31D2-456B-91F1-E134D6C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A5"/>
  </w:style>
  <w:style w:type="paragraph" w:styleId="2">
    <w:name w:val="heading 2"/>
    <w:basedOn w:val="a"/>
    <w:link w:val="20"/>
    <w:uiPriority w:val="9"/>
    <w:qFormat/>
    <w:rsid w:val="00620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01FE"/>
    <w:rPr>
      <w:b/>
      <w:bCs/>
    </w:rPr>
  </w:style>
  <w:style w:type="paragraph" w:styleId="a4">
    <w:name w:val="Normal (Web)"/>
    <w:basedOn w:val="a"/>
    <w:uiPriority w:val="99"/>
    <w:semiHidden/>
    <w:unhideWhenUsed/>
    <w:rsid w:val="006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1FE"/>
  </w:style>
  <w:style w:type="paragraph" w:styleId="a5">
    <w:name w:val="header"/>
    <w:basedOn w:val="a"/>
    <w:link w:val="a6"/>
    <w:uiPriority w:val="99"/>
    <w:unhideWhenUsed/>
    <w:rsid w:val="007D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5E7"/>
  </w:style>
  <w:style w:type="paragraph" w:styleId="a7">
    <w:name w:val="footer"/>
    <w:basedOn w:val="a"/>
    <w:link w:val="a8"/>
    <w:uiPriority w:val="99"/>
    <w:unhideWhenUsed/>
    <w:rsid w:val="007D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9071-85A0-41D5-B368-6422FE7F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Marfa</cp:lastModifiedBy>
  <cp:revision>9</cp:revision>
  <dcterms:created xsi:type="dcterms:W3CDTF">2012-05-28T02:39:00Z</dcterms:created>
  <dcterms:modified xsi:type="dcterms:W3CDTF">2020-11-06T03:24:00Z</dcterms:modified>
</cp:coreProperties>
</file>