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B9" w:rsidRPr="00826750" w:rsidRDefault="00EB4CBD" w:rsidP="00826750">
      <w:pPr>
        <w:spacing w:line="240" w:lineRule="auto"/>
        <w:ind w:firstLine="680"/>
        <w:jc w:val="center"/>
        <w:rPr>
          <w:rFonts w:cs="Times New Roman"/>
          <w:b/>
          <w:bCs/>
          <w:iCs/>
          <w:szCs w:val="24"/>
        </w:rPr>
      </w:pPr>
      <w:r w:rsidRPr="00826750">
        <w:rPr>
          <w:rFonts w:cs="Times New Roman"/>
          <w:b/>
          <w:bCs/>
          <w:iCs/>
          <w:szCs w:val="24"/>
        </w:rPr>
        <w:t xml:space="preserve">ОБУЧЕНИЕ С ПРИМЕНЕНИЕМ ДИСТАНЦИОННЫХ ТЕХНОЛОГИЙ </w:t>
      </w:r>
    </w:p>
    <w:p w:rsidR="00AB46B9" w:rsidRPr="00826750" w:rsidRDefault="00EB4CBD" w:rsidP="00826750">
      <w:pPr>
        <w:spacing w:line="240" w:lineRule="auto"/>
        <w:ind w:firstLine="680"/>
        <w:jc w:val="center"/>
        <w:rPr>
          <w:rFonts w:cs="Times New Roman"/>
          <w:b/>
          <w:bCs/>
          <w:iCs/>
          <w:szCs w:val="24"/>
        </w:rPr>
      </w:pPr>
      <w:r w:rsidRPr="00826750">
        <w:rPr>
          <w:rFonts w:cs="Times New Roman"/>
          <w:b/>
          <w:bCs/>
          <w:iCs/>
          <w:szCs w:val="24"/>
        </w:rPr>
        <w:t xml:space="preserve">КАК СРЕДСТВО ПРЕОДОЛЕНИЯ СОЦИАЛЬНЫХ БАРЬЕРОВ </w:t>
      </w:r>
    </w:p>
    <w:p w:rsidR="006069B0" w:rsidRPr="00826750" w:rsidRDefault="00EB4CBD" w:rsidP="00826750">
      <w:pPr>
        <w:spacing w:line="240" w:lineRule="auto"/>
        <w:ind w:firstLine="680"/>
        <w:jc w:val="center"/>
        <w:rPr>
          <w:rFonts w:cs="Times New Roman"/>
          <w:iCs/>
          <w:szCs w:val="24"/>
        </w:rPr>
      </w:pPr>
      <w:r w:rsidRPr="00826750">
        <w:rPr>
          <w:rFonts w:cs="Times New Roman"/>
          <w:b/>
          <w:bCs/>
          <w:iCs/>
          <w:szCs w:val="24"/>
        </w:rPr>
        <w:t>ЛИЦАМИ С ИНВАЛИДНОСТЬЮ</w:t>
      </w: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eastAsia="Calibri" w:cs="Times New Roman"/>
          <w:color w:val="000000"/>
          <w:szCs w:val="24"/>
        </w:rPr>
      </w:pP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cs="Times New Roman"/>
          <w:bCs/>
          <w:i/>
          <w:iCs/>
          <w:szCs w:val="24"/>
        </w:rPr>
      </w:pPr>
      <w:r w:rsidRPr="00826750">
        <w:rPr>
          <w:rFonts w:cs="Times New Roman"/>
          <w:bCs/>
          <w:i/>
          <w:iCs/>
          <w:szCs w:val="24"/>
        </w:rPr>
        <w:t>Н.А. Забелинская</w:t>
      </w: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cs="Times New Roman"/>
          <w:bCs/>
          <w:i/>
          <w:iCs/>
          <w:szCs w:val="24"/>
        </w:rPr>
      </w:pPr>
      <w:r w:rsidRPr="00826750">
        <w:rPr>
          <w:rFonts w:cs="Times New Roman"/>
          <w:bCs/>
          <w:i/>
          <w:iCs/>
          <w:szCs w:val="24"/>
        </w:rPr>
        <w:t>преподаватель информатики</w:t>
      </w:r>
      <w:r w:rsidR="00FD181A">
        <w:rPr>
          <w:rFonts w:cs="Times New Roman"/>
          <w:bCs/>
          <w:i/>
          <w:iCs/>
          <w:szCs w:val="24"/>
        </w:rPr>
        <w:t xml:space="preserve"> и</w:t>
      </w:r>
      <w:r w:rsidRPr="00826750">
        <w:rPr>
          <w:rFonts w:cs="Times New Roman"/>
          <w:bCs/>
          <w:i/>
          <w:iCs/>
          <w:szCs w:val="24"/>
        </w:rPr>
        <w:t xml:space="preserve"> информационных технологий</w:t>
      </w: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cs="Times New Roman"/>
          <w:bCs/>
          <w:i/>
          <w:iCs/>
          <w:szCs w:val="24"/>
        </w:rPr>
      </w:pPr>
      <w:r w:rsidRPr="00826750">
        <w:rPr>
          <w:rFonts w:cs="Times New Roman"/>
          <w:bCs/>
          <w:i/>
          <w:iCs/>
          <w:szCs w:val="24"/>
        </w:rPr>
        <w:t>ГАПОУ КК НКСЭ</w:t>
      </w: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cs="Times New Roman"/>
          <w:bCs/>
          <w:i/>
          <w:iCs/>
          <w:szCs w:val="24"/>
        </w:rPr>
      </w:pPr>
      <w:r w:rsidRPr="00826750">
        <w:rPr>
          <w:rFonts w:cs="Times New Roman"/>
          <w:bCs/>
          <w:i/>
          <w:iCs/>
          <w:szCs w:val="24"/>
        </w:rPr>
        <w:t>Т.Е. Ильичева</w:t>
      </w: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cs="Times New Roman"/>
          <w:bCs/>
          <w:i/>
          <w:iCs/>
          <w:szCs w:val="24"/>
        </w:rPr>
      </w:pPr>
      <w:r w:rsidRPr="00826750">
        <w:rPr>
          <w:rFonts w:cs="Times New Roman"/>
          <w:bCs/>
          <w:i/>
          <w:iCs/>
          <w:szCs w:val="24"/>
        </w:rPr>
        <w:t xml:space="preserve">преподаватель информатики </w:t>
      </w:r>
      <w:r w:rsidR="00FD181A">
        <w:rPr>
          <w:rFonts w:cs="Times New Roman"/>
          <w:bCs/>
          <w:i/>
          <w:iCs/>
          <w:szCs w:val="24"/>
        </w:rPr>
        <w:t xml:space="preserve">и </w:t>
      </w:r>
      <w:r w:rsidRPr="00826750">
        <w:rPr>
          <w:rFonts w:cs="Times New Roman"/>
          <w:bCs/>
          <w:i/>
          <w:iCs/>
          <w:szCs w:val="24"/>
        </w:rPr>
        <w:t>информационных технологий</w:t>
      </w: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cs="Times New Roman"/>
          <w:bCs/>
          <w:i/>
          <w:iCs/>
          <w:szCs w:val="24"/>
        </w:rPr>
      </w:pPr>
      <w:r w:rsidRPr="00826750">
        <w:rPr>
          <w:rFonts w:cs="Times New Roman"/>
          <w:bCs/>
          <w:i/>
          <w:iCs/>
          <w:szCs w:val="24"/>
        </w:rPr>
        <w:t>ГАПОУ КК НКСЭ</w:t>
      </w:r>
    </w:p>
    <w:p w:rsidR="00EB4CBD" w:rsidRPr="00826750" w:rsidRDefault="00EB4CBD" w:rsidP="00826750">
      <w:pPr>
        <w:shd w:val="clear" w:color="auto" w:fill="FFFFFF"/>
        <w:suppressAutoHyphens/>
        <w:spacing w:line="240" w:lineRule="auto"/>
        <w:ind w:firstLine="680"/>
        <w:jc w:val="right"/>
        <w:rPr>
          <w:rFonts w:eastAsia="Calibri" w:cs="Times New Roman"/>
          <w:color w:val="000000"/>
          <w:szCs w:val="24"/>
        </w:rPr>
      </w:pPr>
    </w:p>
    <w:p w:rsidR="00DA1DA1" w:rsidRPr="00826750" w:rsidRDefault="00DA1DA1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>Государство уделяет большое внимание обеспечению равного доступа молодых людей к полноценному качественному образованию в соответствии с их интересами и склонностями, независимо от их состояния здоровья</w:t>
      </w:r>
      <w:r w:rsidR="00955557" w:rsidRPr="00826750">
        <w:rPr>
          <w:rFonts w:cs="Times New Roman"/>
          <w:iCs/>
          <w:szCs w:val="24"/>
        </w:rPr>
        <w:t xml:space="preserve"> и места проживания</w:t>
      </w:r>
      <w:r w:rsidRPr="00826750">
        <w:rPr>
          <w:rFonts w:cs="Times New Roman"/>
          <w:iCs/>
          <w:szCs w:val="24"/>
        </w:rPr>
        <w:t>.</w:t>
      </w:r>
    </w:p>
    <w:p w:rsidR="009070BB" w:rsidRPr="00826750" w:rsidRDefault="0068721F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 xml:space="preserve">Благодаря созданию необходимых условий возможно наиболее полное развитие способностей и максимальная интеграция людей с инвалидностью в общество. </w:t>
      </w:r>
      <w:r w:rsidR="009070BB" w:rsidRPr="00826750">
        <w:rPr>
          <w:rFonts w:cs="Times New Roman"/>
          <w:iCs/>
          <w:szCs w:val="24"/>
        </w:rPr>
        <w:t xml:space="preserve">Но, к сожалению, на сегодняшний день мы можем видеть, </w:t>
      </w:r>
      <w:r w:rsidR="00EB15CA" w:rsidRPr="00826750">
        <w:rPr>
          <w:rFonts w:cs="Times New Roman"/>
          <w:iCs/>
          <w:szCs w:val="24"/>
        </w:rPr>
        <w:t xml:space="preserve">что не каждое </w:t>
      </w:r>
      <w:r w:rsidRPr="00826750">
        <w:rPr>
          <w:rFonts w:cs="Times New Roman"/>
          <w:iCs/>
          <w:szCs w:val="24"/>
        </w:rPr>
        <w:t>образовательное учреждение</w:t>
      </w:r>
      <w:r w:rsidR="00EB15CA" w:rsidRPr="00826750">
        <w:rPr>
          <w:rFonts w:cs="Times New Roman"/>
          <w:iCs/>
          <w:szCs w:val="24"/>
        </w:rPr>
        <w:t xml:space="preserve"> может обеспечить доступность </w:t>
      </w:r>
      <w:r w:rsidRPr="00826750">
        <w:rPr>
          <w:rFonts w:cs="Times New Roman"/>
          <w:iCs/>
          <w:szCs w:val="24"/>
        </w:rPr>
        <w:t xml:space="preserve">образовательной среды </w:t>
      </w:r>
      <w:r w:rsidR="00EB15CA" w:rsidRPr="00826750">
        <w:rPr>
          <w:rFonts w:cs="Times New Roman"/>
          <w:iCs/>
          <w:szCs w:val="24"/>
        </w:rPr>
        <w:t xml:space="preserve">для лиц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Pr="00826750">
        <w:rPr>
          <w:rFonts w:ascii="Verdana" w:hAnsi="Verdana"/>
          <w:color w:val="000000"/>
          <w:szCs w:val="24"/>
        </w:rPr>
        <w:t xml:space="preserve">. </w:t>
      </w:r>
      <w:r w:rsidR="00EB15CA" w:rsidRPr="00826750">
        <w:rPr>
          <w:rFonts w:cs="Times New Roman"/>
          <w:iCs/>
          <w:szCs w:val="24"/>
        </w:rPr>
        <w:t xml:space="preserve">Поэтому работа по исследованию </w:t>
      </w:r>
      <w:r w:rsidRPr="00826750">
        <w:rPr>
          <w:rFonts w:cs="Times New Roman"/>
          <w:iCs/>
          <w:szCs w:val="24"/>
        </w:rPr>
        <w:t xml:space="preserve">условий доступности образовательной среды </w:t>
      </w:r>
      <w:r w:rsidR="009A747F" w:rsidRPr="00826750">
        <w:rPr>
          <w:rFonts w:cs="Times New Roman"/>
          <w:iCs/>
          <w:szCs w:val="24"/>
        </w:rPr>
        <w:t>для лиц с инвалидностью</w:t>
      </w:r>
      <w:r w:rsidR="00295E92" w:rsidRPr="00826750">
        <w:rPr>
          <w:rFonts w:cs="Times New Roman"/>
          <w:iCs/>
          <w:szCs w:val="24"/>
        </w:rPr>
        <w:t xml:space="preserve"> является сегодня актуальной</w:t>
      </w:r>
      <w:r w:rsidRPr="00826750">
        <w:rPr>
          <w:rFonts w:cs="Times New Roman"/>
          <w:iCs/>
          <w:szCs w:val="24"/>
        </w:rPr>
        <w:t>.</w:t>
      </w:r>
    </w:p>
    <w:p w:rsidR="009A747F" w:rsidRPr="00826750" w:rsidRDefault="009A747F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szCs w:val="24"/>
        </w:rPr>
        <w:t xml:space="preserve">В данном исследовании </w:t>
      </w:r>
      <w:r w:rsidRPr="00826750">
        <w:rPr>
          <w:rFonts w:cs="Times New Roman"/>
          <w:iCs/>
          <w:szCs w:val="24"/>
        </w:rPr>
        <w:t>преодолени</w:t>
      </w:r>
      <w:r w:rsidR="00295E92" w:rsidRPr="00826750">
        <w:rPr>
          <w:rFonts w:cs="Times New Roman"/>
          <w:iCs/>
          <w:szCs w:val="24"/>
        </w:rPr>
        <w:t>е</w:t>
      </w:r>
      <w:r w:rsidRPr="00826750">
        <w:rPr>
          <w:rFonts w:cs="Times New Roman"/>
          <w:iCs/>
          <w:szCs w:val="24"/>
        </w:rPr>
        <w:t xml:space="preserve"> социальных барьеров для лиц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="00295E92" w:rsidRPr="00826750">
        <w:rPr>
          <w:rFonts w:cs="Times New Roman"/>
          <w:iCs/>
          <w:szCs w:val="24"/>
        </w:rPr>
        <w:t xml:space="preserve"> рассматривается с позиции создания доступной </w:t>
      </w:r>
      <w:r w:rsidR="0068721F" w:rsidRPr="00826750">
        <w:rPr>
          <w:rFonts w:cs="Times New Roman"/>
          <w:iCs/>
          <w:szCs w:val="24"/>
        </w:rPr>
        <w:t xml:space="preserve">образовательной </w:t>
      </w:r>
      <w:r w:rsidR="00295E92" w:rsidRPr="00826750">
        <w:rPr>
          <w:rFonts w:cs="Times New Roman"/>
          <w:iCs/>
          <w:szCs w:val="24"/>
        </w:rPr>
        <w:t xml:space="preserve">среды, обеспечивающей </w:t>
      </w:r>
      <w:r w:rsidR="00060B17" w:rsidRPr="00826750">
        <w:rPr>
          <w:rFonts w:cs="Times New Roman"/>
          <w:iCs/>
          <w:szCs w:val="24"/>
        </w:rPr>
        <w:t>реализаци</w:t>
      </w:r>
      <w:r w:rsidR="001060F3" w:rsidRPr="00826750">
        <w:rPr>
          <w:rFonts w:cs="Times New Roman"/>
          <w:iCs/>
          <w:szCs w:val="24"/>
        </w:rPr>
        <w:t>ю</w:t>
      </w:r>
      <w:r w:rsidR="00060B17" w:rsidRPr="00826750">
        <w:rPr>
          <w:rFonts w:cs="Times New Roman"/>
          <w:iCs/>
          <w:szCs w:val="24"/>
        </w:rPr>
        <w:t xml:space="preserve"> потребност</w:t>
      </w:r>
      <w:r w:rsidR="001060F3" w:rsidRPr="00826750">
        <w:rPr>
          <w:rFonts w:cs="Times New Roman"/>
          <w:iCs/>
          <w:szCs w:val="24"/>
        </w:rPr>
        <w:t>ей</w:t>
      </w:r>
      <w:r w:rsidR="00060B17" w:rsidRPr="00826750">
        <w:rPr>
          <w:rFonts w:cs="Times New Roman"/>
          <w:iCs/>
          <w:szCs w:val="24"/>
        </w:rPr>
        <w:t xml:space="preserve"> в обучении и социализации данной категории граждан.</w:t>
      </w:r>
    </w:p>
    <w:p w:rsidR="009A747F" w:rsidRPr="00826750" w:rsidRDefault="00060B17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rFonts w:cs="Times New Roman"/>
          <w:iCs/>
          <w:szCs w:val="24"/>
        </w:rPr>
        <w:t>Исходя из этого</w:t>
      </w:r>
      <w:r w:rsidR="0068721F" w:rsidRPr="00826750">
        <w:rPr>
          <w:rFonts w:cs="Times New Roman"/>
          <w:iCs/>
          <w:szCs w:val="24"/>
        </w:rPr>
        <w:t>,</w:t>
      </w:r>
      <w:r w:rsidRPr="00826750">
        <w:rPr>
          <w:rFonts w:cs="Times New Roman"/>
          <w:iCs/>
          <w:szCs w:val="24"/>
        </w:rPr>
        <w:t xml:space="preserve"> </w:t>
      </w:r>
      <w:r w:rsidRPr="00826750">
        <w:rPr>
          <w:rFonts w:cs="Times New Roman"/>
          <w:b/>
          <w:i/>
          <w:iCs/>
          <w:szCs w:val="24"/>
        </w:rPr>
        <w:t>объектом данной работы</w:t>
      </w:r>
      <w:r w:rsidRPr="00826750">
        <w:rPr>
          <w:rFonts w:cs="Times New Roman"/>
          <w:iCs/>
          <w:szCs w:val="24"/>
        </w:rPr>
        <w:t xml:space="preserve"> является </w:t>
      </w:r>
      <w:r w:rsidR="0068721F" w:rsidRPr="00826750">
        <w:rPr>
          <w:rFonts w:cs="Times New Roman"/>
          <w:iCs/>
          <w:szCs w:val="24"/>
        </w:rPr>
        <w:t xml:space="preserve">процесс обучения </w:t>
      </w:r>
      <w:r w:rsidR="006A7D37" w:rsidRPr="00826750">
        <w:rPr>
          <w:rFonts w:cs="Times New Roman"/>
          <w:iCs/>
          <w:szCs w:val="24"/>
        </w:rPr>
        <w:t xml:space="preserve">лиц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="0068721F" w:rsidRPr="00826750">
        <w:rPr>
          <w:rFonts w:cs="Times New Roman"/>
          <w:iCs/>
          <w:szCs w:val="24"/>
        </w:rPr>
        <w:t xml:space="preserve"> в образовательной среде </w:t>
      </w:r>
      <w:r w:rsidR="00C257FF" w:rsidRPr="00826750">
        <w:rPr>
          <w:szCs w:val="24"/>
        </w:rPr>
        <w:t>Новороссийский колледж строительства и экономики</w:t>
      </w:r>
      <w:r w:rsidR="001060F3" w:rsidRPr="00826750">
        <w:rPr>
          <w:rFonts w:cs="Times New Roman"/>
          <w:iCs/>
          <w:szCs w:val="24"/>
        </w:rPr>
        <w:t>,</w:t>
      </w:r>
      <w:r w:rsidR="006A7D37" w:rsidRPr="00826750">
        <w:rPr>
          <w:rFonts w:cs="Times New Roman"/>
          <w:iCs/>
          <w:szCs w:val="24"/>
        </w:rPr>
        <w:t xml:space="preserve"> </w:t>
      </w:r>
      <w:r w:rsidR="006A7D37" w:rsidRPr="00826750">
        <w:rPr>
          <w:rFonts w:cs="Times New Roman"/>
          <w:b/>
          <w:i/>
          <w:iCs/>
          <w:szCs w:val="24"/>
        </w:rPr>
        <w:t>предметом</w:t>
      </w:r>
      <w:r w:rsidR="006A7D37" w:rsidRPr="00826750">
        <w:rPr>
          <w:rFonts w:cs="Times New Roman"/>
          <w:iCs/>
          <w:szCs w:val="24"/>
        </w:rPr>
        <w:t xml:space="preserve"> является </w:t>
      </w:r>
      <w:r w:rsidR="00712C20" w:rsidRPr="00826750">
        <w:rPr>
          <w:rFonts w:cs="Times New Roman"/>
          <w:iCs/>
          <w:szCs w:val="24"/>
        </w:rPr>
        <w:t xml:space="preserve">– </w:t>
      </w:r>
      <w:r w:rsidR="00EB4CBD" w:rsidRPr="00826750">
        <w:rPr>
          <w:rFonts w:cs="Times New Roman"/>
          <w:iCs/>
          <w:szCs w:val="24"/>
        </w:rPr>
        <w:t>ГАПОУ КК НКСЭ -</w:t>
      </w:r>
      <w:r w:rsidR="00712C20" w:rsidRPr="00826750">
        <w:rPr>
          <w:rFonts w:cs="Times New Roman"/>
          <w:iCs/>
          <w:szCs w:val="24"/>
        </w:rPr>
        <w:t>организация обучения данной категории граждан.</w:t>
      </w:r>
    </w:p>
    <w:p w:rsidR="00712C20" w:rsidRPr="00826750" w:rsidRDefault="00712C20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b/>
          <w:iCs/>
          <w:szCs w:val="24"/>
        </w:rPr>
        <w:t>Целью</w:t>
      </w:r>
      <w:r w:rsidRPr="00826750">
        <w:rPr>
          <w:rFonts w:cs="Times New Roman"/>
          <w:iCs/>
          <w:szCs w:val="24"/>
        </w:rPr>
        <w:t xml:space="preserve"> </w:t>
      </w:r>
      <w:r w:rsidRPr="00826750">
        <w:rPr>
          <w:rFonts w:cs="Times New Roman"/>
          <w:b/>
          <w:iCs/>
          <w:szCs w:val="24"/>
        </w:rPr>
        <w:t>работы</w:t>
      </w:r>
      <w:r w:rsidRPr="00826750">
        <w:rPr>
          <w:rFonts w:cs="Times New Roman"/>
          <w:iCs/>
          <w:szCs w:val="24"/>
        </w:rPr>
        <w:t xml:space="preserve"> является:</w:t>
      </w:r>
      <w:r w:rsidRPr="00826750">
        <w:rPr>
          <w:szCs w:val="24"/>
        </w:rPr>
        <w:t xml:space="preserve"> рассмотрение организации </w:t>
      </w:r>
      <w:r w:rsidRPr="00826750">
        <w:rPr>
          <w:rFonts w:cs="Times New Roman"/>
          <w:szCs w:val="24"/>
        </w:rPr>
        <w:t xml:space="preserve">обеспечения доступности среднего профессионального образования и интеграции молодежи </w:t>
      </w:r>
      <w:r w:rsidR="00EB4CBD" w:rsidRPr="00826750">
        <w:rPr>
          <w:rFonts w:cs="Times New Roman"/>
          <w:szCs w:val="24"/>
        </w:rPr>
        <w:t>с инвалидностью</w:t>
      </w:r>
      <w:r w:rsidRPr="00826750">
        <w:rPr>
          <w:rFonts w:cs="Times New Roman"/>
          <w:szCs w:val="24"/>
        </w:rPr>
        <w:t>.</w:t>
      </w:r>
    </w:p>
    <w:p w:rsidR="00712C20" w:rsidRPr="00826750" w:rsidRDefault="00712C20" w:rsidP="00826750">
      <w:pPr>
        <w:spacing w:line="240" w:lineRule="auto"/>
        <w:ind w:firstLine="680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>Задачи:</w:t>
      </w:r>
    </w:p>
    <w:p w:rsidR="00712C20" w:rsidRPr="00826750" w:rsidRDefault="00712C20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 xml:space="preserve">1 </w:t>
      </w:r>
      <w:r w:rsidR="0068721F" w:rsidRPr="00826750">
        <w:rPr>
          <w:rFonts w:cs="Times New Roman"/>
          <w:iCs/>
          <w:szCs w:val="24"/>
        </w:rPr>
        <w:t xml:space="preserve">Определить понятие и элементы </w:t>
      </w:r>
      <w:r w:rsidRPr="00826750">
        <w:rPr>
          <w:rFonts w:cs="Times New Roman"/>
          <w:iCs/>
          <w:szCs w:val="24"/>
        </w:rPr>
        <w:t xml:space="preserve">доступной среды для обучения лиц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="00931C29" w:rsidRPr="00826750">
        <w:rPr>
          <w:rFonts w:cs="Times New Roman"/>
          <w:iCs/>
          <w:szCs w:val="24"/>
        </w:rPr>
        <w:t>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 xml:space="preserve">2 Рассмотреть </w:t>
      </w:r>
      <w:r w:rsidR="00D236C7" w:rsidRPr="00826750">
        <w:rPr>
          <w:rFonts w:cs="Times New Roman"/>
          <w:iCs/>
          <w:szCs w:val="24"/>
        </w:rPr>
        <w:t>эффективные формы организации</w:t>
      </w:r>
      <w:r w:rsidRPr="00826750">
        <w:rPr>
          <w:rFonts w:cs="Times New Roman"/>
          <w:iCs/>
          <w:szCs w:val="24"/>
        </w:rPr>
        <w:t xml:space="preserve"> учебного процесса для лиц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Pr="00826750">
        <w:rPr>
          <w:rFonts w:cs="Times New Roman"/>
          <w:iCs/>
          <w:szCs w:val="24"/>
        </w:rPr>
        <w:t>;</w:t>
      </w:r>
    </w:p>
    <w:p w:rsidR="00712C20" w:rsidRPr="00826750" w:rsidRDefault="0068721F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>3</w:t>
      </w:r>
      <w:r w:rsidR="00712C20" w:rsidRPr="00826750">
        <w:rPr>
          <w:rFonts w:cs="Times New Roman"/>
          <w:iCs/>
          <w:szCs w:val="24"/>
        </w:rPr>
        <w:t xml:space="preserve"> </w:t>
      </w:r>
      <w:r w:rsidR="00D236C7" w:rsidRPr="00826750">
        <w:rPr>
          <w:rFonts w:cs="Times New Roman"/>
          <w:iCs/>
          <w:szCs w:val="24"/>
        </w:rPr>
        <w:t xml:space="preserve">Разработать </w:t>
      </w:r>
      <w:r w:rsidRPr="00826750">
        <w:rPr>
          <w:rFonts w:cs="Times New Roman"/>
          <w:iCs/>
          <w:szCs w:val="24"/>
        </w:rPr>
        <w:t xml:space="preserve">структуру </w:t>
      </w:r>
      <w:r w:rsidRPr="00826750">
        <w:rPr>
          <w:color w:val="000000"/>
          <w:szCs w:val="24"/>
        </w:rPr>
        <w:t>электронных учебно-методических комплексов по дисциплинам, адаптированных</w:t>
      </w:r>
      <w:r w:rsidR="00931C29" w:rsidRPr="00826750">
        <w:rPr>
          <w:color w:val="000000"/>
          <w:szCs w:val="24"/>
        </w:rPr>
        <w:t xml:space="preserve"> </w:t>
      </w:r>
      <w:r w:rsidR="00712C20" w:rsidRPr="00826750">
        <w:rPr>
          <w:color w:val="000000"/>
          <w:szCs w:val="24"/>
        </w:rPr>
        <w:t xml:space="preserve">для людей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="0035275D" w:rsidRPr="00826750">
        <w:rPr>
          <w:rFonts w:cs="Times New Roman"/>
          <w:iCs/>
          <w:szCs w:val="24"/>
        </w:rPr>
        <w:t>;</w:t>
      </w:r>
    </w:p>
    <w:p w:rsidR="00712C20" w:rsidRPr="00826750" w:rsidRDefault="00712C20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 xml:space="preserve">4 </w:t>
      </w:r>
      <w:r w:rsidR="0068721F" w:rsidRPr="00826750">
        <w:rPr>
          <w:rFonts w:cs="Times New Roman"/>
          <w:iCs/>
          <w:szCs w:val="24"/>
        </w:rPr>
        <w:t xml:space="preserve">Определить </w:t>
      </w:r>
      <w:r w:rsidR="00D236C7" w:rsidRPr="00826750">
        <w:rPr>
          <w:rFonts w:cs="Times New Roman"/>
          <w:iCs/>
          <w:szCs w:val="24"/>
        </w:rPr>
        <w:t>направления</w:t>
      </w:r>
      <w:r w:rsidR="0035275D" w:rsidRPr="00826750">
        <w:rPr>
          <w:rFonts w:cs="Times New Roman"/>
          <w:iCs/>
          <w:szCs w:val="24"/>
        </w:rPr>
        <w:t xml:space="preserve"> </w:t>
      </w:r>
      <w:r w:rsidRPr="00826750">
        <w:rPr>
          <w:rFonts w:cs="Times New Roman"/>
          <w:iCs/>
          <w:szCs w:val="24"/>
        </w:rPr>
        <w:t xml:space="preserve">психолого-педагогического сопровождения лиц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="00AB46B9" w:rsidRPr="00826750">
        <w:rPr>
          <w:rFonts w:cs="Times New Roman"/>
          <w:iCs/>
          <w:szCs w:val="24"/>
        </w:rPr>
        <w:t>;</w:t>
      </w:r>
    </w:p>
    <w:p w:rsidR="00712C20" w:rsidRPr="00826750" w:rsidRDefault="00712C20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 xml:space="preserve">5 </w:t>
      </w:r>
      <w:r w:rsidR="00D236C7" w:rsidRPr="00826750">
        <w:rPr>
          <w:rFonts w:cs="Times New Roman"/>
          <w:iCs/>
          <w:szCs w:val="24"/>
        </w:rPr>
        <w:t>Скорректировать тематику</w:t>
      </w:r>
      <w:r w:rsidR="0035275D" w:rsidRPr="00826750">
        <w:rPr>
          <w:rFonts w:cs="Times New Roman"/>
          <w:iCs/>
          <w:szCs w:val="24"/>
        </w:rPr>
        <w:t xml:space="preserve"> подготовк</w:t>
      </w:r>
      <w:r w:rsidR="001060F3" w:rsidRPr="00826750">
        <w:rPr>
          <w:rFonts w:cs="Times New Roman"/>
          <w:iCs/>
          <w:szCs w:val="24"/>
        </w:rPr>
        <w:t>и</w:t>
      </w:r>
      <w:r w:rsidRPr="00826750">
        <w:rPr>
          <w:rFonts w:cs="Times New Roman"/>
          <w:iCs/>
          <w:szCs w:val="24"/>
        </w:rPr>
        <w:t xml:space="preserve"> педагогических работников</w:t>
      </w:r>
      <w:r w:rsidR="0035275D" w:rsidRPr="00826750">
        <w:rPr>
          <w:rFonts w:cs="Times New Roman"/>
          <w:iCs/>
          <w:szCs w:val="24"/>
        </w:rPr>
        <w:t xml:space="preserve"> по</w:t>
      </w:r>
      <w:r w:rsidRPr="00826750">
        <w:rPr>
          <w:rFonts w:cs="Times New Roman"/>
          <w:iCs/>
          <w:szCs w:val="24"/>
        </w:rPr>
        <w:t xml:space="preserve"> взаимодействию с людьми </w:t>
      </w:r>
      <w:r w:rsidR="00EB4CBD" w:rsidRPr="00826750">
        <w:rPr>
          <w:rFonts w:cs="Times New Roman"/>
          <w:iCs/>
          <w:szCs w:val="24"/>
        </w:rPr>
        <w:t>с инвалидностью</w:t>
      </w:r>
      <w:r w:rsidRPr="00826750">
        <w:rPr>
          <w:rFonts w:cs="Times New Roman"/>
          <w:iCs/>
          <w:szCs w:val="24"/>
        </w:rPr>
        <w:t>.</w:t>
      </w:r>
    </w:p>
    <w:p w:rsidR="0068721F" w:rsidRPr="00826750" w:rsidRDefault="00D236C7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bCs/>
          <w:iCs/>
          <w:szCs w:val="24"/>
        </w:rPr>
        <w:t>Если дать определение поняти</w:t>
      </w:r>
      <w:r w:rsidR="00AB46B9" w:rsidRPr="00826750">
        <w:rPr>
          <w:rFonts w:cs="Times New Roman"/>
          <w:bCs/>
          <w:iCs/>
          <w:szCs w:val="24"/>
        </w:rPr>
        <w:t>я</w:t>
      </w:r>
      <w:r w:rsidRPr="00826750">
        <w:rPr>
          <w:rFonts w:cs="Times New Roman"/>
          <w:bCs/>
          <w:iCs/>
          <w:szCs w:val="24"/>
        </w:rPr>
        <w:t xml:space="preserve"> «</w:t>
      </w:r>
      <w:r w:rsidR="0068721F" w:rsidRPr="00826750">
        <w:rPr>
          <w:rFonts w:cs="Times New Roman"/>
          <w:bCs/>
          <w:iCs/>
          <w:szCs w:val="24"/>
        </w:rPr>
        <w:t>Доступная среда</w:t>
      </w:r>
      <w:r w:rsidRPr="00826750">
        <w:rPr>
          <w:rFonts w:cs="Times New Roman"/>
          <w:bCs/>
          <w:iCs/>
          <w:szCs w:val="24"/>
        </w:rPr>
        <w:t xml:space="preserve">», то </w:t>
      </w:r>
      <w:r w:rsidR="0068721F" w:rsidRPr="00826750">
        <w:rPr>
          <w:rFonts w:cs="Times New Roman"/>
          <w:iCs/>
          <w:szCs w:val="24"/>
        </w:rPr>
        <w:t>это физическое окружение, объекты транспорта, информации и связи, дооборудованные с учётом потребностей, возникающих в связи с инвалидностью, и позволяющая таким людям вести независимый образ жизни</w:t>
      </w:r>
      <w:r w:rsidRPr="00826750">
        <w:rPr>
          <w:rFonts w:cs="Times New Roman"/>
          <w:iCs/>
          <w:szCs w:val="24"/>
        </w:rPr>
        <w:t>.</w:t>
      </w:r>
    </w:p>
    <w:p w:rsidR="0068721F" w:rsidRPr="00826750" w:rsidRDefault="00D236C7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>А вот «</w:t>
      </w:r>
      <w:r w:rsidR="0068721F" w:rsidRPr="00826750">
        <w:rPr>
          <w:rFonts w:cs="Times New Roman"/>
          <w:iCs/>
          <w:szCs w:val="24"/>
        </w:rPr>
        <w:t>Доступная образовательная среда</w:t>
      </w:r>
      <w:r w:rsidRPr="00826750">
        <w:rPr>
          <w:rFonts w:cs="Times New Roman"/>
          <w:iCs/>
          <w:szCs w:val="24"/>
        </w:rPr>
        <w:t>» или как определено в Законе «Об образовании</w:t>
      </w:r>
      <w:r w:rsidR="0068721F" w:rsidRPr="00826750">
        <w:rPr>
          <w:rFonts w:cs="Times New Roman"/>
          <w:iCs/>
          <w:szCs w:val="24"/>
        </w:rPr>
        <w:t xml:space="preserve"> </w:t>
      </w:r>
      <w:r w:rsidRPr="00826750">
        <w:rPr>
          <w:rFonts w:cs="Times New Roman"/>
          <w:iCs/>
          <w:szCs w:val="24"/>
        </w:rPr>
        <w:t xml:space="preserve">РФ» </w:t>
      </w:r>
      <w:r w:rsidR="0068721F" w:rsidRPr="00826750">
        <w:rPr>
          <w:rFonts w:cs="Times New Roman"/>
          <w:iCs/>
          <w:szCs w:val="24"/>
        </w:rPr>
        <w:t>включает в себя: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rFonts w:cs="Times New Roman"/>
          <w:iCs/>
          <w:szCs w:val="24"/>
        </w:rPr>
        <w:t xml:space="preserve">- </w:t>
      </w:r>
      <w:r w:rsidR="00AB46B9" w:rsidRPr="00826750">
        <w:rPr>
          <w:rFonts w:cs="Times New Roman"/>
          <w:iCs/>
          <w:szCs w:val="24"/>
        </w:rPr>
        <w:t xml:space="preserve">организацию </w:t>
      </w:r>
      <w:proofErr w:type="spellStart"/>
      <w:r w:rsidRPr="00826750">
        <w:rPr>
          <w:rFonts w:cs="Times New Roman"/>
          <w:iCs/>
          <w:szCs w:val="24"/>
        </w:rPr>
        <w:t>безбарьерной</w:t>
      </w:r>
      <w:proofErr w:type="spellEnd"/>
      <w:r w:rsidRPr="00826750">
        <w:rPr>
          <w:rFonts w:cs="Times New Roman"/>
          <w:iCs/>
          <w:szCs w:val="24"/>
        </w:rPr>
        <w:t xml:space="preserve"> среды;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rFonts w:cs="Times New Roman"/>
          <w:iCs/>
          <w:szCs w:val="24"/>
        </w:rPr>
        <w:t xml:space="preserve">- выбор </w:t>
      </w:r>
      <w:r w:rsidRPr="00826750">
        <w:rPr>
          <w:szCs w:val="24"/>
        </w:rPr>
        <w:t xml:space="preserve">образования, позволяющего выстроить ту образовательную модель, которая наиболее полно соответствует его физическим возможностям, где бы территориально </w:t>
      </w:r>
      <w:r w:rsidR="00AB46B9" w:rsidRPr="00826750">
        <w:rPr>
          <w:szCs w:val="24"/>
        </w:rPr>
        <w:t>студент</w:t>
      </w:r>
      <w:r w:rsidRPr="00826750">
        <w:rPr>
          <w:szCs w:val="24"/>
        </w:rPr>
        <w:t xml:space="preserve"> не находился</w:t>
      </w:r>
      <w:r w:rsidR="00D236C7" w:rsidRPr="00826750">
        <w:rPr>
          <w:szCs w:val="24"/>
        </w:rPr>
        <w:t>;</w:t>
      </w:r>
    </w:p>
    <w:p w:rsidR="00D236C7" w:rsidRPr="00826750" w:rsidRDefault="00D236C7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разработку адаптивных профессиональных программ и технологий обучения;</w:t>
      </w:r>
    </w:p>
    <w:p w:rsidR="00D236C7" w:rsidRPr="00826750" w:rsidRDefault="00D236C7" w:rsidP="00826750">
      <w:pPr>
        <w:spacing w:line="240" w:lineRule="auto"/>
        <w:ind w:firstLine="680"/>
        <w:jc w:val="both"/>
        <w:rPr>
          <w:rFonts w:cs="Times New Roman"/>
          <w:iCs/>
          <w:szCs w:val="24"/>
        </w:rPr>
      </w:pPr>
      <w:r w:rsidRPr="00826750">
        <w:rPr>
          <w:szCs w:val="24"/>
        </w:rPr>
        <w:lastRenderedPageBreak/>
        <w:t xml:space="preserve">- </w:t>
      </w:r>
      <w:r w:rsidR="001C54FB" w:rsidRPr="00826750">
        <w:rPr>
          <w:szCs w:val="24"/>
        </w:rPr>
        <w:t>психолого-педагогическое сопровождение.</w:t>
      </w:r>
    </w:p>
    <w:p w:rsidR="00692282" w:rsidRPr="00826750" w:rsidRDefault="00692282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 xml:space="preserve">Высокие темпы информатизации образования, развитие телекоммуникационных технологий открывают людям с </w:t>
      </w:r>
      <w:r w:rsidR="00EB4CBD" w:rsidRPr="00826750">
        <w:rPr>
          <w:szCs w:val="24"/>
        </w:rPr>
        <w:t>инвалидностью</w:t>
      </w:r>
      <w:r w:rsidRPr="00826750">
        <w:rPr>
          <w:szCs w:val="24"/>
        </w:rPr>
        <w:t xml:space="preserve"> множество новых возможностей в получении образования. Одной из наиболее эффективных форм является обучение с применением дистанционных технологий. Именно такая форма образования, позволяющая обучаться в любое удобное время, не выходя из дома, на любом расстоянии от образовательного учреждения, особенно актуальна в работе с данной категорией граждан, для которых физические заболевания часто являются непреодолимой преградой в получении образования.</w:t>
      </w:r>
    </w:p>
    <w:p w:rsidR="007845EE" w:rsidRPr="00826750" w:rsidRDefault="0080788D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Одним из первых в Краснодарском крае Новороссийский ко</w:t>
      </w:r>
      <w:r w:rsidR="001C54FB" w:rsidRPr="00826750">
        <w:rPr>
          <w:szCs w:val="24"/>
        </w:rPr>
        <w:t>лледж строительства и экономики</w:t>
      </w:r>
      <w:r w:rsidRPr="00826750">
        <w:rPr>
          <w:szCs w:val="24"/>
        </w:rPr>
        <w:t xml:space="preserve"> (далее колледж) стал использовать обучение с примен</w:t>
      </w:r>
      <w:r w:rsidR="00D91C9B" w:rsidRPr="00826750">
        <w:rPr>
          <w:szCs w:val="24"/>
        </w:rPr>
        <w:t>ением дистанционных технологий (</w:t>
      </w:r>
      <w:r w:rsidRPr="00826750">
        <w:rPr>
          <w:szCs w:val="24"/>
        </w:rPr>
        <w:t>с по</w:t>
      </w:r>
      <w:r w:rsidR="00F76BBE" w:rsidRPr="00826750">
        <w:rPr>
          <w:szCs w:val="24"/>
        </w:rPr>
        <w:t>мощью сети Интернет, системы электронного обучения</w:t>
      </w:r>
      <w:r w:rsidRPr="00826750">
        <w:rPr>
          <w:szCs w:val="24"/>
        </w:rPr>
        <w:t xml:space="preserve"> </w:t>
      </w:r>
      <w:r w:rsidR="00F76BBE" w:rsidRPr="00826750">
        <w:rPr>
          <w:szCs w:val="24"/>
        </w:rPr>
        <w:t>–</w:t>
      </w:r>
      <w:r w:rsidR="002F71F6" w:rsidRPr="00826750">
        <w:rPr>
          <w:szCs w:val="24"/>
          <w:lang w:val="en-US"/>
        </w:rPr>
        <w:t>e</w:t>
      </w:r>
      <w:r w:rsidR="00F76BBE" w:rsidRPr="00826750">
        <w:rPr>
          <w:szCs w:val="24"/>
        </w:rPr>
        <w:t>-</w:t>
      </w:r>
      <w:r w:rsidRPr="00826750">
        <w:rPr>
          <w:szCs w:val="24"/>
        </w:rPr>
        <w:t>L</w:t>
      </w:r>
      <w:r w:rsidRPr="00826750">
        <w:rPr>
          <w:szCs w:val="24"/>
          <w:lang w:val="en-US"/>
        </w:rPr>
        <w:t>e</w:t>
      </w:r>
      <w:r w:rsidRPr="00826750">
        <w:rPr>
          <w:szCs w:val="24"/>
        </w:rPr>
        <w:t>a</w:t>
      </w:r>
      <w:proofErr w:type="spellStart"/>
      <w:r w:rsidRPr="00826750">
        <w:rPr>
          <w:szCs w:val="24"/>
          <w:lang w:val="en-US"/>
        </w:rPr>
        <w:t>rning</w:t>
      </w:r>
      <w:proofErr w:type="spellEnd"/>
      <w:r w:rsidR="00F76BBE" w:rsidRPr="00826750">
        <w:rPr>
          <w:szCs w:val="24"/>
        </w:rPr>
        <w:t xml:space="preserve"> </w:t>
      </w:r>
      <w:r w:rsidR="00F76BBE" w:rsidRPr="00826750">
        <w:rPr>
          <w:szCs w:val="24"/>
          <w:lang w:val="en-US"/>
        </w:rPr>
        <w:t>Server</w:t>
      </w:r>
      <w:r w:rsidRPr="00826750">
        <w:rPr>
          <w:szCs w:val="24"/>
        </w:rPr>
        <w:t xml:space="preserve"> и использование мультимедиа – технологий</w:t>
      </w:r>
      <w:r w:rsidR="00D91C9B" w:rsidRPr="00826750">
        <w:rPr>
          <w:szCs w:val="24"/>
        </w:rPr>
        <w:t>)</w:t>
      </w:r>
      <w:r w:rsidRPr="00826750">
        <w:rPr>
          <w:szCs w:val="24"/>
        </w:rPr>
        <w:t xml:space="preserve"> для повышения качества и доступности образования. </w:t>
      </w:r>
    </w:p>
    <w:p w:rsidR="0080788D" w:rsidRPr="00826750" w:rsidRDefault="0080788D" w:rsidP="00826750">
      <w:pPr>
        <w:spacing w:line="240" w:lineRule="auto"/>
        <w:ind w:firstLine="680"/>
        <w:jc w:val="both"/>
        <w:rPr>
          <w:bCs/>
          <w:szCs w:val="24"/>
        </w:rPr>
      </w:pPr>
      <w:r w:rsidRPr="00826750">
        <w:rPr>
          <w:szCs w:val="24"/>
        </w:rPr>
        <w:t xml:space="preserve">В 2008 г. победил в краевом конкурсе по созданию модели дистанционного обучения для лиц </w:t>
      </w:r>
      <w:r w:rsidR="00EB4CBD" w:rsidRPr="00826750">
        <w:rPr>
          <w:szCs w:val="24"/>
        </w:rPr>
        <w:t>с инвалидностью</w:t>
      </w:r>
      <w:r w:rsidRPr="00826750">
        <w:rPr>
          <w:szCs w:val="24"/>
        </w:rPr>
        <w:t xml:space="preserve"> (в рамках целевой Программы социальной поддержки и реабилитационной помощи инвалидам в Краснодарском крае). </w:t>
      </w:r>
      <w:r w:rsidRPr="00826750">
        <w:rPr>
          <w:bCs/>
          <w:szCs w:val="24"/>
        </w:rPr>
        <w:t xml:space="preserve">Социальный проект по обучению лиц </w:t>
      </w:r>
      <w:r w:rsidR="005C1933">
        <w:rPr>
          <w:bCs/>
          <w:szCs w:val="24"/>
        </w:rPr>
        <w:t xml:space="preserve">с инвалидностью </w:t>
      </w:r>
      <w:bookmarkStart w:id="0" w:name="_GoBack"/>
      <w:bookmarkEnd w:id="0"/>
      <w:r w:rsidRPr="00826750">
        <w:rPr>
          <w:bCs/>
          <w:szCs w:val="24"/>
        </w:rPr>
        <w:t xml:space="preserve">поддерживается администрацией города Новороссийска. </w:t>
      </w:r>
    </w:p>
    <w:p w:rsidR="00A97408" w:rsidRPr="00826750" w:rsidRDefault="00826750" w:rsidP="00826750">
      <w:pPr>
        <w:spacing w:line="240" w:lineRule="auto"/>
        <w:ind w:firstLine="680"/>
        <w:jc w:val="both"/>
        <w:rPr>
          <w:bCs/>
          <w:szCs w:val="24"/>
        </w:rPr>
      </w:pPr>
      <w:r w:rsidRPr="00826750">
        <w:rPr>
          <w:bCs/>
          <w:szCs w:val="24"/>
        </w:rPr>
        <w:t>В 2019 г. колледж стал Базовой профессиональной образовательной организацией по обучению лиц с инвалидностью.</w:t>
      </w:r>
    </w:p>
    <w:p w:rsidR="00E46383" w:rsidRPr="00826750" w:rsidRDefault="00E46383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 xml:space="preserve">Для организации </w:t>
      </w:r>
      <w:proofErr w:type="spellStart"/>
      <w:r w:rsidRPr="00826750">
        <w:rPr>
          <w:szCs w:val="24"/>
        </w:rPr>
        <w:t>безбарьерного</w:t>
      </w:r>
      <w:proofErr w:type="spellEnd"/>
      <w:r w:rsidRPr="00826750">
        <w:rPr>
          <w:szCs w:val="24"/>
        </w:rPr>
        <w:t xml:space="preserve"> пространства в колледже:</w:t>
      </w:r>
    </w:p>
    <w:p w:rsidR="00E46383" w:rsidRPr="00826750" w:rsidRDefault="00E46383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 xml:space="preserve">- выполнено строительство пандусов, </w:t>
      </w:r>
    </w:p>
    <w:p w:rsidR="00E46383" w:rsidRPr="00826750" w:rsidRDefault="00E46383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оборудован специализированный санитарный узел;</w:t>
      </w:r>
    </w:p>
    <w:p w:rsidR="00E46383" w:rsidRPr="00826750" w:rsidRDefault="00E46383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 xml:space="preserve">- оборудована учебная аудитория, в которой предусмотрены необходимые габариты рабочего места, размер входных и внутренних дверей, установлено </w:t>
      </w:r>
      <w:r w:rsidR="00582385" w:rsidRPr="00826750">
        <w:rPr>
          <w:szCs w:val="24"/>
        </w:rPr>
        <w:t>специализированное оборудование,</w:t>
      </w:r>
    </w:p>
    <w:p w:rsidR="00582385" w:rsidRPr="00826750" w:rsidRDefault="00582385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обучение людей с инвалидностью проводится без разделения на группы обычных студентов и группы людей с инвалидностью, что позволяет студентам с инвалидностью ощущать себя такими же как все.</w:t>
      </w:r>
    </w:p>
    <w:p w:rsidR="00E46383" w:rsidRPr="00826750" w:rsidRDefault="00E46383" w:rsidP="00826750">
      <w:pPr>
        <w:spacing w:line="240" w:lineRule="auto"/>
        <w:ind w:firstLine="680"/>
        <w:jc w:val="both"/>
        <w:rPr>
          <w:rFonts w:eastAsia="Times New Roman" w:cs="Times New Roman"/>
          <w:szCs w:val="24"/>
        </w:rPr>
      </w:pPr>
      <w:r w:rsidRPr="00826750">
        <w:rPr>
          <w:rFonts w:eastAsia="Times New Roman" w:cs="Times New Roman"/>
          <w:szCs w:val="24"/>
        </w:rPr>
        <w:t>Электронное обучение диктует свою специфику организации учебного процесс</w:t>
      </w:r>
      <w:r w:rsidR="002F71F6" w:rsidRPr="00826750">
        <w:rPr>
          <w:rFonts w:eastAsia="Times New Roman" w:cs="Times New Roman"/>
          <w:szCs w:val="24"/>
        </w:rPr>
        <w:t>а, отбора средств обучения, обу</w:t>
      </w:r>
      <w:r w:rsidRPr="00826750">
        <w:rPr>
          <w:rFonts w:eastAsia="Times New Roman" w:cs="Times New Roman"/>
          <w:szCs w:val="24"/>
        </w:rPr>
        <w:t xml:space="preserve">чающих методов и приемов. Будучи гибким, процесс такого обучения легко адаптируется под возможности студента. </w:t>
      </w:r>
      <w:r w:rsidRPr="00826750">
        <w:rPr>
          <w:szCs w:val="24"/>
        </w:rPr>
        <w:t xml:space="preserve">Студент </w:t>
      </w:r>
      <w:r w:rsidRPr="00826750">
        <w:rPr>
          <w:rFonts w:eastAsia="Times New Roman" w:cs="Times New Roman"/>
          <w:szCs w:val="24"/>
        </w:rPr>
        <w:t>может выбирать последовательность изучения материалов, прямо из дома получать доступ ко всем нужным учебным пособиям. Электронное обучение обеспечивает каждому студенту общение с преподавателем и другими студентами независимо от места нахождения.</w:t>
      </w:r>
    </w:p>
    <w:p w:rsidR="0068721F" w:rsidRPr="00826750" w:rsidRDefault="00E46383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 xml:space="preserve">Для организации учебного процесса используется система электронного обучения </w:t>
      </w:r>
      <w:r w:rsidRPr="00826750">
        <w:rPr>
          <w:szCs w:val="24"/>
          <w:lang w:val="en-US"/>
        </w:rPr>
        <w:t>e</w:t>
      </w:r>
      <w:r w:rsidRPr="00826750">
        <w:rPr>
          <w:szCs w:val="24"/>
        </w:rPr>
        <w:t>-</w:t>
      </w:r>
      <w:r w:rsidRPr="00826750">
        <w:rPr>
          <w:szCs w:val="24"/>
          <w:lang w:val="en-US"/>
        </w:rPr>
        <w:t>learning</w:t>
      </w:r>
      <w:r w:rsidR="002F71F6" w:rsidRPr="00826750">
        <w:rPr>
          <w:szCs w:val="24"/>
        </w:rPr>
        <w:t xml:space="preserve"> </w:t>
      </w:r>
      <w:r w:rsidR="002F71F6" w:rsidRPr="00826750">
        <w:rPr>
          <w:szCs w:val="24"/>
          <w:lang w:val="en-US"/>
        </w:rPr>
        <w:t>Server</w:t>
      </w:r>
      <w:r w:rsidRPr="00826750">
        <w:rPr>
          <w:szCs w:val="24"/>
        </w:rPr>
        <w:t xml:space="preserve">, позволяющая студенту </w:t>
      </w:r>
      <w:r w:rsidR="00EB4CBD" w:rsidRPr="00826750">
        <w:rPr>
          <w:szCs w:val="24"/>
        </w:rPr>
        <w:t>с инвалидностью</w:t>
      </w:r>
      <w:r w:rsidRPr="00826750">
        <w:rPr>
          <w:szCs w:val="24"/>
        </w:rPr>
        <w:t xml:space="preserve"> обучаться дома. Электронные учебно-методические комплексы, разработанные и размещенные в системе </w:t>
      </w:r>
      <w:r w:rsidRPr="00826750">
        <w:rPr>
          <w:szCs w:val="24"/>
          <w:lang w:val="en-US"/>
        </w:rPr>
        <w:t>e</w:t>
      </w:r>
      <w:r w:rsidRPr="00826750">
        <w:rPr>
          <w:szCs w:val="24"/>
        </w:rPr>
        <w:t>-</w:t>
      </w:r>
      <w:r w:rsidRPr="00826750">
        <w:rPr>
          <w:szCs w:val="24"/>
          <w:lang w:val="en-US"/>
        </w:rPr>
        <w:t>learning</w:t>
      </w:r>
      <w:r w:rsidR="002F71F6" w:rsidRPr="00826750">
        <w:rPr>
          <w:szCs w:val="24"/>
        </w:rPr>
        <w:t xml:space="preserve"> </w:t>
      </w:r>
      <w:r w:rsidR="002F71F6" w:rsidRPr="00826750">
        <w:rPr>
          <w:szCs w:val="24"/>
          <w:lang w:val="en-US"/>
        </w:rPr>
        <w:t>Server</w:t>
      </w:r>
      <w:r w:rsidRPr="00826750">
        <w:rPr>
          <w:szCs w:val="24"/>
        </w:rPr>
        <w:t xml:space="preserve"> по всем направлениям профессионального обучения, позволяют эффективно управлять деятельностью обучаемого, стимулируют учебно-познавательную деятельность студента.</w:t>
      </w:r>
      <w:r w:rsidR="00DB6607" w:rsidRPr="00826750">
        <w:rPr>
          <w:szCs w:val="24"/>
        </w:rPr>
        <w:t xml:space="preserve"> </w:t>
      </w:r>
    </w:p>
    <w:p w:rsidR="00C257FF" w:rsidRPr="00826750" w:rsidRDefault="00DB6607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 xml:space="preserve">В ходе исследования </w:t>
      </w:r>
      <w:r w:rsidR="00C257FF" w:rsidRPr="00826750">
        <w:rPr>
          <w:szCs w:val="24"/>
        </w:rPr>
        <w:t xml:space="preserve">был проведен анализ </w:t>
      </w:r>
      <w:r w:rsidR="0068721F" w:rsidRPr="00826750">
        <w:rPr>
          <w:szCs w:val="24"/>
        </w:rPr>
        <w:t>электронных учебно-методических комплексов,</w:t>
      </w:r>
      <w:r w:rsidR="00C257FF" w:rsidRPr="00826750">
        <w:rPr>
          <w:szCs w:val="24"/>
        </w:rPr>
        <w:t xml:space="preserve"> который позволил разработать основной состав учебных материалов: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Программа изучения дисциплины;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Рекомендации по изучению дисциплины;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Теоретический материал по дисциплине;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Методические указания по выполнению практических и контрольных работ с подробным описанием процесса выполнения заданий;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Видео-лекции;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Справочные материалы;</w:t>
      </w:r>
    </w:p>
    <w:p w:rsidR="0068721F" w:rsidRPr="00826750" w:rsidRDefault="0068721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Мате</w:t>
      </w:r>
      <w:r w:rsidR="00C257FF" w:rsidRPr="00826750">
        <w:rPr>
          <w:szCs w:val="24"/>
        </w:rPr>
        <w:t>риалы по самоконтролю.</w:t>
      </w:r>
    </w:p>
    <w:p w:rsidR="00DB6607" w:rsidRPr="00826750" w:rsidRDefault="00DB6607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lastRenderedPageBreak/>
        <w:t xml:space="preserve">В ходе исследования </w:t>
      </w:r>
      <w:r w:rsidR="00582385" w:rsidRPr="00826750">
        <w:rPr>
          <w:szCs w:val="24"/>
        </w:rPr>
        <w:t>нами определено</w:t>
      </w:r>
      <w:r w:rsidR="00C257FF" w:rsidRPr="00826750">
        <w:rPr>
          <w:szCs w:val="24"/>
        </w:rPr>
        <w:t xml:space="preserve">, что важным моментом в обучении является посещение </w:t>
      </w:r>
      <w:r w:rsidR="00222AAC" w:rsidRPr="00826750">
        <w:rPr>
          <w:szCs w:val="24"/>
        </w:rPr>
        <w:t xml:space="preserve">виртуальных </w:t>
      </w:r>
      <w:r w:rsidR="00C257FF" w:rsidRPr="00826750">
        <w:rPr>
          <w:szCs w:val="24"/>
        </w:rPr>
        <w:t>аудиторных занятий и общение с преподавателями</w:t>
      </w:r>
      <w:r w:rsidR="00222AAC" w:rsidRPr="00826750">
        <w:rPr>
          <w:szCs w:val="24"/>
        </w:rPr>
        <w:t xml:space="preserve"> в реальном времени, на которых студент, находящийся дома, может принимать участие в дискуссиях и опросах</w:t>
      </w:r>
      <w:r w:rsidR="00C257FF" w:rsidRPr="00826750">
        <w:rPr>
          <w:szCs w:val="24"/>
        </w:rPr>
        <w:t xml:space="preserve">. </w:t>
      </w:r>
    </w:p>
    <w:p w:rsidR="001C54FB" w:rsidRPr="00826750" w:rsidRDefault="001C54FB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Основ</w:t>
      </w:r>
      <w:r w:rsidR="00C257FF" w:rsidRPr="00826750">
        <w:rPr>
          <w:szCs w:val="24"/>
        </w:rPr>
        <w:t>ными формами проведения занятий</w:t>
      </w:r>
      <w:r w:rsidR="00222AAC" w:rsidRPr="00826750">
        <w:rPr>
          <w:szCs w:val="24"/>
        </w:rPr>
        <w:t xml:space="preserve"> являются</w:t>
      </w:r>
      <w:r w:rsidR="00C257FF" w:rsidRPr="00826750">
        <w:rPr>
          <w:szCs w:val="24"/>
        </w:rPr>
        <w:t>:</w:t>
      </w:r>
    </w:p>
    <w:p w:rsidR="00C257FF" w:rsidRPr="00826750" w:rsidRDefault="00222AAC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 xml:space="preserve">- асинхронное обучение, режим </w:t>
      </w:r>
      <w:proofErr w:type="spellStart"/>
      <w:r w:rsidRPr="00826750">
        <w:rPr>
          <w:szCs w:val="24"/>
        </w:rPr>
        <w:t>off-line</w:t>
      </w:r>
      <w:proofErr w:type="spellEnd"/>
      <w:r w:rsidRPr="00826750">
        <w:rPr>
          <w:szCs w:val="24"/>
        </w:rPr>
        <w:t xml:space="preserve"> </w:t>
      </w:r>
      <w:r w:rsidR="00C257FF" w:rsidRPr="00826750">
        <w:rPr>
          <w:szCs w:val="24"/>
        </w:rPr>
        <w:t>(</w:t>
      </w:r>
      <w:r w:rsidRPr="00826750">
        <w:rPr>
          <w:szCs w:val="24"/>
        </w:rPr>
        <w:t xml:space="preserve">изучение </w:t>
      </w:r>
      <w:r w:rsidR="00C257FF" w:rsidRPr="00826750">
        <w:rPr>
          <w:szCs w:val="24"/>
        </w:rPr>
        <w:t>учебны</w:t>
      </w:r>
      <w:r w:rsidRPr="00826750">
        <w:rPr>
          <w:szCs w:val="24"/>
        </w:rPr>
        <w:t>х</w:t>
      </w:r>
      <w:r w:rsidR="00C257FF" w:rsidRPr="00826750">
        <w:rPr>
          <w:szCs w:val="24"/>
        </w:rPr>
        <w:t xml:space="preserve"> материал</w:t>
      </w:r>
      <w:r w:rsidRPr="00826750">
        <w:rPr>
          <w:szCs w:val="24"/>
        </w:rPr>
        <w:t>ов</w:t>
      </w:r>
      <w:r w:rsidR="00C257FF" w:rsidRPr="00826750">
        <w:rPr>
          <w:szCs w:val="24"/>
        </w:rPr>
        <w:t xml:space="preserve">, </w:t>
      </w:r>
      <w:r w:rsidRPr="00826750">
        <w:rPr>
          <w:szCs w:val="24"/>
        </w:rPr>
        <w:t xml:space="preserve">получение </w:t>
      </w:r>
      <w:r w:rsidR="00C257FF" w:rsidRPr="00826750">
        <w:rPr>
          <w:szCs w:val="24"/>
        </w:rPr>
        <w:t>консультации на форуме</w:t>
      </w:r>
      <w:r w:rsidRPr="00826750">
        <w:rPr>
          <w:szCs w:val="24"/>
        </w:rPr>
        <w:t>)</w:t>
      </w:r>
      <w:r w:rsidR="00C257FF" w:rsidRPr="00826750">
        <w:rPr>
          <w:szCs w:val="24"/>
        </w:rPr>
        <w:t>;</w:t>
      </w:r>
    </w:p>
    <w:p w:rsidR="00C257FF" w:rsidRPr="00826750" w:rsidRDefault="00C257FF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- синхронное обучение</w:t>
      </w:r>
      <w:r w:rsidR="00222AAC" w:rsidRPr="00826750">
        <w:rPr>
          <w:szCs w:val="24"/>
        </w:rPr>
        <w:t>, режим o</w:t>
      </w:r>
      <w:r w:rsidR="00222AAC" w:rsidRPr="00826750">
        <w:rPr>
          <w:szCs w:val="24"/>
          <w:lang w:val="en-US"/>
        </w:rPr>
        <w:t>n</w:t>
      </w:r>
      <w:r w:rsidR="00222AAC" w:rsidRPr="00826750">
        <w:rPr>
          <w:szCs w:val="24"/>
        </w:rPr>
        <w:t>-</w:t>
      </w:r>
      <w:proofErr w:type="spellStart"/>
      <w:r w:rsidR="00222AAC" w:rsidRPr="00826750">
        <w:rPr>
          <w:szCs w:val="24"/>
        </w:rPr>
        <w:t>line</w:t>
      </w:r>
      <w:proofErr w:type="spellEnd"/>
      <w:r w:rsidR="00222AAC" w:rsidRPr="00826750">
        <w:rPr>
          <w:szCs w:val="24"/>
        </w:rPr>
        <w:t xml:space="preserve"> </w:t>
      </w:r>
      <w:r w:rsidRPr="00826750">
        <w:rPr>
          <w:szCs w:val="24"/>
        </w:rPr>
        <w:t>(</w:t>
      </w:r>
      <w:r w:rsidR="00222AAC" w:rsidRPr="00826750">
        <w:rPr>
          <w:szCs w:val="24"/>
        </w:rPr>
        <w:t>участие в вебинарах, телеконференциях, интернет семинарах).</w:t>
      </w:r>
    </w:p>
    <w:p w:rsidR="00E46383" w:rsidRPr="00826750" w:rsidRDefault="00DB6607" w:rsidP="00826750">
      <w:pPr>
        <w:spacing w:line="240" w:lineRule="auto"/>
        <w:ind w:firstLine="680"/>
        <w:jc w:val="both"/>
        <w:rPr>
          <w:rFonts w:cs="Times New Roman"/>
          <w:szCs w:val="24"/>
        </w:rPr>
      </w:pPr>
      <w:r w:rsidRPr="00826750">
        <w:rPr>
          <w:szCs w:val="24"/>
        </w:rPr>
        <w:t xml:space="preserve">При проведении анализа </w:t>
      </w:r>
      <w:r w:rsidR="00222AAC" w:rsidRPr="00826750">
        <w:rPr>
          <w:szCs w:val="24"/>
        </w:rPr>
        <w:t xml:space="preserve">выявлено, что </w:t>
      </w:r>
      <w:r w:rsidR="00222AAC" w:rsidRPr="00826750">
        <w:rPr>
          <w:rFonts w:cs="Times New Roman"/>
          <w:szCs w:val="24"/>
        </w:rPr>
        <w:t xml:space="preserve">система </w:t>
      </w:r>
      <w:r w:rsidR="00E46383" w:rsidRPr="00826750">
        <w:rPr>
          <w:rFonts w:cs="Times New Roman"/>
          <w:szCs w:val="24"/>
        </w:rPr>
        <w:t xml:space="preserve">оценки знаний построена на сочетании традиционной формы сдачи промежуточной аттестации и тестирования в системе электронного обучения, основанного на рейтинговой системе. </w:t>
      </w:r>
    </w:p>
    <w:p w:rsidR="00E46383" w:rsidRPr="00826750" w:rsidRDefault="00E46383" w:rsidP="00826750">
      <w:pPr>
        <w:spacing w:line="240" w:lineRule="auto"/>
        <w:ind w:firstLine="680"/>
        <w:jc w:val="both"/>
        <w:rPr>
          <w:szCs w:val="24"/>
        </w:rPr>
      </w:pPr>
      <w:r w:rsidRPr="00826750">
        <w:rPr>
          <w:szCs w:val="24"/>
        </w:rPr>
        <w:t>Для реализации образовательных технологий, обеспечивающих эффективность обучения, используются специализированное программное и аппаратное обеспечение</w:t>
      </w:r>
      <w:r w:rsidR="00826750" w:rsidRPr="00826750">
        <w:rPr>
          <w:szCs w:val="24"/>
        </w:rPr>
        <w:t>.</w:t>
      </w:r>
    </w:p>
    <w:p w:rsidR="00096583" w:rsidRPr="00826750" w:rsidRDefault="00222AAC" w:rsidP="00826750">
      <w:pPr>
        <w:spacing w:line="240" w:lineRule="auto"/>
        <w:ind w:firstLine="680"/>
        <w:jc w:val="both"/>
        <w:rPr>
          <w:bCs/>
          <w:szCs w:val="24"/>
        </w:rPr>
      </w:pPr>
      <w:r w:rsidRPr="00826750">
        <w:rPr>
          <w:szCs w:val="24"/>
        </w:rPr>
        <w:t>Исследование показало, что помимо</w:t>
      </w:r>
      <w:r w:rsidR="00DB6607" w:rsidRPr="00826750">
        <w:rPr>
          <w:szCs w:val="24"/>
        </w:rPr>
        <w:t xml:space="preserve"> </w:t>
      </w:r>
      <w:r w:rsidRPr="00826750">
        <w:rPr>
          <w:szCs w:val="24"/>
        </w:rPr>
        <w:t>профессиональных</w:t>
      </w:r>
      <w:r w:rsidR="00826750" w:rsidRPr="00826750">
        <w:rPr>
          <w:szCs w:val="24"/>
        </w:rPr>
        <w:t xml:space="preserve"> образовательных </w:t>
      </w:r>
      <w:r w:rsidRPr="00826750">
        <w:rPr>
          <w:szCs w:val="24"/>
        </w:rPr>
        <w:t xml:space="preserve">программ и технологий обучения, важно и психологическое сопровождение учащихся </w:t>
      </w:r>
      <w:r w:rsidR="00EB4CBD" w:rsidRPr="00826750">
        <w:rPr>
          <w:szCs w:val="24"/>
        </w:rPr>
        <w:t>с инвалидностью</w:t>
      </w:r>
      <w:r w:rsidRPr="00826750">
        <w:rPr>
          <w:szCs w:val="24"/>
        </w:rPr>
        <w:t>.</w:t>
      </w:r>
      <w:r w:rsidRPr="00826750">
        <w:rPr>
          <w:rFonts w:cs="Times New Roman"/>
          <w:szCs w:val="24"/>
        </w:rPr>
        <w:t xml:space="preserve"> Психологическая поддержка таких студентов является существенным фактором, влияющим на воспитание и развитие личности, формирующим адекватную самооценку и уверенность в себе. На сайте отделения дистанционных технологий колледжа </w:t>
      </w:r>
      <w:r w:rsidR="00096583" w:rsidRPr="00826750">
        <w:rPr>
          <w:rFonts w:cs="Times New Roman"/>
          <w:szCs w:val="24"/>
        </w:rPr>
        <w:t xml:space="preserve">создан </w:t>
      </w:r>
      <w:r w:rsidRPr="00826750">
        <w:rPr>
          <w:rFonts w:cs="Times New Roman"/>
          <w:szCs w:val="24"/>
        </w:rPr>
        <w:t>психологическ</w:t>
      </w:r>
      <w:r w:rsidR="00096583" w:rsidRPr="00826750">
        <w:rPr>
          <w:rFonts w:cs="Times New Roman"/>
          <w:szCs w:val="24"/>
        </w:rPr>
        <w:t>ий</w:t>
      </w:r>
      <w:r w:rsidRPr="00826750">
        <w:rPr>
          <w:rFonts w:cs="Times New Roman"/>
          <w:szCs w:val="24"/>
        </w:rPr>
        <w:t xml:space="preserve"> кабинет, где студенты могут получить квалифицированную помощь.</w:t>
      </w:r>
      <w:r w:rsidR="00096583" w:rsidRPr="00826750">
        <w:rPr>
          <w:rFonts w:cs="Times New Roman"/>
          <w:szCs w:val="24"/>
        </w:rPr>
        <w:t xml:space="preserve"> Психологом колледжа разработана программа «Социально-психологическое сопровождение студентов </w:t>
      </w:r>
      <w:r w:rsidR="00EB4CBD" w:rsidRPr="00826750">
        <w:rPr>
          <w:rFonts w:cs="Times New Roman"/>
          <w:szCs w:val="24"/>
        </w:rPr>
        <w:t>с инвалидностью</w:t>
      </w:r>
      <w:r w:rsidR="00096583" w:rsidRPr="00826750">
        <w:rPr>
          <w:szCs w:val="24"/>
        </w:rPr>
        <w:t xml:space="preserve">». </w:t>
      </w:r>
      <w:r w:rsidR="00096583" w:rsidRPr="00826750">
        <w:rPr>
          <w:bCs/>
          <w:szCs w:val="24"/>
        </w:rPr>
        <w:t>Большим достижением в процессе адаптации студентов с инвалидностью является их участие в</w:t>
      </w:r>
      <w:r w:rsidR="005C1933">
        <w:rPr>
          <w:bCs/>
          <w:szCs w:val="24"/>
        </w:rPr>
        <w:t xml:space="preserve"> </w:t>
      </w:r>
      <w:r w:rsidR="00096583" w:rsidRPr="00826750">
        <w:rPr>
          <w:bCs/>
          <w:szCs w:val="24"/>
        </w:rPr>
        <w:t>мероприятиях</w:t>
      </w:r>
      <w:r w:rsidR="005C1933">
        <w:rPr>
          <w:bCs/>
          <w:szCs w:val="24"/>
        </w:rPr>
        <w:t>,</w:t>
      </w:r>
      <w:r w:rsidR="00096583" w:rsidRPr="00826750">
        <w:rPr>
          <w:bCs/>
          <w:szCs w:val="24"/>
        </w:rPr>
        <w:t xml:space="preserve"> проводимых волонтерским Центром колледжа.</w:t>
      </w:r>
    </w:p>
    <w:p w:rsidR="00582385" w:rsidRPr="00826750" w:rsidRDefault="00096583" w:rsidP="00826750">
      <w:pPr>
        <w:spacing w:line="240" w:lineRule="auto"/>
        <w:ind w:firstLine="680"/>
        <w:jc w:val="both"/>
        <w:rPr>
          <w:bCs/>
          <w:szCs w:val="24"/>
        </w:rPr>
      </w:pPr>
      <w:r w:rsidRPr="00826750">
        <w:rPr>
          <w:bCs/>
          <w:szCs w:val="24"/>
        </w:rPr>
        <w:t xml:space="preserve">Исследование показало, что немаловажным аспектом является подготовка преподавателей к работе с данной категорией студентов, </w:t>
      </w:r>
      <w:r w:rsidR="0068721F" w:rsidRPr="00826750">
        <w:rPr>
          <w:bCs/>
          <w:szCs w:val="24"/>
        </w:rPr>
        <w:t>связи с психологической неподготовленностью к взаимодействию преподавате</w:t>
      </w:r>
      <w:r w:rsidRPr="00826750">
        <w:rPr>
          <w:bCs/>
          <w:szCs w:val="24"/>
        </w:rPr>
        <w:t>лей с людьми с инвалидностью. В связи с этим регулярно проводятся тренинги, направленные на обучение по взаимодействию.</w:t>
      </w:r>
    </w:p>
    <w:p w:rsidR="00E46383" w:rsidRPr="00826750" w:rsidRDefault="00096583" w:rsidP="00826750">
      <w:pPr>
        <w:spacing w:line="240" w:lineRule="auto"/>
        <w:ind w:firstLine="680"/>
        <w:jc w:val="both"/>
        <w:rPr>
          <w:bCs/>
          <w:szCs w:val="24"/>
        </w:rPr>
      </w:pPr>
      <w:r w:rsidRPr="00826750">
        <w:rPr>
          <w:bCs/>
          <w:szCs w:val="24"/>
        </w:rPr>
        <w:t xml:space="preserve">Решаются проблемы трудоустройства студентов </w:t>
      </w:r>
      <w:r w:rsidR="00EB4CBD" w:rsidRPr="00826750">
        <w:rPr>
          <w:bCs/>
          <w:szCs w:val="24"/>
        </w:rPr>
        <w:t>с инвалидностью</w:t>
      </w:r>
      <w:r w:rsidRPr="00826750">
        <w:rPr>
          <w:bCs/>
          <w:szCs w:val="24"/>
        </w:rPr>
        <w:t xml:space="preserve">, для этого регулярно проводятся встречи с работодателями, ведется взаимодействие с центром занятости </w:t>
      </w:r>
      <w:r w:rsidR="00E463CF" w:rsidRPr="00826750">
        <w:rPr>
          <w:bCs/>
          <w:szCs w:val="24"/>
        </w:rPr>
        <w:t>населения</w:t>
      </w:r>
      <w:r w:rsidR="00D12C3B" w:rsidRPr="00826750">
        <w:rPr>
          <w:bCs/>
          <w:szCs w:val="24"/>
        </w:rPr>
        <w:t xml:space="preserve"> в г.</w:t>
      </w:r>
      <w:r w:rsidR="00D12C3B" w:rsidRPr="00826750">
        <w:rPr>
          <w:bCs/>
          <w:szCs w:val="24"/>
          <w:lang w:val="en-US"/>
        </w:rPr>
        <w:t> </w:t>
      </w:r>
      <w:r w:rsidRPr="00826750">
        <w:rPr>
          <w:bCs/>
          <w:szCs w:val="24"/>
        </w:rPr>
        <w:t>Новороссийске</w:t>
      </w:r>
      <w:r w:rsidR="00E463CF" w:rsidRPr="00826750">
        <w:rPr>
          <w:bCs/>
          <w:szCs w:val="24"/>
        </w:rPr>
        <w:t>, студенты привлекаются к участию в городских проектах по трудоустройству, проводимых обществами инвалидов.</w:t>
      </w:r>
    </w:p>
    <w:p w:rsidR="00E463CF" w:rsidRPr="00826750" w:rsidRDefault="00E463CF" w:rsidP="00826750">
      <w:pPr>
        <w:spacing w:line="240" w:lineRule="auto"/>
        <w:ind w:firstLine="680"/>
        <w:jc w:val="both"/>
        <w:rPr>
          <w:bCs/>
          <w:szCs w:val="24"/>
        </w:rPr>
      </w:pPr>
      <w:r w:rsidRPr="00826750">
        <w:rPr>
          <w:rFonts w:eastAsia="Times New Roman" w:cs="Times New Roman"/>
          <w:szCs w:val="24"/>
        </w:rPr>
        <w:t>Таким образом, обучение с применением дистанционных технологий:</w:t>
      </w:r>
    </w:p>
    <w:p w:rsidR="0091632B" w:rsidRPr="00826750" w:rsidRDefault="0060777F" w:rsidP="00826750">
      <w:pPr>
        <w:numPr>
          <w:ilvl w:val="0"/>
          <w:numId w:val="1"/>
        </w:numPr>
        <w:spacing w:line="240" w:lineRule="auto"/>
        <w:ind w:left="0" w:firstLine="680"/>
        <w:jc w:val="both"/>
        <w:rPr>
          <w:bCs/>
          <w:szCs w:val="24"/>
        </w:rPr>
      </w:pPr>
      <w:r w:rsidRPr="00826750">
        <w:rPr>
          <w:bCs/>
          <w:szCs w:val="24"/>
        </w:rPr>
        <w:t xml:space="preserve">помогает студентам </w:t>
      </w:r>
      <w:r w:rsidR="00EB4CBD" w:rsidRPr="00826750">
        <w:rPr>
          <w:bCs/>
          <w:szCs w:val="24"/>
        </w:rPr>
        <w:t>с инвалидностью</w:t>
      </w:r>
      <w:r w:rsidRPr="00826750">
        <w:rPr>
          <w:bCs/>
          <w:szCs w:val="24"/>
        </w:rPr>
        <w:t xml:space="preserve"> преодолеть социально-психологические барьеры, отделяющие их от учебных заведений, библиотек, преподавателей и сокурсников</w:t>
      </w:r>
      <w:r w:rsidR="00826750" w:rsidRPr="00826750">
        <w:rPr>
          <w:bCs/>
          <w:szCs w:val="24"/>
        </w:rPr>
        <w:t>;</w:t>
      </w:r>
    </w:p>
    <w:p w:rsidR="00E463CF" w:rsidRPr="00826750" w:rsidRDefault="00E463CF" w:rsidP="00826750">
      <w:pPr>
        <w:spacing w:line="240" w:lineRule="auto"/>
        <w:ind w:firstLine="680"/>
        <w:jc w:val="both"/>
        <w:rPr>
          <w:bCs/>
          <w:szCs w:val="24"/>
        </w:rPr>
      </w:pPr>
      <w:r w:rsidRPr="00826750">
        <w:rPr>
          <w:bCs/>
          <w:szCs w:val="24"/>
        </w:rPr>
        <w:t>- открывает перспективы более полноценной жизни, трудоустройства и карьеры, социальной значимости студента.</w:t>
      </w:r>
    </w:p>
    <w:sectPr w:rsidR="00E463CF" w:rsidRPr="00826750" w:rsidSect="00826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BBD"/>
    <w:multiLevelType w:val="hybridMultilevel"/>
    <w:tmpl w:val="C420B764"/>
    <w:lvl w:ilvl="0" w:tplc="E5547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EB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EEC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20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F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E26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67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68D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C5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A32"/>
    <w:rsid w:val="00041E5A"/>
    <w:rsid w:val="000510E3"/>
    <w:rsid w:val="00060B17"/>
    <w:rsid w:val="00096583"/>
    <w:rsid w:val="00100E2E"/>
    <w:rsid w:val="001060F3"/>
    <w:rsid w:val="001C54FB"/>
    <w:rsid w:val="00222AAC"/>
    <w:rsid w:val="00230DAA"/>
    <w:rsid w:val="00267B56"/>
    <w:rsid w:val="00295E92"/>
    <w:rsid w:val="002F71F6"/>
    <w:rsid w:val="003336F1"/>
    <w:rsid w:val="0035275D"/>
    <w:rsid w:val="00582385"/>
    <w:rsid w:val="005B04DA"/>
    <w:rsid w:val="005C1933"/>
    <w:rsid w:val="006069B0"/>
    <w:rsid w:val="0060777F"/>
    <w:rsid w:val="006615F4"/>
    <w:rsid w:val="0068721F"/>
    <w:rsid w:val="00692282"/>
    <w:rsid w:val="006A7D37"/>
    <w:rsid w:val="006E0254"/>
    <w:rsid w:val="00702C22"/>
    <w:rsid w:val="00712C20"/>
    <w:rsid w:val="00763991"/>
    <w:rsid w:val="007845EE"/>
    <w:rsid w:val="007E0D08"/>
    <w:rsid w:val="008041BF"/>
    <w:rsid w:val="00806641"/>
    <w:rsid w:val="0080788D"/>
    <w:rsid w:val="00815A32"/>
    <w:rsid w:val="00826750"/>
    <w:rsid w:val="008C1B09"/>
    <w:rsid w:val="008E0393"/>
    <w:rsid w:val="009070BB"/>
    <w:rsid w:val="0091632B"/>
    <w:rsid w:val="00931C29"/>
    <w:rsid w:val="0095208E"/>
    <w:rsid w:val="00955557"/>
    <w:rsid w:val="009A747F"/>
    <w:rsid w:val="00A605A7"/>
    <w:rsid w:val="00A97408"/>
    <w:rsid w:val="00AB46B9"/>
    <w:rsid w:val="00AF4B62"/>
    <w:rsid w:val="00BC681E"/>
    <w:rsid w:val="00C257FF"/>
    <w:rsid w:val="00D021E2"/>
    <w:rsid w:val="00D12C3B"/>
    <w:rsid w:val="00D13BD7"/>
    <w:rsid w:val="00D152EA"/>
    <w:rsid w:val="00D236C7"/>
    <w:rsid w:val="00D91C9B"/>
    <w:rsid w:val="00D97C54"/>
    <w:rsid w:val="00DA1DA1"/>
    <w:rsid w:val="00DB6607"/>
    <w:rsid w:val="00E46383"/>
    <w:rsid w:val="00E463CF"/>
    <w:rsid w:val="00E64172"/>
    <w:rsid w:val="00EB15CA"/>
    <w:rsid w:val="00EB4CBD"/>
    <w:rsid w:val="00F55992"/>
    <w:rsid w:val="00F76BBE"/>
    <w:rsid w:val="00FD181A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3932"/>
  <w15:docId w15:val="{6A6C92E3-1A88-46B5-8F06-628740C3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5F4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8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87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06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FCF6-D6E6-4BC3-8A7F-C8D69D6D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zabelinskay</dc:creator>
  <cp:keywords/>
  <dc:description/>
  <cp:lastModifiedBy>Забелинская Наталья Александровна</cp:lastModifiedBy>
  <cp:revision>9</cp:revision>
  <cp:lastPrinted>2013-03-03T20:45:00Z</cp:lastPrinted>
  <dcterms:created xsi:type="dcterms:W3CDTF">2013-03-03T20:43:00Z</dcterms:created>
  <dcterms:modified xsi:type="dcterms:W3CDTF">2020-11-07T12:59:00Z</dcterms:modified>
</cp:coreProperties>
</file>