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012C6" w14:textId="77777777" w:rsidR="003E09FD" w:rsidRPr="001B64AC" w:rsidRDefault="003E09FD" w:rsidP="003E09FD">
      <w:pPr>
        <w:spacing w:after="0" w:line="360" w:lineRule="auto"/>
        <w:ind w:firstLine="312"/>
        <w:jc w:val="center"/>
        <w:rPr>
          <w:rFonts w:ascii="Times New Roman" w:hAnsi="Times New Roman"/>
          <w:b/>
          <w:sz w:val="28"/>
          <w:szCs w:val="28"/>
        </w:rPr>
      </w:pPr>
      <w:r w:rsidRPr="001B64AC">
        <w:rPr>
          <w:rFonts w:ascii="Times New Roman" w:hAnsi="Times New Roman"/>
          <w:b/>
          <w:sz w:val="28"/>
          <w:szCs w:val="28"/>
        </w:rPr>
        <w:t>Крылова Л.И.</w:t>
      </w:r>
    </w:p>
    <w:p w14:paraId="2ACCE510" w14:textId="4D5F944F" w:rsidR="003E09FD" w:rsidRPr="001B64AC" w:rsidRDefault="003E09FD" w:rsidP="003E09FD">
      <w:pPr>
        <w:spacing w:after="0" w:line="360" w:lineRule="auto"/>
        <w:ind w:firstLine="31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Технология и</w:t>
      </w:r>
      <w:r w:rsidRPr="001B64AC">
        <w:rPr>
          <w:rFonts w:ascii="Times New Roman" w:hAnsi="Times New Roman"/>
          <w:b/>
          <w:sz w:val="28"/>
          <w:szCs w:val="28"/>
        </w:rPr>
        <w:t>нтегрированн</w:t>
      </w:r>
      <w:r>
        <w:rPr>
          <w:rFonts w:ascii="Times New Roman" w:hAnsi="Times New Roman"/>
          <w:b/>
          <w:sz w:val="28"/>
          <w:szCs w:val="28"/>
        </w:rPr>
        <w:t>ого урока</w:t>
      </w:r>
    </w:p>
    <w:p w14:paraId="117C53F5" w14:textId="77777777" w:rsidR="003E09FD" w:rsidRPr="001B64AC" w:rsidRDefault="003E09FD" w:rsidP="003E09FD">
      <w:pPr>
        <w:spacing w:after="0" w:line="360" w:lineRule="auto"/>
        <w:ind w:firstLine="312"/>
        <w:jc w:val="right"/>
        <w:rPr>
          <w:rFonts w:ascii="Times New Roman" w:hAnsi="Times New Roman"/>
          <w:i/>
          <w:sz w:val="28"/>
          <w:szCs w:val="28"/>
        </w:rPr>
      </w:pPr>
      <w:proofErr w:type="gramStart"/>
      <w:r w:rsidRPr="001B64AC">
        <w:rPr>
          <w:rFonts w:ascii="Times New Roman" w:hAnsi="Times New Roman"/>
          <w:i/>
          <w:sz w:val="28"/>
          <w:szCs w:val="28"/>
        </w:rPr>
        <w:t>ГБПОУ  НГК</w:t>
      </w:r>
      <w:proofErr w:type="gramEnd"/>
      <w:r w:rsidRPr="001B64AC">
        <w:rPr>
          <w:rFonts w:ascii="Times New Roman" w:hAnsi="Times New Roman"/>
          <w:i/>
          <w:sz w:val="28"/>
          <w:szCs w:val="28"/>
        </w:rPr>
        <w:t xml:space="preserve">, г. Нижний Новгород </w:t>
      </w:r>
    </w:p>
    <w:p w14:paraId="1B38A151" w14:textId="5E0CD616" w:rsidR="007F3B22" w:rsidRPr="003E09FD" w:rsidRDefault="003E09FD" w:rsidP="003E09FD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9FD">
        <w:rPr>
          <w:rFonts w:ascii="Times New Roman" w:hAnsi="Times New Roman" w:cs="Times New Roman"/>
          <w:sz w:val="28"/>
          <w:szCs w:val="28"/>
        </w:rPr>
        <w:t xml:space="preserve">Рассмотрим урок по теме: </w:t>
      </w:r>
      <w:r w:rsidR="007F3B22" w:rsidRPr="003E09FD">
        <w:rPr>
          <w:rFonts w:ascii="Times New Roman" w:hAnsi="Times New Roman" w:cs="Times New Roman"/>
          <w:sz w:val="36"/>
          <w:szCs w:val="36"/>
        </w:rPr>
        <w:t>«</w:t>
      </w:r>
      <w:r w:rsidR="007F3B22" w:rsidRPr="003E09FD">
        <w:rPr>
          <w:rFonts w:ascii="Times New Roman" w:hAnsi="Times New Roman" w:cs="Times New Roman"/>
          <w:sz w:val="28"/>
          <w:szCs w:val="28"/>
        </w:rPr>
        <w:t xml:space="preserve">Использование программы MS </w:t>
      </w:r>
      <w:proofErr w:type="spellStart"/>
      <w:r w:rsidR="007F3B22" w:rsidRPr="003E09FD">
        <w:rPr>
          <w:rFonts w:ascii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D14" w:rsidRPr="003E09FD">
        <w:rPr>
          <w:rFonts w:ascii="Times New Roman" w:hAnsi="Times New Roman" w:cs="Times New Roman"/>
          <w:sz w:val="28"/>
          <w:szCs w:val="28"/>
        </w:rPr>
        <w:t xml:space="preserve">для построения графиков тригонометрических </w:t>
      </w:r>
      <w:proofErr w:type="gramStart"/>
      <w:r w:rsidR="00541D14" w:rsidRPr="003E09FD">
        <w:rPr>
          <w:rFonts w:ascii="Times New Roman" w:hAnsi="Times New Roman" w:cs="Times New Roman"/>
          <w:sz w:val="28"/>
          <w:szCs w:val="28"/>
        </w:rPr>
        <w:t>функций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D14" w:rsidRPr="003E09FD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541D14" w:rsidRPr="003E09FD">
        <w:rPr>
          <w:rFonts w:ascii="Times New Roman" w:hAnsi="Times New Roman" w:cs="Times New Roman"/>
          <w:sz w:val="28"/>
          <w:szCs w:val="28"/>
        </w:rPr>
        <w:t xml:space="preserve"> исследования их свойств</w:t>
      </w:r>
      <w:r w:rsidR="007F3B22" w:rsidRPr="003E09FD">
        <w:rPr>
          <w:rFonts w:ascii="Times New Roman" w:hAnsi="Times New Roman" w:cs="Times New Roman"/>
          <w:sz w:val="36"/>
          <w:szCs w:val="36"/>
        </w:rPr>
        <w:t>»</w:t>
      </w:r>
    </w:p>
    <w:p w14:paraId="71CAE563" w14:textId="77777777" w:rsidR="007F3B22" w:rsidRPr="00474F75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</w:rPr>
        <w:t xml:space="preserve">Раздел программы: </w:t>
      </w:r>
      <w:r w:rsidR="008D1AD2">
        <w:rPr>
          <w:rFonts w:ascii="Times New Roman" w:hAnsi="Times New Roman" w:cs="Times New Roman"/>
          <w:sz w:val="28"/>
          <w:szCs w:val="28"/>
        </w:rPr>
        <w:t>Тригонометрические функции</w:t>
      </w:r>
      <w:r w:rsidRPr="00474F75">
        <w:rPr>
          <w:rFonts w:ascii="Times New Roman" w:hAnsi="Times New Roman" w:cs="Times New Roman"/>
          <w:sz w:val="28"/>
          <w:szCs w:val="28"/>
        </w:rPr>
        <w:t>.</w:t>
      </w:r>
    </w:p>
    <w:p w14:paraId="0FCEFBB5" w14:textId="77777777" w:rsidR="007F3B22" w:rsidRPr="00474F75" w:rsidRDefault="007F3B22" w:rsidP="007F3B22">
      <w:pPr>
        <w:pStyle w:val="a3"/>
        <w:spacing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</w:rPr>
        <w:t>Цель:</w:t>
      </w:r>
      <w:r w:rsidRPr="00474F75">
        <w:rPr>
          <w:rFonts w:ascii="Times New Roman" w:hAnsi="Times New Roman" w:cs="Times New Roman"/>
          <w:sz w:val="28"/>
          <w:szCs w:val="28"/>
        </w:rPr>
        <w:tab/>
      </w:r>
      <w:r w:rsidR="00ED4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свойства тригонометрических функций по их графикам и проанализировать их преобразования: сжатие, растяжение и сдвиг.</w:t>
      </w:r>
    </w:p>
    <w:p w14:paraId="129B023C" w14:textId="77777777" w:rsidR="007F3B22" w:rsidRPr="00474F75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</w:rPr>
        <w:t>Задачи:</w:t>
      </w:r>
    </w:p>
    <w:p w14:paraId="5FB1631B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3333DC33" w14:textId="77777777" w:rsidR="007F3B22" w:rsidRPr="00E2498B" w:rsidRDefault="007F69D3" w:rsidP="007F3B2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Отработать навыки построения графиков в программе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MSExcel</w:t>
      </w:r>
      <w:r w:rsidR="007F3B22" w:rsidRPr="00E2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7935EC0" w14:textId="77777777" w:rsidR="007F3B22" w:rsidRPr="007F69D3" w:rsidRDefault="007F3B22" w:rsidP="007F3B2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Научить </w:t>
      </w:r>
      <w:r w:rsid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анализировать тип преобразования графика в результате  изменения разных параметров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1BA6DDDE" w14:textId="77777777" w:rsidR="007F69D3" w:rsidRPr="00C476C0" w:rsidRDefault="007F69D3" w:rsidP="007F3B2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Охарактеризовать свойства функции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sinx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B9A59A0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1B6D3003" w14:textId="77777777" w:rsidR="007F3B22" w:rsidRDefault="007F3B22" w:rsidP="007F3B2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творческую активность учащихся;</w:t>
      </w:r>
    </w:p>
    <w:p w14:paraId="46D79152" w14:textId="77777777" w:rsidR="007F3B22" w:rsidRDefault="007F69D3" w:rsidP="007F3B2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F3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анализировать, делать выводы.</w:t>
      </w:r>
    </w:p>
    <w:p w14:paraId="56EED366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2330DD61" w14:textId="77777777" w:rsidR="007F3B22" w:rsidRDefault="007F3B22" w:rsidP="007F3B2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оспитать сознательное отношение к учебе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4A9863E" w14:textId="77777777" w:rsidR="007F3B22" w:rsidRDefault="007F69D3" w:rsidP="007F3B2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навыкиповедения в компьютерном классе;</w:t>
      </w:r>
    </w:p>
    <w:p w14:paraId="168FAE40" w14:textId="77777777" w:rsidR="006D65D7" w:rsidRPr="00474F75" w:rsidRDefault="006D65D7" w:rsidP="006D65D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интегрированный</w:t>
      </w:r>
    </w:p>
    <w:p w14:paraId="211C89CB" w14:textId="77777777" w:rsidR="007F3B22" w:rsidRPr="00474F75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</w:rPr>
        <w:t xml:space="preserve">Метод обучения: </w:t>
      </w:r>
    </w:p>
    <w:p w14:paraId="5EDF0198" w14:textId="77777777" w:rsidR="007F3B22" w:rsidRDefault="007F3B22" w:rsidP="007F3B2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Наглядный;</w:t>
      </w:r>
    </w:p>
    <w:p w14:paraId="2C4CFDAF" w14:textId="77777777" w:rsidR="007F3B22" w:rsidRDefault="007F3B22" w:rsidP="007F3B2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Практический;</w:t>
      </w:r>
    </w:p>
    <w:p w14:paraId="20ACF7C5" w14:textId="77777777" w:rsidR="007F3B22" w:rsidRDefault="007F3B22" w:rsidP="007F3B2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Словесный.</w:t>
      </w:r>
    </w:p>
    <w:p w14:paraId="26AA0833" w14:textId="77777777" w:rsidR="007F3B22" w:rsidRPr="00474F75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</w:rPr>
        <w:t>Формы учебной работы:</w:t>
      </w:r>
    </w:p>
    <w:p w14:paraId="640958E1" w14:textId="77777777" w:rsidR="007F3B22" w:rsidRDefault="007F3B22" w:rsidP="007F3B2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Коллективная;</w:t>
      </w:r>
    </w:p>
    <w:p w14:paraId="55A38D19" w14:textId="77777777" w:rsidR="007F3B22" w:rsidRDefault="007F3B22" w:rsidP="007F3B2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Индивидуальная.</w:t>
      </w:r>
    </w:p>
    <w:p w14:paraId="7E68DE5B" w14:textId="77777777" w:rsidR="007F3B22" w:rsidRPr="00474F75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</w:rPr>
        <w:t>Средства обучения:</w:t>
      </w:r>
    </w:p>
    <w:p w14:paraId="182746F1" w14:textId="77777777" w:rsidR="007F3B22" w:rsidRDefault="007F3B22" w:rsidP="007F3B2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Учебник: </w:t>
      </w:r>
      <w:r w:rsidR="006D65D7">
        <w:rPr>
          <w:rFonts w:ascii="Times New Roman" w:hAnsi="Times New Roman" w:cs="Times New Roman"/>
          <w:sz w:val="28"/>
          <w:szCs w:val="28"/>
        </w:rPr>
        <w:t>Алгебра и начала математического анализа 10-11 класс, Ш.А. Алимов, Ю.М.Колягин и др., М.Просвещение 2012</w:t>
      </w:r>
    </w:p>
    <w:p w14:paraId="35D94506" w14:textId="77777777" w:rsidR="007F3B22" w:rsidRDefault="007F3B22" w:rsidP="007F3B2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ПК;</w:t>
      </w:r>
    </w:p>
    <w:p w14:paraId="6B39B6DE" w14:textId="77777777" w:rsidR="007F3B22" w:rsidRDefault="007F3B22" w:rsidP="007F3B2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Проектор;</w:t>
      </w:r>
    </w:p>
    <w:p w14:paraId="20294BA0" w14:textId="77777777" w:rsidR="007F3B22" w:rsidRDefault="007F3B22" w:rsidP="007F3B2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доска;</w:t>
      </w:r>
    </w:p>
    <w:p w14:paraId="6B46FF08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75">
        <w:rPr>
          <w:rFonts w:ascii="Times New Roman" w:hAnsi="Times New Roman" w:cs="Times New Roman"/>
          <w:sz w:val="28"/>
          <w:szCs w:val="28"/>
        </w:rPr>
        <w:t>План урока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DB2C1CE" w14:textId="77777777" w:rsidR="007F3B22" w:rsidRDefault="007F3B22" w:rsidP="007F3B2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(2-3 мин);</w:t>
      </w:r>
    </w:p>
    <w:p w14:paraId="6DC1C4E3" w14:textId="77777777" w:rsidR="007F3B22" w:rsidRDefault="007F3B22" w:rsidP="007F3B2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нового материала (10-20 мин);</w:t>
      </w:r>
    </w:p>
    <w:p w14:paraId="3DAB3C7D" w14:textId="77777777" w:rsidR="007F3B22" w:rsidRDefault="007F3B22" w:rsidP="007F3B2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Компьютерный практикум (8-10 мин);</w:t>
      </w:r>
    </w:p>
    <w:p w14:paraId="6D3C6358" w14:textId="77777777" w:rsidR="007F3B22" w:rsidRDefault="006D65D7" w:rsidP="007F3B2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урока (2 мин);</w:t>
      </w:r>
    </w:p>
    <w:p w14:paraId="40BC224D" w14:textId="77777777" w:rsidR="006D65D7" w:rsidRDefault="006D65D7" w:rsidP="007F3B2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(1-2 мин).</w:t>
      </w:r>
    </w:p>
    <w:p w14:paraId="0C7CBD37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3A745" w14:textId="77777777" w:rsidR="007F3B22" w:rsidRPr="001B5AC6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AC6">
        <w:rPr>
          <w:rFonts w:ascii="Times New Roman" w:hAnsi="Times New Roman" w:cs="Times New Roman"/>
          <w:sz w:val="28"/>
          <w:szCs w:val="28"/>
        </w:rPr>
        <w:t>Ход урока:</w:t>
      </w:r>
    </w:p>
    <w:p w14:paraId="77E4D60F" w14:textId="77777777" w:rsidR="007F3B22" w:rsidRPr="001B5AC6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5AC6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</w:p>
    <w:p w14:paraId="20F4EF0B" w14:textId="77777777" w:rsidR="007F3B22" w:rsidRPr="001E7016" w:rsidRDefault="007F3B22" w:rsidP="007F3B2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5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ребята, садитесь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Сегодня мы с вами </w:t>
      </w:r>
      <w:r w:rsidR="001E7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познакомимся с новым типом функций, которые называются тригонометрическими, будем учиться строить их графики в программе </w:t>
      </w:r>
      <w:r w:rsidR="001E7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MSExcel</w:t>
      </w:r>
      <w:r w:rsidR="001E7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по виду этих графиков давать характеристику свойствам тригонометрических функций. А также проанализируем, как будет меняться вид этих графиков, если изменять различные параметры в формуле этих функций. Я думаю, что в ходе нашего занятия вы сможете не только дать характеристику этим свойствам, но и обобщите свои знания и навыки работы в программе  </w:t>
      </w:r>
      <w:r w:rsidR="001E7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MSExcel</w:t>
      </w:r>
      <w:r w:rsidR="001E7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также вы сможете убедиться, что </w:t>
      </w:r>
      <w:r w:rsidR="009129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компьютера на уроках математики существенно облегчает решение математических задач, а поиск их решения и само решение делает более интересным и даже увлекательным.</w:t>
      </w:r>
    </w:p>
    <w:p w14:paraId="6F833A8E" w14:textId="77777777" w:rsidR="007F3B22" w:rsidRDefault="0091299F" w:rsidP="007F3B22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1. Название урока, цель и задачи.</w:t>
      </w:r>
    </w:p>
    <w:p w14:paraId="186A5752" w14:textId="77777777" w:rsidR="00A30C48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458DD1A" wp14:editId="3026EC7D">
            <wp:extent cx="5038725" cy="3543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588" b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49079" w14:textId="77777777" w:rsidR="00A30C48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E4747D3" w14:textId="77777777" w:rsidR="00A30C48" w:rsidRPr="0091299F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4B3A2B" wp14:editId="41037DC1">
            <wp:extent cx="5038725" cy="3543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297" b="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9B49A3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584">
        <w:rPr>
          <w:rFonts w:ascii="Times New Roman" w:hAnsi="Times New Roman" w:cs="Times New Roman"/>
          <w:i/>
          <w:sz w:val="28"/>
          <w:szCs w:val="28"/>
        </w:rPr>
        <w:t>Изучение нового материала</w:t>
      </w:r>
    </w:p>
    <w:p w14:paraId="1364BFD8" w14:textId="77777777" w:rsidR="0091299F" w:rsidRDefault="007F3B22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299F">
        <w:rPr>
          <w:rFonts w:ascii="Times New Roman" w:hAnsi="Times New Roman" w:cs="Times New Roman"/>
          <w:sz w:val="28"/>
          <w:szCs w:val="28"/>
        </w:rPr>
        <w:t xml:space="preserve">Итак, прежде чем мы познакомимся с новым видом функций, давайте вспомним те знания, которые у вас уже есть по тригонометрии. </w:t>
      </w:r>
    </w:p>
    <w:p w14:paraId="1B207BD7" w14:textId="77777777" w:rsidR="0091299F" w:rsidRDefault="0091299F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 Окружность с характерными точками.</w:t>
      </w:r>
    </w:p>
    <w:p w14:paraId="483BADB0" w14:textId="77777777" w:rsidR="00A30C48" w:rsidRDefault="00A30C48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FC31CD" wp14:editId="0F0F5367">
            <wp:extent cx="4695825" cy="3209925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504" b="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316D3" w14:textId="77777777" w:rsidR="0091299F" w:rsidRDefault="0091299F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знакомая вам единичная окружность, на которой выделены характерные точки. Ваша задача – вспомнить, каким углам в радианах соответствуют точки, на которые я буду показывать.</w:t>
      </w:r>
    </w:p>
    <w:p w14:paraId="240F66FC" w14:textId="77777777" w:rsidR="0091299F" w:rsidRDefault="0091299F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3. Система координат.</w:t>
      </w:r>
    </w:p>
    <w:p w14:paraId="7DEE8C36" w14:textId="77777777" w:rsidR="00A30C48" w:rsidRDefault="00A30C48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F464C" wp14:editId="3138AE12">
            <wp:extent cx="5143500" cy="3657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676" b="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85FC70" w14:textId="77777777" w:rsidR="00467725" w:rsidRDefault="0091299F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представим, что наша окружность с подписанными точками вытягивается в линию и превращается в ось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1299F">
        <w:rPr>
          <w:rFonts w:ascii="Times New Roman" w:hAnsi="Times New Roman" w:cs="Times New Roman"/>
          <w:sz w:val="28"/>
          <w:szCs w:val="28"/>
        </w:rPr>
        <w:t xml:space="preserve">. </w:t>
      </w:r>
      <w:r w:rsidR="00467725">
        <w:rPr>
          <w:rFonts w:ascii="Times New Roman" w:hAnsi="Times New Roman" w:cs="Times New Roman"/>
          <w:sz w:val="28"/>
          <w:szCs w:val="28"/>
        </w:rPr>
        <w:t xml:space="preserve">Добавляем ось </w:t>
      </w:r>
      <w:r w:rsidR="0046772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467725">
        <w:rPr>
          <w:rFonts w:ascii="Times New Roman" w:hAnsi="Times New Roman" w:cs="Times New Roman"/>
          <w:sz w:val="28"/>
          <w:szCs w:val="28"/>
        </w:rPr>
        <w:t xml:space="preserve">, отмечаем на </w:t>
      </w:r>
      <w:r w:rsidR="00467725">
        <w:rPr>
          <w:rFonts w:ascii="Times New Roman" w:hAnsi="Times New Roman" w:cs="Times New Roman"/>
          <w:sz w:val="28"/>
          <w:szCs w:val="28"/>
        </w:rPr>
        <w:lastRenderedPageBreak/>
        <w:t xml:space="preserve">ней точки 1 и -1. И теперь задача противоположная: вспомним, чему равен синус в тех точках, которые отмечены на оси. </w:t>
      </w:r>
    </w:p>
    <w:p w14:paraId="0632223E" w14:textId="77777777" w:rsidR="00B13F3A" w:rsidRDefault="00467725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теперь, если соединить наши точки плавной линией, то мы получаем график. Это график новой для вас функции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6772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sinx</w:t>
      </w:r>
      <w:r>
        <w:rPr>
          <w:rFonts w:ascii="Times New Roman" w:hAnsi="Times New Roman" w:cs="Times New Roman"/>
          <w:sz w:val="28"/>
          <w:szCs w:val="28"/>
        </w:rPr>
        <w:t xml:space="preserve">, а линию называют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синусоидой.</w:t>
      </w:r>
      <w:r w:rsidR="00B13F3A">
        <w:rPr>
          <w:rFonts w:ascii="Times New Roman" w:hAnsi="Times New Roman" w:cs="Times New Roman"/>
          <w:sz w:val="28"/>
          <w:szCs w:val="28"/>
        </w:rPr>
        <w:t>Исследуем</w:t>
      </w:r>
      <w:proofErr w:type="gramEnd"/>
      <w:r w:rsidR="00B13F3A">
        <w:rPr>
          <w:rFonts w:ascii="Times New Roman" w:hAnsi="Times New Roman" w:cs="Times New Roman"/>
          <w:sz w:val="28"/>
          <w:szCs w:val="28"/>
        </w:rPr>
        <w:t xml:space="preserve"> ее свойства.</w:t>
      </w:r>
    </w:p>
    <w:p w14:paraId="4C5857EC" w14:textId="77777777" w:rsidR="00A30C48" w:rsidRDefault="00A30C48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AC7EC" wp14:editId="0F548B58">
            <wp:extent cx="5267325" cy="38862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25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1E9CC" w14:textId="77777777" w:rsidR="00B13F3A" w:rsidRDefault="00B13F3A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Область определения: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- любое число.</w:t>
      </w:r>
    </w:p>
    <w:p w14:paraId="39E33AFC" w14:textId="77777777" w:rsidR="00B13F3A" w:rsidRPr="00B13F3A" w:rsidRDefault="00B13F3A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Множество значений</w:t>
      </w:r>
      <w:r w:rsidRPr="00B13F3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13F3A">
        <w:rPr>
          <w:rFonts w:ascii="Times New Roman" w:hAnsi="Times New Roman" w:cs="Times New Roman"/>
          <w:sz w:val="28"/>
          <w:szCs w:val="28"/>
        </w:rPr>
        <w:t>=[-1;1]</w:t>
      </w:r>
      <w:r>
        <w:rPr>
          <w:rFonts w:ascii="Times New Roman" w:hAnsi="Times New Roman" w:cs="Times New Roman"/>
          <w:sz w:val="28"/>
          <w:szCs w:val="28"/>
        </w:rPr>
        <w:t>, то есть функция ограничена.</w:t>
      </w:r>
    </w:p>
    <w:p w14:paraId="5D5AA365" w14:textId="77777777" w:rsidR="00B13F3A" w:rsidRDefault="00B13F3A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F3A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Функция периодическая: Т=2π – ее наименьший период.</w:t>
      </w:r>
    </w:p>
    <w:p w14:paraId="793B4F53" w14:textId="77777777" w:rsidR="007F3B22" w:rsidRDefault="00B13F3A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Промежутки возрастания функции (-π</w:t>
      </w:r>
      <w:r w:rsidRPr="00B13F3A">
        <w:rPr>
          <w:rFonts w:ascii="Times New Roman" w:hAnsi="Times New Roman" w:cs="Times New Roman"/>
          <w:sz w:val="28"/>
          <w:szCs w:val="28"/>
        </w:rPr>
        <w:t>/2 +2</w:t>
      </w:r>
      <w:r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13F3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π</w:t>
      </w:r>
      <w:r w:rsidRPr="00B13F3A">
        <w:rPr>
          <w:rFonts w:ascii="Times New Roman" w:hAnsi="Times New Roman" w:cs="Times New Roman"/>
          <w:sz w:val="28"/>
          <w:szCs w:val="28"/>
        </w:rPr>
        <w:t>/2 +2</w:t>
      </w:r>
      <w:r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13F3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промежутки убывания (π</w:t>
      </w:r>
      <w:r w:rsidRPr="00B13F3A">
        <w:rPr>
          <w:rFonts w:ascii="Times New Roman" w:hAnsi="Times New Roman" w:cs="Times New Roman"/>
          <w:sz w:val="28"/>
          <w:szCs w:val="28"/>
        </w:rPr>
        <w:t>/2 +2</w:t>
      </w:r>
      <w:r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13F3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3π</w:t>
      </w:r>
      <w:r w:rsidRPr="00B13F3A">
        <w:rPr>
          <w:rFonts w:ascii="Times New Roman" w:hAnsi="Times New Roman" w:cs="Times New Roman"/>
          <w:sz w:val="28"/>
          <w:szCs w:val="28"/>
        </w:rPr>
        <w:t>/2 +2</w:t>
      </w:r>
      <w:r>
        <w:rPr>
          <w:rFonts w:ascii="Times New Roman" w:hAnsi="Times New Roman" w:cs="Times New Roman"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13F3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5F2A18" w14:textId="77777777" w:rsidR="00B13F3A" w:rsidRPr="00B13F3A" w:rsidRDefault="00B13F3A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Функция нечетная: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13F3A">
        <w:rPr>
          <w:rFonts w:ascii="Times New Roman" w:hAnsi="Times New Roman" w:cs="Times New Roman"/>
          <w:sz w:val="28"/>
          <w:szCs w:val="28"/>
        </w:rPr>
        <w:t>(-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13F3A">
        <w:rPr>
          <w:rFonts w:ascii="Times New Roman" w:hAnsi="Times New Roman" w:cs="Times New Roman"/>
          <w:sz w:val="28"/>
          <w:szCs w:val="28"/>
        </w:rPr>
        <w:t>)=-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13F3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13F3A">
        <w:rPr>
          <w:rFonts w:ascii="Times New Roman" w:hAnsi="Times New Roman" w:cs="Times New Roman"/>
          <w:sz w:val="28"/>
          <w:szCs w:val="28"/>
        </w:rPr>
        <w:t>).</w:t>
      </w:r>
    </w:p>
    <w:p w14:paraId="24DEE02B" w14:textId="77777777" w:rsidR="00B13F3A" w:rsidRPr="00A30C48" w:rsidRDefault="00A30C48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7263F2" wp14:editId="7470FE7F">
            <wp:extent cx="5934075" cy="41052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729" b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4A986E" w14:textId="77777777" w:rsidR="00B13F3A" w:rsidRDefault="00B13F3A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дали характеристику свойствам функции, а теперь давайте вспомним, на каких еще уроках вы встречались синусоидой. Тригонометрические функции используются для описания колебательных процессов</w:t>
      </w:r>
      <w:r w:rsidR="00AA2234">
        <w:rPr>
          <w:rFonts w:ascii="Times New Roman" w:hAnsi="Times New Roman" w:cs="Times New Roman"/>
          <w:sz w:val="28"/>
          <w:szCs w:val="28"/>
        </w:rPr>
        <w:t>.</w:t>
      </w:r>
    </w:p>
    <w:p w14:paraId="69C68063" w14:textId="77777777" w:rsidR="00AA2234" w:rsidRDefault="00AA2234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4. Маятник математический с формулой.</w:t>
      </w:r>
    </w:p>
    <w:p w14:paraId="7F383A4A" w14:textId="77777777" w:rsidR="00A30C48" w:rsidRDefault="00A30C48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E04832" wp14:editId="103E7BF6">
            <wp:extent cx="5934075" cy="42195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135" b="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213167" w14:textId="77777777" w:rsidR="00E4274E" w:rsidRDefault="00AA2234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2234">
        <w:rPr>
          <w:rFonts w:ascii="Times New Roman" w:hAnsi="Times New Roman" w:cs="Times New Roman"/>
          <w:sz w:val="28"/>
          <w:szCs w:val="28"/>
        </w:rPr>
        <w:t>Но в природе очень част</w:t>
      </w:r>
      <w:r>
        <w:rPr>
          <w:rFonts w:ascii="Times New Roman" w:hAnsi="Times New Roman" w:cs="Times New Roman"/>
          <w:sz w:val="28"/>
          <w:szCs w:val="28"/>
        </w:rPr>
        <w:t xml:space="preserve">о все колебательные процессы описываются не формулой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sinx</w:t>
      </w:r>
      <w:proofErr w:type="spellEnd"/>
      <w:r w:rsidRPr="00AA2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подчиняются закону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proofErr w:type="spellStart"/>
      <w:r w:rsidR="00E427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</w:t>
      </w:r>
      <w:proofErr w:type="spellEnd"/>
      <w:r w:rsidR="00E4274E"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427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="00E4274E"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+</w:t>
      </w:r>
      <w:proofErr w:type="gramStart"/>
      <w:r w:rsidR="00E427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</w:t>
      </w:r>
      <w:r w:rsidR="00E4274E"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)+</w:t>
      </w:r>
      <w:proofErr w:type="gramEnd"/>
      <w:r w:rsidR="00E427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E4274E"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есть зависят от параметров </w:t>
      </w:r>
      <w:proofErr w:type="spellStart"/>
      <w:r w:rsid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к,а</w:t>
      </w:r>
      <w:proofErr w:type="spellEnd"/>
      <w:r w:rsid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427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</w:t>
      </w:r>
      <w:r w:rsidR="00E4274E"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Если бы нам пришлось на бумаге строить по точкам все варианты графиков, на это ушло бы большое количество времени. Поэтому мы решим эту задачу, используя компьютер, и построим разные варианты графиков в программе </w:t>
      </w:r>
      <w:r w:rsidR="00E4274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MSExcel</w:t>
      </w:r>
      <w:r w:rsid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, а затем сделаем выводы.</w:t>
      </w:r>
    </w:p>
    <w:p w14:paraId="33711476" w14:textId="77777777" w:rsidR="00AA2234" w:rsidRDefault="00E4274E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сначала мы строим график функции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sinx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затем, дав значение а=2, график функции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(2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дав значение к=2,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sinx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,дав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значение с=</w:t>
      </w:r>
      <w:r>
        <w:rPr>
          <w:rFonts w:ascii="Times New Roman" w:hAnsi="Times New Roman" w:cs="Times New Roman"/>
          <w:sz w:val="28"/>
          <w:szCs w:val="28"/>
        </w:rPr>
        <w:t>π</w:t>
      </w:r>
      <w:r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</w:t>
      </w:r>
      <w:r w:rsidRPr="007F69D3">
        <w:rPr>
          <w:rFonts w:ascii="Times New Roman" w:hAnsi="Times New Roman" w:cs="Times New Roman"/>
          <w:sz w:val="28"/>
          <w:szCs w:val="28"/>
          <w:shd w:val="clear" w:color="auto" w:fill="FFFFFF"/>
        </w:rPr>
        <w:t>=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sinx</w:t>
      </w:r>
      <w:r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π</w:t>
      </w:r>
      <w:r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E42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Затем определим для каждого случая тип преобразования.</w:t>
      </w:r>
    </w:p>
    <w:p w14:paraId="142AB6C1" w14:textId="77777777" w:rsidR="00E4274E" w:rsidRDefault="00E4274E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Слайды с графиками сдвига, растяжения, сжатия. </w:t>
      </w:r>
    </w:p>
    <w:p w14:paraId="45B1D351" w14:textId="77777777" w:rsidR="00A30C48" w:rsidRPr="00E4274E" w:rsidRDefault="00A30C48" w:rsidP="0091299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263F05" wp14:editId="7E4C748F">
            <wp:extent cx="5934075" cy="44005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728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4B606" w14:textId="77777777" w:rsidR="00B13F3A" w:rsidRPr="00B13F3A" w:rsidRDefault="00B13F3A" w:rsidP="0091299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C7D7BA" w14:textId="77777777" w:rsidR="007F3B22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2098AB" wp14:editId="3B8DC8BD">
            <wp:extent cx="5934075" cy="42195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729" b="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ABC25B" w14:textId="77777777" w:rsidR="00A30C48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5AD4B9" wp14:editId="3C9FA3C9">
            <wp:extent cx="5934075" cy="42862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728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BD0FC" w14:textId="77777777" w:rsidR="00A30C48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9D28AB" w14:textId="77777777" w:rsidR="00A30C48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B230C" wp14:editId="6A5C52B5">
            <wp:extent cx="5934075" cy="41052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135" b="6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2DE8C9" w14:textId="77777777" w:rsidR="00A30C48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48377D" w14:textId="77777777" w:rsidR="007F3B22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DDD14D" wp14:editId="42B37839">
            <wp:extent cx="5940425" cy="357733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540" r="26741" b="3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85B9C3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343159" w14:textId="77777777" w:rsidR="007F69D3" w:rsidRPr="00E4274E" w:rsidRDefault="007F69D3" w:rsidP="007F3B2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56166D" w14:textId="77777777" w:rsidR="007F3B22" w:rsidRDefault="00A30C48" w:rsidP="007F3B2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180948" wp14:editId="0729028D">
            <wp:extent cx="5486400" cy="33718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540" r="24815" b="3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70713" w14:textId="77777777" w:rsidR="007F3B22" w:rsidRPr="00CA46FE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C73593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5F21CA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A036F8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69BA35" w14:textId="77777777" w:rsidR="007F3B22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197599" w14:textId="77777777" w:rsidR="007F3B22" w:rsidRPr="009D2F50" w:rsidRDefault="007F3B22" w:rsidP="007F3B2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C12919" w14:textId="77777777" w:rsidR="005E4C17" w:rsidRDefault="006377EE" w:rsidP="005E4C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преподаватель подводит итоги. В форме беседы учащимся задаются вопросы по всем этапам урока, тем самым приводя в систему все то, чему </w:t>
      </w:r>
      <w:r w:rsidR="005E4C17">
        <w:rPr>
          <w:rFonts w:ascii="Times New Roman" w:hAnsi="Times New Roman" w:cs="Times New Roman"/>
          <w:sz w:val="28"/>
          <w:szCs w:val="28"/>
        </w:rPr>
        <w:t xml:space="preserve">научились и что узнали на уроке: </w:t>
      </w:r>
    </w:p>
    <w:p w14:paraId="30529EF7" w14:textId="77777777" w:rsidR="005E4C17" w:rsidRPr="005E4C17" w:rsidRDefault="005E4C17" w:rsidP="005E4C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377EE">
        <w:rPr>
          <w:rFonts w:ascii="Times New Roman" w:hAnsi="Times New Roman" w:cs="Times New Roman"/>
          <w:sz w:val="28"/>
          <w:szCs w:val="28"/>
        </w:rPr>
        <w:t xml:space="preserve"> </w:t>
      </w:r>
      <w:r w:rsidRPr="005E4C17">
        <w:rPr>
          <w:rFonts w:ascii="Times New Roman" w:hAnsi="Times New Roman" w:cs="Times New Roman"/>
          <w:sz w:val="28"/>
          <w:szCs w:val="28"/>
        </w:rPr>
        <w:t>А теперь, в конце урока хочется, чтобы вы выразили свое отношение к нашей сегодняшней работе и всему уроку в целом. Ответьте на вопросы в листах рефлексии и сдайте их мне.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CA93F5F" w14:textId="77777777" w:rsidR="006377EE" w:rsidRPr="00D65A01" w:rsidRDefault="006377EE" w:rsidP="006377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Учащимся предлагается найти пройденный материал и соответствующую лекцию на сайте дистанционного обучения колледжа. Там же они смогут найти и домашнее задание.</w:t>
      </w:r>
    </w:p>
    <w:p w14:paraId="33F110F4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C36">
        <w:rPr>
          <w:rFonts w:ascii="Times New Roman" w:hAnsi="Times New Roman" w:cs="Times New Roman"/>
          <w:i/>
          <w:sz w:val="28"/>
          <w:szCs w:val="28"/>
        </w:rPr>
        <w:t>Домашнее задание</w:t>
      </w:r>
      <w:r w:rsidR="00A30C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3C36">
        <w:rPr>
          <w:rFonts w:ascii="Times New Roman" w:hAnsi="Times New Roman" w:cs="Times New Roman"/>
          <w:i/>
          <w:sz w:val="28"/>
          <w:szCs w:val="28"/>
        </w:rPr>
        <w:t>:</w:t>
      </w:r>
      <w:r w:rsidR="00AA2234">
        <w:rPr>
          <w:rFonts w:ascii="Times New Roman" w:hAnsi="Times New Roman" w:cs="Times New Roman"/>
          <w:sz w:val="28"/>
          <w:szCs w:val="28"/>
        </w:rPr>
        <w:t>все материалы урока вместе с презентацией вы найдете на сайте колледжа</w:t>
      </w:r>
      <w:r w:rsidR="00A30C48">
        <w:rPr>
          <w:rFonts w:ascii="Times New Roman" w:hAnsi="Times New Roman" w:cs="Times New Roman"/>
          <w:sz w:val="28"/>
          <w:szCs w:val="28"/>
        </w:rPr>
        <w:t>.</w:t>
      </w:r>
    </w:p>
    <w:p w14:paraId="42243AC8" w14:textId="77777777" w:rsidR="007F3B22" w:rsidRPr="00C63C36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EFD1D8" w14:textId="77777777" w:rsidR="007F3B22" w:rsidRPr="00C63C36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1EE03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24B8D0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2FE98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DF0F3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916B0D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C4A438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DCD1A9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6407A7" w14:textId="77777777" w:rsidR="007F3B22" w:rsidRDefault="007F3B22" w:rsidP="007F3B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86618A" w14:textId="77777777" w:rsidR="000F7180" w:rsidRPr="007F3B22" w:rsidRDefault="000F7180">
      <w:pPr>
        <w:rPr>
          <w:rFonts w:ascii="Times New Roman" w:hAnsi="Times New Roman" w:cs="Times New Roman"/>
          <w:sz w:val="24"/>
          <w:szCs w:val="24"/>
        </w:rPr>
      </w:pPr>
    </w:p>
    <w:sectPr w:rsidR="000F7180" w:rsidRPr="007F3B22" w:rsidSect="00805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C87AF1"/>
    <w:multiLevelType w:val="hybridMultilevel"/>
    <w:tmpl w:val="7DBE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2815ED"/>
    <w:multiLevelType w:val="multilevel"/>
    <w:tmpl w:val="CEC6F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BE0A0B"/>
    <w:multiLevelType w:val="hybridMultilevel"/>
    <w:tmpl w:val="E55C9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873F76"/>
    <w:multiLevelType w:val="hybridMultilevel"/>
    <w:tmpl w:val="9E769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A73E49"/>
    <w:multiLevelType w:val="multilevel"/>
    <w:tmpl w:val="7A50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6A679F"/>
    <w:multiLevelType w:val="hybridMultilevel"/>
    <w:tmpl w:val="1F52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03660F"/>
    <w:multiLevelType w:val="hybridMultilevel"/>
    <w:tmpl w:val="4B88181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283FD0"/>
    <w:multiLevelType w:val="hybridMultilevel"/>
    <w:tmpl w:val="BFD62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C41E77"/>
    <w:multiLevelType w:val="hybridMultilevel"/>
    <w:tmpl w:val="C61CB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3B22"/>
    <w:rsid w:val="000F7180"/>
    <w:rsid w:val="001E7016"/>
    <w:rsid w:val="003E09FD"/>
    <w:rsid w:val="00467725"/>
    <w:rsid w:val="00541D14"/>
    <w:rsid w:val="005E4C17"/>
    <w:rsid w:val="006377EE"/>
    <w:rsid w:val="006D65D7"/>
    <w:rsid w:val="007F3B22"/>
    <w:rsid w:val="007F69D3"/>
    <w:rsid w:val="00805F2F"/>
    <w:rsid w:val="008468DD"/>
    <w:rsid w:val="008D1AD2"/>
    <w:rsid w:val="0091299F"/>
    <w:rsid w:val="00A30C48"/>
    <w:rsid w:val="00AA2234"/>
    <w:rsid w:val="00B13F3A"/>
    <w:rsid w:val="00E4274E"/>
    <w:rsid w:val="00E46775"/>
    <w:rsid w:val="00ED4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3CCCE"/>
  <w15:docId w15:val="{76A026FF-A68C-482E-A607-51F87803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B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3B22"/>
  </w:style>
  <w:style w:type="paragraph" w:styleId="a3">
    <w:name w:val="No Spacing"/>
    <w:link w:val="a4"/>
    <w:uiPriority w:val="1"/>
    <w:qFormat/>
    <w:rsid w:val="007F3B22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7F3B22"/>
  </w:style>
  <w:style w:type="paragraph" w:styleId="a5">
    <w:name w:val="Balloon Text"/>
    <w:basedOn w:val="a"/>
    <w:link w:val="a6"/>
    <w:uiPriority w:val="99"/>
    <w:semiHidden/>
    <w:unhideWhenUsed/>
    <w:rsid w:val="007F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2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7F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F69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6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11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 Ивановна Крылова</cp:lastModifiedBy>
  <cp:revision>5</cp:revision>
  <dcterms:created xsi:type="dcterms:W3CDTF">2014-02-18T12:34:00Z</dcterms:created>
  <dcterms:modified xsi:type="dcterms:W3CDTF">2020-11-28T17:09:00Z</dcterms:modified>
</cp:coreProperties>
</file>