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EBF" w:rsidRPr="00144281" w:rsidRDefault="00261264" w:rsidP="008C3EB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44281">
        <w:rPr>
          <w:rFonts w:ascii="Times New Roman" w:hAnsi="Times New Roman" w:cs="Times New Roman"/>
          <w:b/>
          <w:sz w:val="24"/>
          <w:szCs w:val="24"/>
        </w:rPr>
        <w:t>Педагог дополнительного образования – руководитель коллектива эстрадно – современного танца «Ритм» Щербакова С.Н.</w:t>
      </w:r>
    </w:p>
    <w:p w:rsidR="00144281" w:rsidRDefault="00144281" w:rsidP="001442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4281">
        <w:rPr>
          <w:rFonts w:ascii="Times New Roman" w:hAnsi="Times New Roman" w:cs="Times New Roman"/>
          <w:b/>
          <w:sz w:val="28"/>
          <w:szCs w:val="28"/>
        </w:rPr>
        <w:t>Особенности работы с подростками в танцевальном коллективе.</w:t>
      </w:r>
    </w:p>
    <w:p w:rsidR="008C3EBF" w:rsidRPr="008C3EBF" w:rsidRDefault="008C3EBF" w:rsidP="008C3EBF">
      <w:pPr>
        <w:jc w:val="both"/>
        <w:rPr>
          <w:rFonts w:ascii="Times New Roman" w:hAnsi="Times New Roman" w:cs="Times New Roman"/>
          <w:sz w:val="24"/>
          <w:szCs w:val="24"/>
        </w:rPr>
      </w:pPr>
      <w:r w:rsidRPr="008C3EBF">
        <w:rPr>
          <w:rFonts w:ascii="Times New Roman" w:hAnsi="Times New Roman" w:cs="Times New Roman"/>
          <w:sz w:val="24"/>
          <w:szCs w:val="24"/>
        </w:rPr>
        <w:t xml:space="preserve">Традиционно на занятия танцами детей приводят в </w:t>
      </w:r>
      <w:r w:rsidR="00900965">
        <w:rPr>
          <w:rFonts w:ascii="Times New Roman" w:hAnsi="Times New Roman" w:cs="Times New Roman"/>
          <w:sz w:val="24"/>
          <w:szCs w:val="24"/>
        </w:rPr>
        <w:t>раннем</w:t>
      </w:r>
      <w:r w:rsidRPr="008C3EBF">
        <w:rPr>
          <w:rFonts w:ascii="Times New Roman" w:hAnsi="Times New Roman" w:cs="Times New Roman"/>
          <w:sz w:val="24"/>
          <w:szCs w:val="24"/>
        </w:rPr>
        <w:t xml:space="preserve"> возрасте. Далее, занимаясь танцами из года в год, ребенок приобретает красивую осанку, грацию, растяжку и т.д. Именно в детском возрасте дети наиболее восприимчивы, а их тело легко направить в нужное русло. Но что же делать подросткам, которые хотят танцевать, но именно из-за того, что не пошли в танцы раньше, теперь комплексуют и стесняются? Для начала просто прийти в танцевальный зал. И здесь большая задача педагога помочь преодолеть первоначальное стеснение, помочь подростку раскрепоститься. Любое занятие предполагает определенные усилия. Танцы – это труд и не самый легкий. Хорошо, если подросток обладает хоть какой-то физической подготовкой, но, увы, в наш век интернет общение все сильнее поглощает современное поколение.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3EBF">
        <w:rPr>
          <w:rFonts w:ascii="Times New Roman" w:hAnsi="Times New Roman" w:cs="Times New Roman"/>
          <w:sz w:val="24"/>
          <w:szCs w:val="24"/>
        </w:rPr>
        <w:t>Дети растут минимально физически активными. Задача и родителей и педагогов прививать подросткам стремление к спорту, танцам, любой физической активности.</w:t>
      </w:r>
    </w:p>
    <w:p w:rsidR="008C3EBF" w:rsidRPr="008C3EBF" w:rsidRDefault="008C3EBF" w:rsidP="008C3EBF">
      <w:pPr>
        <w:jc w:val="both"/>
        <w:rPr>
          <w:rFonts w:ascii="Times New Roman" w:hAnsi="Times New Roman" w:cs="Times New Roman"/>
          <w:sz w:val="24"/>
          <w:szCs w:val="24"/>
        </w:rPr>
      </w:pPr>
      <w:r w:rsidRPr="008C3EBF">
        <w:rPr>
          <w:rFonts w:ascii="Times New Roman" w:hAnsi="Times New Roman" w:cs="Times New Roman"/>
          <w:sz w:val="24"/>
          <w:szCs w:val="24"/>
        </w:rPr>
        <w:t xml:space="preserve">Итак, 1 шаг сделан, и подросток приходит на танцевальное занятие. На что стоит, прежде всего педагогу обратить внимание? Конечно, на его физические данные. Если уровень подготовки низкий, то и начинать надо с самого простого. Обязательна разминка, включающая в себя повороты головы, наклоны </w:t>
      </w:r>
    </w:p>
    <w:p w:rsidR="00261264" w:rsidRDefault="00261264" w:rsidP="002F34A9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1603016" cy="1666632"/>
            <wp:effectExtent l="19050" t="0" r="0" b="0"/>
            <wp:docPr id="1" name="Рисунок 1" descr="https://pp.userapi.com/c847017/v847017985/1f879b/9LkRwOdPx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p.userapi.com/c847017/v847017985/1f879b/9LkRwOdPxng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8448" cy="16826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4281" w:rsidRPr="008C3EBF" w:rsidRDefault="00144281" w:rsidP="00144281">
      <w:pPr>
        <w:jc w:val="both"/>
        <w:rPr>
          <w:rFonts w:ascii="Times New Roman" w:hAnsi="Times New Roman" w:cs="Times New Roman"/>
          <w:sz w:val="24"/>
          <w:szCs w:val="24"/>
        </w:rPr>
      </w:pPr>
      <w:r w:rsidRPr="008C3EBF">
        <w:rPr>
          <w:rFonts w:ascii="Times New Roman" w:hAnsi="Times New Roman" w:cs="Times New Roman"/>
          <w:sz w:val="24"/>
          <w:szCs w:val="24"/>
        </w:rPr>
        <w:t xml:space="preserve">корпуса и еще ряда элементарных упражнений. Далее следует делать особый упор на партерную гимнастику. Благодаря ей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8C3EBF">
        <w:rPr>
          <w:rFonts w:ascii="Times New Roman" w:hAnsi="Times New Roman" w:cs="Times New Roman"/>
          <w:sz w:val="24"/>
          <w:szCs w:val="24"/>
        </w:rPr>
        <w:t xml:space="preserve">овольно быстро можно привести мышцы в тонус и хорошо поработать над растяжкой. </w:t>
      </w:r>
    </w:p>
    <w:p w:rsidR="008C3EBF" w:rsidRDefault="00144281" w:rsidP="008C3E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8C3EBF" w:rsidRPr="008C3EBF">
        <w:rPr>
          <w:rFonts w:ascii="Times New Roman" w:hAnsi="Times New Roman" w:cs="Times New Roman"/>
          <w:sz w:val="24"/>
          <w:szCs w:val="24"/>
        </w:rPr>
        <w:t>у и, конечно же, главное - это сам танец. Подросткам свойственен максимализм и они хотят сразу же начать с новомодных, но зачастую сложных стилей. Здесь задача педагога объяснить, что, как и в любом деле стоит идти от простого к сложному. Предложить разучивать простые движения, постепенно усложняя их и добавляя новые элементы. Так же следует уделить особое внимание музыкальному сопровождению. Музыка для разучивания новых движений должна быть с четким ритмом, не очень быстрой, ну и, безусловно, модной, давая дополнительный стимул к занятиям.</w:t>
      </w:r>
    </w:p>
    <w:p w:rsidR="008C3EBF" w:rsidRPr="008C3EBF" w:rsidRDefault="008C3EBF" w:rsidP="008C3EBF">
      <w:pPr>
        <w:jc w:val="both"/>
        <w:rPr>
          <w:rFonts w:ascii="Times New Roman" w:hAnsi="Times New Roman" w:cs="Times New Roman"/>
          <w:sz w:val="24"/>
          <w:szCs w:val="24"/>
        </w:rPr>
      </w:pPr>
      <w:r w:rsidRPr="008C3EBF">
        <w:rPr>
          <w:rFonts w:ascii="Times New Roman" w:hAnsi="Times New Roman" w:cs="Times New Roman"/>
          <w:sz w:val="24"/>
          <w:szCs w:val="24"/>
        </w:rPr>
        <w:t xml:space="preserve">Еще один важнейший аспект – это создание дружелюбной атмосферы в коллективе. Подростки ранимы и обидчивы. Их настроение быстро меняется. От радости к печали и наоборот. Зачастую критически относятся к замечаниям. Потому следует проявлять максимальную тактичность и терпение в общении с ними. Так же следует всячески  объединять и сплачивать </w:t>
      </w:r>
      <w:r w:rsidRPr="008C3EBF">
        <w:rPr>
          <w:rFonts w:ascii="Times New Roman" w:hAnsi="Times New Roman" w:cs="Times New Roman"/>
          <w:sz w:val="24"/>
          <w:szCs w:val="24"/>
        </w:rPr>
        <w:lastRenderedPageBreak/>
        <w:t xml:space="preserve">участников танцевального коллектива. Зачастую ссоры между участниками </w:t>
      </w:r>
      <w:bookmarkStart w:id="0" w:name="_GoBack"/>
      <w:bookmarkEnd w:id="0"/>
      <w:r w:rsidRPr="008C3EBF">
        <w:rPr>
          <w:rFonts w:ascii="Times New Roman" w:hAnsi="Times New Roman" w:cs="Times New Roman"/>
          <w:sz w:val="24"/>
          <w:szCs w:val="24"/>
        </w:rPr>
        <w:t xml:space="preserve">могут иметь серьезные последствия, вплоть до отказа выступать. </w:t>
      </w:r>
      <w:r w:rsidR="00900965">
        <w:rPr>
          <w:rFonts w:ascii="Times New Roman" w:hAnsi="Times New Roman" w:cs="Times New Roman"/>
          <w:sz w:val="24"/>
          <w:szCs w:val="24"/>
        </w:rPr>
        <w:t xml:space="preserve">Педагогу </w:t>
      </w:r>
      <w:r w:rsidRPr="008C3EBF">
        <w:rPr>
          <w:rFonts w:ascii="Times New Roman" w:hAnsi="Times New Roman" w:cs="Times New Roman"/>
          <w:sz w:val="24"/>
          <w:szCs w:val="24"/>
        </w:rPr>
        <w:t>приходится быть еще и большим психологом в работе с подростками. Гасить возникающие ссоры, регулировать конфликты между участниками. Сплачивать их всеми возможными способами.</w:t>
      </w:r>
      <w:r w:rsidR="00900965">
        <w:rPr>
          <w:rFonts w:ascii="Times New Roman" w:hAnsi="Times New Roman" w:cs="Times New Roman"/>
          <w:sz w:val="24"/>
          <w:szCs w:val="24"/>
        </w:rPr>
        <w:t xml:space="preserve"> </w:t>
      </w:r>
      <w:r w:rsidRPr="008C3EBF">
        <w:rPr>
          <w:rFonts w:ascii="Times New Roman" w:hAnsi="Times New Roman" w:cs="Times New Roman"/>
          <w:sz w:val="24"/>
          <w:szCs w:val="24"/>
        </w:rPr>
        <w:t>Ведь только спокойная и дружеская атмосфера позволяет раскрепоститься и максимально проявить свои способности.</w:t>
      </w:r>
    </w:p>
    <w:p w:rsidR="008C3EBF" w:rsidRPr="008C3EBF" w:rsidRDefault="008C3EBF" w:rsidP="008C3EBF">
      <w:pPr>
        <w:jc w:val="both"/>
        <w:rPr>
          <w:rFonts w:ascii="Times New Roman" w:hAnsi="Times New Roman" w:cs="Times New Roman"/>
          <w:sz w:val="24"/>
          <w:szCs w:val="24"/>
        </w:rPr>
      </w:pPr>
      <w:r w:rsidRPr="008C3EBF">
        <w:rPr>
          <w:rFonts w:ascii="Times New Roman" w:hAnsi="Times New Roman" w:cs="Times New Roman"/>
          <w:sz w:val="24"/>
          <w:szCs w:val="24"/>
        </w:rPr>
        <w:t>Отдельно стоит сказать и о взаимодействии с родителями. В подростковом возрасте обучающиеся приходят на занятия самостоятельно, следовательно, контакт педагога с родителями минимален. И здесь тоже следует приложить особые усилия для привлечения родителей к творческому процессу. Вовлекать в подготовку различных мероприятий с участием их детей. Очень помогают в этом социальные сети. Большинство коллективов имеют там свои группы, участниками которых становятся и сами обучающиеся и их родители, их друзья. Педагог - являясь администратором этой группы, всегда имеет возможность контактировать со всеми участниками группы: приглашать их на выступления коллектива, выкладывать фото и видео номеров.</w:t>
      </w:r>
    </w:p>
    <w:p w:rsidR="008C3EBF" w:rsidRPr="008C3EBF" w:rsidRDefault="008C3EBF" w:rsidP="008C3EBF">
      <w:pPr>
        <w:jc w:val="both"/>
        <w:rPr>
          <w:rFonts w:ascii="Times New Roman" w:hAnsi="Times New Roman" w:cs="Times New Roman"/>
          <w:sz w:val="24"/>
          <w:szCs w:val="24"/>
        </w:rPr>
      </w:pPr>
      <w:r w:rsidRPr="008C3EBF">
        <w:rPr>
          <w:rFonts w:ascii="Times New Roman" w:hAnsi="Times New Roman" w:cs="Times New Roman"/>
          <w:sz w:val="24"/>
          <w:szCs w:val="24"/>
        </w:rPr>
        <w:t xml:space="preserve">Но случаются ситуации, когда у подростка что-то не получается и он вдруг решает бросить занятия. И вот здесь задача не только педагога, но и его родителей объяснить, что не стоит так опрометчиво отказываться, а продолжить заниматься и результат от занятий обязательно будет. Чем реальнее самооценка подростка и оценка других значимых для него людей, тем мотивация успешности выше.  В этом случае он занимается с большей уверенностью и проявляет максимум стремления. Поэтому так важно, чтобы педагог постоянно вселял уверенность </w:t>
      </w:r>
      <w:r w:rsidRPr="008C3EBF">
        <w:rPr>
          <w:rFonts w:ascii="Times New Roman" w:hAnsi="Times New Roman" w:cs="Times New Roman"/>
          <w:sz w:val="24"/>
          <w:szCs w:val="24"/>
        </w:rPr>
        <w:lastRenderedPageBreak/>
        <w:t xml:space="preserve">в своих воспитанников, своевременно подмечал их положительные моменты, направлял и активизировал их энергию, тем самым обеспечивая педагогическую поддержку. </w:t>
      </w:r>
    </w:p>
    <w:p w:rsidR="008C3EBF" w:rsidRPr="008C3EBF" w:rsidRDefault="008C3EBF" w:rsidP="008C3EBF">
      <w:pPr>
        <w:jc w:val="both"/>
        <w:rPr>
          <w:rFonts w:ascii="Times New Roman" w:hAnsi="Times New Roman" w:cs="Times New Roman"/>
          <w:sz w:val="24"/>
          <w:szCs w:val="24"/>
        </w:rPr>
      </w:pPr>
      <w:r w:rsidRPr="008C3EBF">
        <w:rPr>
          <w:rFonts w:ascii="Times New Roman" w:hAnsi="Times New Roman" w:cs="Times New Roman"/>
          <w:sz w:val="24"/>
          <w:szCs w:val="24"/>
        </w:rPr>
        <w:t xml:space="preserve">Итак, в заключении хотелось бы сделать вывод, что работа с подростками подчас бывает вовсе непростой. Но </w:t>
      </w:r>
      <w:r w:rsidR="00BC7685">
        <w:rPr>
          <w:rFonts w:ascii="Times New Roman" w:hAnsi="Times New Roman" w:cs="Times New Roman"/>
          <w:sz w:val="24"/>
          <w:szCs w:val="24"/>
        </w:rPr>
        <w:t>потому</w:t>
      </w:r>
      <w:r w:rsidRPr="008C3EBF">
        <w:rPr>
          <w:rFonts w:ascii="Times New Roman" w:hAnsi="Times New Roman" w:cs="Times New Roman"/>
          <w:sz w:val="24"/>
          <w:szCs w:val="24"/>
        </w:rPr>
        <w:t>, и успехи воспитанников особенно радуют и вдохновляют на новые победы!</w:t>
      </w:r>
    </w:p>
    <w:p w:rsidR="004E5849" w:rsidRPr="008C3EBF" w:rsidRDefault="004E5849" w:rsidP="008C3EBF">
      <w:pPr>
        <w:rPr>
          <w:rFonts w:ascii="Times New Roman" w:hAnsi="Times New Roman" w:cs="Times New Roman"/>
          <w:sz w:val="24"/>
          <w:szCs w:val="24"/>
        </w:rPr>
      </w:pPr>
    </w:p>
    <w:sectPr w:rsidR="004E5849" w:rsidRPr="008C3EBF" w:rsidSect="00261264">
      <w:pgSz w:w="16838" w:h="11906" w:orient="landscape"/>
      <w:pgMar w:top="1134" w:right="850" w:bottom="1134" w:left="1701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0FDC" w:rsidRDefault="003D0FDC" w:rsidP="008C3EBF">
      <w:pPr>
        <w:spacing w:after="0" w:line="240" w:lineRule="auto"/>
      </w:pPr>
      <w:r>
        <w:separator/>
      </w:r>
    </w:p>
  </w:endnote>
  <w:endnote w:type="continuationSeparator" w:id="1">
    <w:p w:rsidR="003D0FDC" w:rsidRDefault="003D0FDC" w:rsidP="008C3E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0FDC" w:rsidRDefault="003D0FDC" w:rsidP="008C3EBF">
      <w:pPr>
        <w:spacing w:after="0" w:line="240" w:lineRule="auto"/>
      </w:pPr>
      <w:r>
        <w:separator/>
      </w:r>
    </w:p>
  </w:footnote>
  <w:footnote w:type="continuationSeparator" w:id="1">
    <w:p w:rsidR="003D0FDC" w:rsidRDefault="003D0FDC" w:rsidP="008C3E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C3EBF"/>
    <w:rsid w:val="00144281"/>
    <w:rsid w:val="00261264"/>
    <w:rsid w:val="002F34A9"/>
    <w:rsid w:val="003D0FDC"/>
    <w:rsid w:val="004E5849"/>
    <w:rsid w:val="00507F6F"/>
    <w:rsid w:val="008C3EBF"/>
    <w:rsid w:val="00900965"/>
    <w:rsid w:val="00BC7685"/>
    <w:rsid w:val="00C63A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E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C3E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C3EBF"/>
  </w:style>
  <w:style w:type="paragraph" w:styleId="a5">
    <w:name w:val="footer"/>
    <w:basedOn w:val="a"/>
    <w:link w:val="a6"/>
    <w:uiPriority w:val="99"/>
    <w:semiHidden/>
    <w:unhideWhenUsed/>
    <w:rsid w:val="008C3E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C3EBF"/>
  </w:style>
  <w:style w:type="paragraph" w:styleId="a7">
    <w:name w:val="Balloon Text"/>
    <w:basedOn w:val="a"/>
    <w:link w:val="a8"/>
    <w:uiPriority w:val="99"/>
    <w:semiHidden/>
    <w:unhideWhenUsed/>
    <w:rsid w:val="002612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612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0AA224-BEC2-48FD-B844-E692089D4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670</Words>
  <Characters>3823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2019-05-10T15:36:00Z</dcterms:created>
  <dcterms:modified xsi:type="dcterms:W3CDTF">2019-05-12T09:51:00Z</dcterms:modified>
</cp:coreProperties>
</file>