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lang w:eastAsia="ru-RU"/>
        </w:rPr>
        <w:t>Современные педагогические технологии в общеобразовательной школе</w:t>
      </w:r>
    </w:p>
    <w:p w:rsidR="002D2DE4" w:rsidRPr="002D2DE4" w:rsidRDefault="002D2DE4" w:rsidP="002D2DE4">
      <w:pPr>
        <w:shd w:val="clear" w:color="auto" w:fill="F2F2F2"/>
        <w:spacing w:after="0" w:line="294" w:lineRule="atLeast"/>
        <w:jc w:val="righ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И будущее уже наступило</w:t>
      </w:r>
      <w:r w:rsidRPr="002D2DE4">
        <w:rPr>
          <w:rFonts w:ascii="Times New Roman" w:eastAsia="Times New Roman" w:hAnsi="Times New Roman" w:cs="Times New Roman"/>
          <w:color w:val="333333"/>
          <w:sz w:val="24"/>
          <w:szCs w:val="24"/>
          <w:lang w:eastAsia="ru-RU"/>
        </w:rPr>
        <w:br/>
      </w:r>
      <w:r w:rsidRPr="002D2DE4">
        <w:rPr>
          <w:rFonts w:ascii="Times New Roman" w:eastAsia="Times New Roman" w:hAnsi="Times New Roman" w:cs="Times New Roman"/>
          <w:i/>
          <w:iCs/>
          <w:color w:val="333333"/>
          <w:sz w:val="24"/>
          <w:szCs w:val="24"/>
          <w:lang w:eastAsia="ru-RU"/>
        </w:rPr>
        <w:t>Роберт Юнг</w:t>
      </w:r>
    </w:p>
    <w:p w:rsidR="002D2DE4" w:rsidRPr="002D2DE4" w:rsidRDefault="002D2DE4" w:rsidP="002D2DE4">
      <w:pPr>
        <w:shd w:val="clear" w:color="auto" w:fill="F2F2F2"/>
        <w:spacing w:after="0" w:line="294" w:lineRule="atLeast"/>
        <w:jc w:val="righ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r w:rsidRPr="002D2DE4">
        <w:rPr>
          <w:rFonts w:ascii="Times New Roman" w:eastAsia="Times New Roman" w:hAnsi="Times New Roman" w:cs="Times New Roman"/>
          <w:i/>
          <w:iCs/>
          <w:color w:val="333333"/>
          <w:sz w:val="24"/>
          <w:szCs w:val="24"/>
          <w:lang w:eastAsia="ru-RU"/>
        </w:rPr>
        <w:t>«Всё в наших руках, поэтому нельзя их опускать»</w:t>
      </w:r>
      <w:r w:rsidRPr="002D2DE4">
        <w:rPr>
          <w:rFonts w:ascii="Times New Roman" w:eastAsia="Times New Roman" w:hAnsi="Times New Roman" w:cs="Times New Roman"/>
          <w:i/>
          <w:iCs/>
          <w:color w:val="333333"/>
          <w:sz w:val="24"/>
          <w:szCs w:val="24"/>
          <w:lang w:eastAsia="ru-RU"/>
        </w:rPr>
        <w:br/>
        <w:t xml:space="preserve">(Коко </w:t>
      </w:r>
      <w:proofErr w:type="spellStart"/>
      <w:r w:rsidRPr="002D2DE4">
        <w:rPr>
          <w:rFonts w:ascii="Times New Roman" w:eastAsia="Times New Roman" w:hAnsi="Times New Roman" w:cs="Times New Roman"/>
          <w:i/>
          <w:iCs/>
          <w:color w:val="333333"/>
          <w:sz w:val="24"/>
          <w:szCs w:val="24"/>
          <w:lang w:eastAsia="ru-RU"/>
        </w:rPr>
        <w:t>Шанель</w:t>
      </w:r>
      <w:proofErr w:type="spellEnd"/>
      <w:r w:rsidRPr="002D2DE4">
        <w:rPr>
          <w:rFonts w:ascii="Times New Roman" w:eastAsia="Times New Roman" w:hAnsi="Times New Roman" w:cs="Times New Roman"/>
          <w:i/>
          <w:iCs/>
          <w:color w:val="333333"/>
          <w:sz w:val="24"/>
          <w:szCs w:val="24"/>
          <w:lang w:eastAsia="ru-RU"/>
        </w:rPr>
        <w:t>)</w:t>
      </w:r>
    </w:p>
    <w:p w:rsidR="002D2DE4" w:rsidRPr="002D2DE4" w:rsidRDefault="002D2DE4" w:rsidP="002D2DE4">
      <w:pPr>
        <w:shd w:val="clear" w:color="auto" w:fill="F2F2F2"/>
        <w:spacing w:after="0" w:line="294" w:lineRule="atLeast"/>
        <w:jc w:val="righ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«Если ученик в школе не научился сам ничего творить,</w:t>
      </w:r>
      <w:r w:rsidRPr="002D2DE4">
        <w:rPr>
          <w:rFonts w:ascii="Times New Roman" w:eastAsia="Times New Roman" w:hAnsi="Times New Roman" w:cs="Times New Roman"/>
          <w:color w:val="333333"/>
          <w:sz w:val="24"/>
          <w:szCs w:val="24"/>
          <w:lang w:eastAsia="ru-RU"/>
        </w:rPr>
        <w:br/>
        <w:t>то и в жизни он будет только подражать, копировать»</w:t>
      </w:r>
      <w:r w:rsidRPr="002D2DE4">
        <w:rPr>
          <w:rFonts w:ascii="Times New Roman" w:eastAsia="Times New Roman" w:hAnsi="Times New Roman" w:cs="Times New Roman"/>
          <w:color w:val="333333"/>
          <w:sz w:val="24"/>
          <w:szCs w:val="24"/>
          <w:lang w:eastAsia="ru-RU"/>
        </w:rPr>
        <w:br/>
        <w:t>(Л.Н. Толстой)</w:t>
      </w:r>
    </w:p>
    <w:p w:rsidR="002D2DE4" w:rsidRPr="002D2DE4" w:rsidRDefault="002D2DE4" w:rsidP="002D2DE4">
      <w:pPr>
        <w:shd w:val="clear" w:color="auto" w:fill="F2F2F2"/>
        <w:spacing w:after="0" w:line="294" w:lineRule="atLeast"/>
        <w:jc w:val="righ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Особенность </w:t>
      </w:r>
      <w:r w:rsidRPr="002D2DE4">
        <w:rPr>
          <w:rFonts w:ascii="Times New Roman" w:eastAsia="Times New Roman" w:hAnsi="Times New Roman" w:cs="Times New Roman"/>
          <w:b/>
          <w:bCs/>
          <w:color w:val="333333"/>
          <w:sz w:val="24"/>
          <w:szCs w:val="24"/>
          <w:lang w:eastAsia="ru-RU"/>
        </w:rPr>
        <w:t>федеральных государственных образовательных стандартов общего образования </w:t>
      </w:r>
      <w:r w:rsidRPr="002D2DE4">
        <w:rPr>
          <w:rFonts w:ascii="Times New Roman" w:eastAsia="Times New Roman" w:hAnsi="Times New Roman" w:cs="Times New Roman"/>
          <w:color w:val="333333"/>
          <w:sz w:val="24"/>
          <w:szCs w:val="24"/>
          <w:lang w:eastAsia="ru-RU"/>
        </w:rPr>
        <w:t xml:space="preserve">- их </w:t>
      </w:r>
      <w:proofErr w:type="spellStart"/>
      <w:r w:rsidRPr="002D2DE4">
        <w:rPr>
          <w:rFonts w:ascii="Times New Roman" w:eastAsia="Times New Roman" w:hAnsi="Times New Roman" w:cs="Times New Roman"/>
          <w:color w:val="333333"/>
          <w:sz w:val="24"/>
          <w:szCs w:val="24"/>
          <w:lang w:eastAsia="ru-RU"/>
        </w:rPr>
        <w:t>деятельностный</w:t>
      </w:r>
      <w:proofErr w:type="spellEnd"/>
      <w:r w:rsidRPr="002D2DE4">
        <w:rPr>
          <w:rFonts w:ascii="Times New Roman" w:eastAsia="Times New Roman" w:hAnsi="Times New Roman" w:cs="Times New Roman"/>
          <w:color w:val="333333"/>
          <w:sz w:val="24"/>
          <w:szCs w:val="24"/>
          <w:lang w:eastAsia="ru-RU"/>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w:t>
      </w:r>
      <w:r w:rsidRPr="002D2DE4">
        <w:rPr>
          <w:rFonts w:ascii="Times New Roman" w:eastAsia="Times New Roman" w:hAnsi="Times New Roman" w:cs="Times New Roman"/>
          <w:b/>
          <w:bCs/>
          <w:color w:val="333333"/>
          <w:sz w:val="24"/>
          <w:szCs w:val="24"/>
          <w:lang w:eastAsia="ru-RU"/>
        </w:rPr>
        <w:t>реальные виды деятельности</w:t>
      </w:r>
      <w:r w:rsidRPr="002D2DE4">
        <w:rPr>
          <w:rFonts w:ascii="Times New Roman" w:eastAsia="Times New Roman" w:hAnsi="Times New Roman" w:cs="Times New Roman"/>
          <w:color w:val="333333"/>
          <w:sz w:val="24"/>
          <w:szCs w:val="24"/>
          <w:lang w:eastAsia="ru-RU"/>
        </w:rPr>
        <w:t>.</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Поставленная задача требует перехода к новой </w:t>
      </w:r>
      <w:proofErr w:type="spellStart"/>
      <w:r w:rsidRPr="002D2DE4">
        <w:rPr>
          <w:rFonts w:ascii="Times New Roman" w:eastAsia="Times New Roman" w:hAnsi="Times New Roman" w:cs="Times New Roman"/>
          <w:b/>
          <w:bCs/>
          <w:color w:val="333333"/>
          <w:sz w:val="24"/>
          <w:szCs w:val="24"/>
          <w:lang w:eastAsia="ru-RU"/>
        </w:rPr>
        <w:t>системно-деятельностной</w:t>
      </w:r>
      <w:proofErr w:type="spellEnd"/>
      <w:r w:rsidRPr="002D2DE4">
        <w:rPr>
          <w:rFonts w:ascii="Times New Roman" w:eastAsia="Times New Roman" w:hAnsi="Times New Roman" w:cs="Times New Roman"/>
          <w:color w:val="333333"/>
          <w:sz w:val="24"/>
          <w:szCs w:val="24"/>
          <w:lang w:eastAsia="ru-RU"/>
        </w:rPr>
        <w:t> образовательной парадигме, которая, в свою очередь, связана с принципиальными изменениями деятельности учителя, реализующего новый стандарт. Также изменяются и технологи обучения, внедрение информационно-коммуникационных технологий (ИКТ) открывает значительные возможности расширения образовательных рамок по каждому предмету в общеобразовательном учреждении, в том числе и по математике.</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В этих условиях традиционная школа, реализующая классическую модель образования, стала непродуктивной. </w:t>
      </w:r>
      <w:r w:rsidRPr="002D2DE4">
        <w:rPr>
          <w:rFonts w:ascii="Times New Roman" w:eastAsia="Times New Roman" w:hAnsi="Times New Roman" w:cs="Times New Roman"/>
          <w:b/>
          <w:bCs/>
          <w:i/>
          <w:iCs/>
          <w:color w:val="333333"/>
          <w:sz w:val="24"/>
          <w:szCs w:val="24"/>
          <w:lang w:eastAsia="ru-RU"/>
        </w:rPr>
        <w:t>Передо мной, как и перед моими коллегами, возникла проблема – превратить традиционное обучение, направленное на накопление знаний, умений, навыков, в  процесс развития личности ребенка.      </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создаст условия для смены видов деятельности обучающихся, позволит реализовать принципы </w:t>
      </w:r>
      <w:proofErr w:type="spellStart"/>
      <w:r w:rsidRPr="002D2DE4">
        <w:rPr>
          <w:rFonts w:ascii="Times New Roman" w:eastAsia="Times New Roman" w:hAnsi="Times New Roman" w:cs="Times New Roman"/>
          <w:color w:val="333333"/>
          <w:sz w:val="24"/>
          <w:szCs w:val="24"/>
          <w:lang w:eastAsia="ru-RU"/>
        </w:rPr>
        <w:t>здоровьесбережения</w:t>
      </w:r>
      <w:proofErr w:type="spellEnd"/>
      <w:r w:rsidRPr="002D2DE4">
        <w:rPr>
          <w:rFonts w:ascii="Times New Roman" w:eastAsia="Times New Roman" w:hAnsi="Times New Roman" w:cs="Times New Roman"/>
          <w:color w:val="333333"/>
          <w:sz w:val="24"/>
          <w:szCs w:val="24"/>
          <w:lang w:eastAsia="ru-RU"/>
        </w:rPr>
        <w:t>. Рекомендуется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Часто педагогическую технологию определяют как:</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r w:rsidRPr="002D2DE4">
        <w:rPr>
          <w:rFonts w:ascii="Times New Roman" w:eastAsia="Times New Roman" w:hAnsi="Times New Roman" w:cs="Times New Roman"/>
          <w:i/>
          <w:iCs/>
          <w:color w:val="333333"/>
          <w:sz w:val="24"/>
          <w:szCs w:val="24"/>
          <w:lang w:eastAsia="ru-RU"/>
        </w:rPr>
        <w:t>Совокупность приёмов – область педагогического знания, отражающего характеристики глубинных процессов   педагогической   деятельности, особенности их взаимодействия, управление которыми      обеспечивает необходимую эффективность учебно-воспитательного        процесса;</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r w:rsidRPr="002D2DE4">
        <w:rPr>
          <w:rFonts w:ascii="Times New Roman" w:eastAsia="Times New Roman" w:hAnsi="Times New Roman" w:cs="Times New Roman"/>
          <w:i/>
          <w:iCs/>
          <w:color w:val="333333"/>
          <w:sz w:val="24"/>
          <w:szCs w:val="24"/>
          <w:lang w:eastAsia="ru-RU"/>
        </w:rPr>
        <w:t>Совокупность форм, методов, приёмов и средств передачи социального опыта, а также техническое оснащение этого процесса;</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r w:rsidRPr="002D2DE4">
        <w:rPr>
          <w:rFonts w:ascii="Times New Roman" w:eastAsia="Times New Roman" w:hAnsi="Times New Roman" w:cs="Times New Roman"/>
          <w:i/>
          <w:iCs/>
          <w:color w:val="333333"/>
          <w:sz w:val="24"/>
          <w:szCs w:val="24"/>
          <w:lang w:eastAsia="ru-RU"/>
        </w:rPr>
        <w:t>Совокупность способов организации учебно-познавательного процесса или последовательность определённых действий, операций, связанных с конкретной деятельностью учителя и направленных на достижение поставленных целей (технологическая цепочка).</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В условиях реализации требований ФГОС ООО наиболее актуальными становятся </w:t>
      </w:r>
      <w:r w:rsidRPr="002D2DE4">
        <w:rPr>
          <w:rFonts w:ascii="Times New Roman" w:eastAsia="Times New Roman" w:hAnsi="Times New Roman" w:cs="Times New Roman"/>
          <w:b/>
          <w:bCs/>
          <w:color w:val="333333"/>
          <w:sz w:val="24"/>
          <w:szCs w:val="24"/>
          <w:lang w:eastAsia="ru-RU"/>
        </w:rPr>
        <w:t>технологии:</w:t>
      </w:r>
    </w:p>
    <w:p w:rsidR="002D2DE4" w:rsidRPr="002D2DE4" w:rsidRDefault="002D2DE4" w:rsidP="002D2DE4">
      <w:pPr>
        <w:numPr>
          <w:ilvl w:val="0"/>
          <w:numId w:val="1"/>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Информационно – коммуникационная технология</w:t>
      </w:r>
    </w:p>
    <w:p w:rsidR="002D2DE4" w:rsidRPr="002D2DE4" w:rsidRDefault="002D2DE4" w:rsidP="002D2DE4">
      <w:pPr>
        <w:numPr>
          <w:ilvl w:val="0"/>
          <w:numId w:val="1"/>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Технология развития критического мышления</w:t>
      </w:r>
    </w:p>
    <w:p w:rsidR="002D2DE4" w:rsidRPr="002D2DE4" w:rsidRDefault="002D2DE4" w:rsidP="002D2DE4">
      <w:pPr>
        <w:numPr>
          <w:ilvl w:val="0"/>
          <w:numId w:val="1"/>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Проектная технология</w:t>
      </w:r>
    </w:p>
    <w:p w:rsidR="002D2DE4" w:rsidRPr="002D2DE4" w:rsidRDefault="002D2DE4" w:rsidP="002D2DE4">
      <w:pPr>
        <w:numPr>
          <w:ilvl w:val="0"/>
          <w:numId w:val="1"/>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Технология развивающего обучения</w:t>
      </w:r>
    </w:p>
    <w:p w:rsidR="002D2DE4" w:rsidRPr="002D2DE4" w:rsidRDefault="002D2DE4" w:rsidP="002D2DE4">
      <w:pPr>
        <w:numPr>
          <w:ilvl w:val="0"/>
          <w:numId w:val="1"/>
        </w:numPr>
        <w:shd w:val="clear" w:color="auto" w:fill="F2F2F2"/>
        <w:spacing w:after="0" w:line="294" w:lineRule="atLeast"/>
        <w:ind w:left="0"/>
        <w:rPr>
          <w:rFonts w:ascii="Times New Roman" w:eastAsia="Times New Roman" w:hAnsi="Times New Roman" w:cs="Times New Roman"/>
          <w:sz w:val="24"/>
          <w:szCs w:val="24"/>
          <w:lang w:eastAsia="ru-RU"/>
        </w:rPr>
      </w:pPr>
      <w:proofErr w:type="spellStart"/>
      <w:r w:rsidRPr="002D2DE4">
        <w:rPr>
          <w:rFonts w:ascii="Times New Roman" w:eastAsia="Times New Roman" w:hAnsi="Times New Roman" w:cs="Times New Roman"/>
          <w:color w:val="333333"/>
          <w:sz w:val="24"/>
          <w:szCs w:val="24"/>
          <w:lang w:eastAsia="ru-RU"/>
        </w:rPr>
        <w:lastRenderedPageBreak/>
        <w:t>Здоровьесберегающие</w:t>
      </w:r>
      <w:proofErr w:type="spellEnd"/>
      <w:r w:rsidRPr="002D2DE4">
        <w:rPr>
          <w:rFonts w:ascii="Times New Roman" w:eastAsia="Times New Roman" w:hAnsi="Times New Roman" w:cs="Times New Roman"/>
          <w:color w:val="333333"/>
          <w:sz w:val="24"/>
          <w:szCs w:val="24"/>
          <w:lang w:eastAsia="ru-RU"/>
        </w:rPr>
        <w:t> технологии  </w:t>
      </w:r>
    </w:p>
    <w:p w:rsidR="002D2DE4" w:rsidRPr="002D2DE4" w:rsidRDefault="002D2DE4" w:rsidP="002D2DE4">
      <w:pPr>
        <w:numPr>
          <w:ilvl w:val="0"/>
          <w:numId w:val="1"/>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Технология проблемного обучения</w:t>
      </w:r>
    </w:p>
    <w:p w:rsidR="002D2DE4" w:rsidRPr="002D2DE4" w:rsidRDefault="002D2DE4" w:rsidP="002D2DE4">
      <w:pPr>
        <w:numPr>
          <w:ilvl w:val="0"/>
          <w:numId w:val="1"/>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Игровые технологии</w:t>
      </w:r>
    </w:p>
    <w:p w:rsidR="002D2DE4" w:rsidRPr="002D2DE4" w:rsidRDefault="002D2DE4" w:rsidP="002D2DE4">
      <w:pPr>
        <w:numPr>
          <w:ilvl w:val="0"/>
          <w:numId w:val="1"/>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Модульная технология</w:t>
      </w:r>
    </w:p>
    <w:p w:rsidR="002D2DE4" w:rsidRPr="002D2DE4" w:rsidRDefault="002D2DE4" w:rsidP="002D2DE4">
      <w:pPr>
        <w:numPr>
          <w:ilvl w:val="0"/>
          <w:numId w:val="1"/>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Технология мастерских</w:t>
      </w:r>
    </w:p>
    <w:p w:rsidR="002D2DE4" w:rsidRPr="002D2DE4" w:rsidRDefault="002D2DE4" w:rsidP="002D2DE4">
      <w:pPr>
        <w:numPr>
          <w:ilvl w:val="0"/>
          <w:numId w:val="1"/>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Кейс – технология</w:t>
      </w:r>
    </w:p>
    <w:p w:rsidR="002D2DE4" w:rsidRPr="002D2DE4" w:rsidRDefault="002D2DE4" w:rsidP="002D2DE4">
      <w:pPr>
        <w:numPr>
          <w:ilvl w:val="0"/>
          <w:numId w:val="1"/>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Технология интегрированного обучения</w:t>
      </w:r>
    </w:p>
    <w:p w:rsidR="002D2DE4" w:rsidRPr="002D2DE4" w:rsidRDefault="002D2DE4" w:rsidP="002D2DE4">
      <w:pPr>
        <w:numPr>
          <w:ilvl w:val="0"/>
          <w:numId w:val="1"/>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Педагогика сотрудничества. </w:t>
      </w:r>
    </w:p>
    <w:p w:rsidR="002D2DE4" w:rsidRPr="002D2DE4" w:rsidRDefault="002D2DE4" w:rsidP="002D2DE4">
      <w:pPr>
        <w:numPr>
          <w:ilvl w:val="0"/>
          <w:numId w:val="1"/>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Технологии уровневой дифференциации </w:t>
      </w:r>
    </w:p>
    <w:p w:rsidR="002D2DE4" w:rsidRPr="002D2DE4" w:rsidRDefault="002D2DE4" w:rsidP="002D2DE4">
      <w:pPr>
        <w:numPr>
          <w:ilvl w:val="0"/>
          <w:numId w:val="1"/>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Групповые технологии. </w:t>
      </w:r>
    </w:p>
    <w:p w:rsidR="002D2DE4" w:rsidRPr="002D2DE4" w:rsidRDefault="002D2DE4" w:rsidP="002D2DE4">
      <w:pPr>
        <w:numPr>
          <w:ilvl w:val="0"/>
          <w:numId w:val="1"/>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Традиционные технологии (классно-урочная система)</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u w:val="single"/>
          <w:lang w:eastAsia="ru-RU"/>
        </w:rPr>
        <w:t>1). Информационно – коммуникационная технология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Применение ИКТ  способствует  достижению основной цели модернизации образования – улучшению качества обучения,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а также представить имеющийся опыт и выявить его результативность.</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Достижение поставленных целей я планирую  через реализацию следующих </w:t>
      </w:r>
      <w:r w:rsidRPr="002D2DE4">
        <w:rPr>
          <w:rFonts w:ascii="Times New Roman" w:eastAsia="Times New Roman" w:hAnsi="Times New Roman" w:cs="Times New Roman"/>
          <w:b/>
          <w:bCs/>
          <w:color w:val="333333"/>
          <w:sz w:val="24"/>
          <w:szCs w:val="24"/>
          <w:lang w:eastAsia="ru-RU"/>
        </w:rPr>
        <w:t>задач</w:t>
      </w:r>
      <w:r w:rsidRPr="002D2DE4">
        <w:rPr>
          <w:rFonts w:ascii="Times New Roman" w:eastAsia="Times New Roman" w:hAnsi="Times New Roman" w:cs="Times New Roman"/>
          <w:color w:val="333333"/>
          <w:sz w:val="24"/>
          <w:szCs w:val="24"/>
          <w:lang w:eastAsia="ru-RU"/>
        </w:rPr>
        <w:t>:</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использовать информационные - коммуникационные технологии в учебном процессе;</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сформировать у учащихся устойчивый интерес и стремление к самообразованию;</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формировать и развивать коммуникативную компетенцию;</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направить усилия на создание условий для формирования положительной мотивации к учению;</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дать ученикам знания, определяющие их свободный, осмысленный выбор жизненного пути.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В последние годы всё чаще поднимается вопрос о применении новых информационных технологий в школе. Это не только новые технические средства, но и новые формы и методы преподавания, новый подход к процессу обучения. Внедрение ИКТ в педагогический процесс повышает авторитет учителя в школьном коллективе, так как преподавание ведется на современном, более высоком уровне. Кроме того, растёт самооценка самого учителя, развивающего свои профессиональные компетенции.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Педагогическое мастерство основано на единстве знаний и умений, соответствующих современному уровню развития науки, техники и их продукта – информационных технологий.</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В настоящее время необходимо умение получать информацию из разных источников, пользоваться ей и создавать ее самостоятельно. Широкое использование ИКТ открывает для учителя новые возможности в преподавании своего предмета, а также в значительной степени облегчают его работу, повышают эффективность обучения, позволяют улучшить качество преподавания.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lang w:eastAsia="ru-RU"/>
        </w:rPr>
        <w:t>Система применения ИКТ</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Систему применения ИКТ можно разделить на следующие этапы:</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1 этап:  Выявление учебного материала, требующего конкретной подачи, анализ образовательной программы, анализ тематического планирования, выбор тем, выбор типа урока, выявление особенностей материала урока данного типа;</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lastRenderedPageBreak/>
        <w:t xml:space="preserve">2 этап: Подбор и создание информационных продуктов, подбор готовых образовательных </w:t>
      </w:r>
      <w:proofErr w:type="spellStart"/>
      <w:r w:rsidRPr="002D2DE4">
        <w:rPr>
          <w:rFonts w:ascii="Times New Roman" w:eastAsia="Times New Roman" w:hAnsi="Times New Roman" w:cs="Times New Roman"/>
          <w:color w:val="333333"/>
          <w:sz w:val="24"/>
          <w:szCs w:val="24"/>
          <w:lang w:eastAsia="ru-RU"/>
        </w:rPr>
        <w:t>медиаресурсов</w:t>
      </w:r>
      <w:proofErr w:type="spellEnd"/>
      <w:r w:rsidRPr="002D2DE4">
        <w:rPr>
          <w:rFonts w:ascii="Times New Roman" w:eastAsia="Times New Roman" w:hAnsi="Times New Roman" w:cs="Times New Roman"/>
          <w:color w:val="333333"/>
          <w:sz w:val="24"/>
          <w:szCs w:val="24"/>
          <w:lang w:eastAsia="ru-RU"/>
        </w:rPr>
        <w:t>, создание собственного продукта (презентационного, обучающего, тренирующего или контролирующего);</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3 этап: Применение информационных продуктов, применение на уроках разных типов, применение во внеклассной работе, применение при руководстве научно - исследовательской деятельностью учащихся.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4 этап: Анализ эффективности использования ИКТ, изучение динамики результатов, изучение рейтинга по предмету.</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u w:val="single"/>
          <w:lang w:eastAsia="ru-RU"/>
        </w:rPr>
        <w:t>2) Технология критического мышления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Что понимается под критическим мышлением? </w:t>
      </w:r>
      <w:r w:rsidRPr="002D2DE4">
        <w:rPr>
          <w:rFonts w:ascii="Times New Roman" w:eastAsia="Times New Roman" w:hAnsi="Times New Roman" w:cs="Times New Roman"/>
          <w:b/>
          <w:bCs/>
          <w:i/>
          <w:iCs/>
          <w:color w:val="333333"/>
          <w:sz w:val="24"/>
          <w:szCs w:val="24"/>
          <w:lang w:eastAsia="ru-RU"/>
        </w:rPr>
        <w:t>Критическое мышление</w:t>
      </w:r>
      <w:r w:rsidRPr="002D2DE4">
        <w:rPr>
          <w:rFonts w:ascii="Times New Roman" w:eastAsia="Times New Roman" w:hAnsi="Times New Roman" w:cs="Times New Roman"/>
          <w:color w:val="333333"/>
          <w:sz w:val="24"/>
          <w:szCs w:val="24"/>
          <w:lang w:eastAsia="ru-RU"/>
        </w:rPr>
        <w:t xml:space="preserve"> – тот тип мышления, который </w:t>
      </w:r>
      <w:proofErr w:type="gramStart"/>
      <w:r w:rsidRPr="002D2DE4">
        <w:rPr>
          <w:rFonts w:ascii="Times New Roman" w:eastAsia="Times New Roman" w:hAnsi="Times New Roman" w:cs="Times New Roman"/>
          <w:color w:val="333333"/>
          <w:sz w:val="24"/>
          <w:szCs w:val="24"/>
          <w:lang w:eastAsia="ru-RU"/>
        </w:rPr>
        <w:t>помогает критически относится</w:t>
      </w:r>
      <w:proofErr w:type="gramEnd"/>
      <w:r w:rsidRPr="002D2DE4">
        <w:rPr>
          <w:rFonts w:ascii="Times New Roman" w:eastAsia="Times New Roman" w:hAnsi="Times New Roman" w:cs="Times New Roman"/>
          <w:color w:val="333333"/>
          <w:sz w:val="24"/>
          <w:szCs w:val="24"/>
          <w:lang w:eastAsia="ru-RU"/>
        </w:rPr>
        <w:t xml:space="preserve"> к любым утверждениям, не принимать ничего на веру без доказательств, но быть при этом открытым новым идеям, методам.</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Критическое мышление – необходимое условие свободы выбора, качества прогноза, ответственности за собственные решения. Критическое мышление, таким образом, по сути – некоторая тавтология, синоним качественного мышления. Это скорее Имя, чем понятие, но именно под этим именем с рядом международных проектов в нашу жизнь пришли те технологические приемы, которые мы будем приводить ниже. </w:t>
      </w:r>
      <w:r w:rsidRPr="002D2DE4">
        <w:rPr>
          <w:rFonts w:ascii="Times New Roman" w:eastAsia="Times New Roman" w:hAnsi="Times New Roman" w:cs="Times New Roman"/>
          <w:color w:val="333333"/>
          <w:sz w:val="24"/>
          <w:szCs w:val="24"/>
          <w:lang w:eastAsia="ru-RU"/>
        </w:rPr>
        <w:br/>
        <w:t>        Конструктивную основу «технологии критического мышления» составляет базовая модель трех стадий организации учебного процесса:  </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proofErr w:type="gramStart"/>
      <w:r w:rsidRPr="002D2DE4">
        <w:rPr>
          <w:rFonts w:ascii="Times New Roman" w:eastAsia="Times New Roman" w:hAnsi="Times New Roman" w:cs="Times New Roman"/>
          <w:color w:val="333333"/>
          <w:sz w:val="24"/>
          <w:szCs w:val="24"/>
          <w:lang w:eastAsia="ru-RU"/>
        </w:rPr>
        <w:t>·         На этапе </w:t>
      </w:r>
      <w:r w:rsidRPr="002D2DE4">
        <w:rPr>
          <w:rFonts w:ascii="Times New Roman" w:eastAsia="Times New Roman" w:hAnsi="Times New Roman" w:cs="Times New Roman"/>
          <w:b/>
          <w:bCs/>
          <w:i/>
          <w:iCs/>
          <w:color w:val="333333"/>
          <w:sz w:val="24"/>
          <w:szCs w:val="24"/>
          <w:lang w:eastAsia="ru-RU"/>
        </w:rPr>
        <w:t>вызова</w:t>
      </w:r>
      <w:r w:rsidRPr="002D2DE4">
        <w:rPr>
          <w:rFonts w:ascii="Times New Roman" w:eastAsia="Times New Roman" w:hAnsi="Times New Roman" w:cs="Times New Roman"/>
          <w:color w:val="333333"/>
          <w:sz w:val="24"/>
          <w:szCs w:val="24"/>
          <w:lang w:eastAsia="ru-RU"/>
        </w:rPr>
        <w:t> из памяти «вызываются», актуализируются имеющиеся знания и представления об изучаемом, формируется личный интерес, определяются цели рассмотрения той или иной темы. </w:t>
      </w:r>
      <w:proofErr w:type="gramEnd"/>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proofErr w:type="gramStart"/>
      <w:r w:rsidRPr="002D2DE4">
        <w:rPr>
          <w:rFonts w:ascii="Times New Roman" w:eastAsia="Times New Roman" w:hAnsi="Times New Roman" w:cs="Times New Roman"/>
          <w:color w:val="333333"/>
          <w:sz w:val="24"/>
          <w:szCs w:val="24"/>
          <w:lang w:eastAsia="ru-RU"/>
        </w:rPr>
        <w:t>·           На стадии </w:t>
      </w:r>
      <w:r w:rsidRPr="002D2DE4">
        <w:rPr>
          <w:rFonts w:ascii="Times New Roman" w:eastAsia="Times New Roman" w:hAnsi="Times New Roman" w:cs="Times New Roman"/>
          <w:b/>
          <w:bCs/>
          <w:i/>
          <w:iCs/>
          <w:color w:val="333333"/>
          <w:sz w:val="24"/>
          <w:szCs w:val="24"/>
          <w:lang w:eastAsia="ru-RU"/>
        </w:rPr>
        <w:t>осмысления</w:t>
      </w:r>
      <w:r w:rsidRPr="002D2DE4">
        <w:rPr>
          <w:rFonts w:ascii="Times New Roman" w:eastAsia="Times New Roman" w:hAnsi="Times New Roman" w:cs="Times New Roman"/>
          <w:color w:val="333333"/>
          <w:sz w:val="24"/>
          <w:szCs w:val="24"/>
          <w:lang w:eastAsia="ru-RU"/>
        </w:rPr>
        <w:t> (или реализации смысла), как правило, обучающийся  вступает в контакт с новой информацией.</w:t>
      </w:r>
      <w:proofErr w:type="gramEnd"/>
      <w:r w:rsidRPr="002D2DE4">
        <w:rPr>
          <w:rFonts w:ascii="Times New Roman" w:eastAsia="Times New Roman" w:hAnsi="Times New Roman" w:cs="Times New Roman"/>
          <w:color w:val="333333"/>
          <w:sz w:val="24"/>
          <w:szCs w:val="24"/>
          <w:lang w:eastAsia="ru-RU"/>
        </w:rPr>
        <w:t xml:space="preserve"> Происходит ее систематизация. Ученик получает возможность задуматься о природе изучаемого объекта, учится формулировать вопросы по мере соотнесения старой и новой информации. Происходит формирование собственной позиции. Очень важно, что уже на этом этапе с помощью ряда приемов уже можно самостоятельно отслеживать процесс понимания материала.</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Этап </w:t>
      </w:r>
      <w:r w:rsidRPr="002D2DE4">
        <w:rPr>
          <w:rFonts w:ascii="Times New Roman" w:eastAsia="Times New Roman" w:hAnsi="Times New Roman" w:cs="Times New Roman"/>
          <w:b/>
          <w:bCs/>
          <w:i/>
          <w:iCs/>
          <w:color w:val="333333"/>
          <w:sz w:val="24"/>
          <w:szCs w:val="24"/>
          <w:lang w:eastAsia="ru-RU"/>
        </w:rPr>
        <w:t>размышления</w:t>
      </w:r>
      <w:r w:rsidRPr="002D2DE4">
        <w:rPr>
          <w:rFonts w:ascii="Times New Roman" w:eastAsia="Times New Roman" w:hAnsi="Times New Roman" w:cs="Times New Roman"/>
          <w:color w:val="333333"/>
          <w:sz w:val="24"/>
          <w:szCs w:val="24"/>
          <w:lang w:eastAsia="ru-RU"/>
        </w:rPr>
        <w:t> (рефлексии) характеризуется тем, что учащиеся закрепляют новые знания и активно перестраивают собственные первичные представления с тем, чтобы включить в них новые понятия. </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В ходе работы в рамках этой модели школьники, овладевают различными способами интегрирования информации, учиться вырабатывать собственное мнение на основе осмысления различного опыта, идей и  представлений, строят умозаключения и логические цепи доказательств, выражают свои мысли ясно, уверенно и корректно по отношению к окружающим.</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lang w:eastAsia="ru-RU"/>
        </w:rPr>
        <w:t>Функции трех фаз технологии развития критического мышления</w:t>
      </w:r>
      <w:r w:rsidRPr="002D2DE4">
        <w:rPr>
          <w:rFonts w:ascii="Times New Roman" w:eastAsia="Times New Roman" w:hAnsi="Times New Roman" w:cs="Times New Roman"/>
          <w:color w:val="333333"/>
          <w:sz w:val="24"/>
          <w:szCs w:val="24"/>
          <w:lang w:eastAsia="ru-RU"/>
        </w:rPr>
        <w:br/>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lang w:eastAsia="ru-RU"/>
        </w:rPr>
        <w:t>Мотивационная</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(побуждение к работе с новой информацией, пробуждение интереса к теме) </w:t>
      </w:r>
    </w:p>
    <w:p w:rsidR="002D2DE4" w:rsidRPr="002D2DE4" w:rsidRDefault="002D2DE4" w:rsidP="002D2DE4">
      <w:pPr>
        <w:spacing w:after="0" w:line="240" w:lineRule="auto"/>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lang w:eastAsia="ru-RU"/>
        </w:rPr>
        <w:t>Информационная</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(получение новой информации по теме) </w:t>
      </w:r>
      <w:r w:rsidRPr="002D2DE4">
        <w:rPr>
          <w:rFonts w:ascii="Times New Roman" w:eastAsia="Times New Roman" w:hAnsi="Times New Roman" w:cs="Times New Roman"/>
          <w:color w:val="333333"/>
          <w:sz w:val="24"/>
          <w:szCs w:val="24"/>
          <w:lang w:eastAsia="ru-RU"/>
        </w:rPr>
        <w:br/>
      </w:r>
    </w:p>
    <w:p w:rsidR="002D2DE4" w:rsidRPr="002D2DE4" w:rsidRDefault="002D2DE4" w:rsidP="002D2DE4">
      <w:pPr>
        <w:spacing w:after="0" w:line="240" w:lineRule="auto"/>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lang w:eastAsia="ru-RU"/>
        </w:rPr>
        <w:t>Коммуникационная</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(обмен мнениями о новой информации) </w:t>
      </w:r>
      <w:r w:rsidRPr="002D2DE4">
        <w:rPr>
          <w:rFonts w:ascii="Times New Roman" w:eastAsia="Times New Roman" w:hAnsi="Times New Roman" w:cs="Times New Roman"/>
          <w:color w:val="333333"/>
          <w:sz w:val="24"/>
          <w:szCs w:val="24"/>
          <w:lang w:eastAsia="ru-RU"/>
        </w:rPr>
        <w:br/>
      </w:r>
    </w:p>
    <w:p w:rsidR="002D2DE4" w:rsidRPr="002D2DE4" w:rsidRDefault="002D2DE4" w:rsidP="002D2DE4">
      <w:pPr>
        <w:spacing w:after="0" w:line="240" w:lineRule="auto"/>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lang w:eastAsia="ru-RU"/>
        </w:rPr>
        <w:t>Информационная</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lastRenderedPageBreak/>
        <w:t xml:space="preserve">(вызов «на поверхность» </w:t>
      </w:r>
      <w:proofErr w:type="gramStart"/>
      <w:r w:rsidRPr="002D2DE4">
        <w:rPr>
          <w:rFonts w:ascii="Times New Roman" w:eastAsia="Times New Roman" w:hAnsi="Times New Roman" w:cs="Times New Roman"/>
          <w:color w:val="333333"/>
          <w:sz w:val="24"/>
          <w:szCs w:val="24"/>
          <w:lang w:eastAsia="ru-RU"/>
        </w:rPr>
        <w:t>имеющихся</w:t>
      </w:r>
      <w:proofErr w:type="gramEnd"/>
      <w:r w:rsidRPr="002D2DE4">
        <w:rPr>
          <w:rFonts w:ascii="Times New Roman" w:eastAsia="Times New Roman" w:hAnsi="Times New Roman" w:cs="Times New Roman"/>
          <w:color w:val="333333"/>
          <w:sz w:val="24"/>
          <w:szCs w:val="24"/>
          <w:lang w:eastAsia="ru-RU"/>
        </w:rPr>
        <w:t xml:space="preserve"> знании по теме) </w:t>
      </w:r>
    </w:p>
    <w:p w:rsidR="002D2DE4" w:rsidRPr="002D2DE4" w:rsidRDefault="002D2DE4" w:rsidP="002D2DE4">
      <w:pPr>
        <w:spacing w:after="0" w:line="240" w:lineRule="auto"/>
        <w:jc w:val="center"/>
        <w:rPr>
          <w:rFonts w:ascii="Times New Roman" w:eastAsia="Times New Roman" w:hAnsi="Times New Roman" w:cs="Times New Roman"/>
          <w:sz w:val="24"/>
          <w:szCs w:val="24"/>
          <w:lang w:eastAsia="ru-RU"/>
        </w:rPr>
      </w:pPr>
      <w:proofErr w:type="spellStart"/>
      <w:r w:rsidRPr="002D2DE4">
        <w:rPr>
          <w:rFonts w:ascii="Times New Roman" w:eastAsia="Times New Roman" w:hAnsi="Times New Roman" w:cs="Times New Roman"/>
          <w:b/>
          <w:bCs/>
          <w:color w:val="333333"/>
          <w:sz w:val="24"/>
          <w:szCs w:val="24"/>
          <w:lang w:eastAsia="ru-RU"/>
        </w:rPr>
        <w:t>Систематизационная</w:t>
      </w:r>
      <w:proofErr w:type="spellEnd"/>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(классификация полученной информации по категориям знания) </w:t>
      </w:r>
    </w:p>
    <w:p w:rsidR="002D2DE4" w:rsidRPr="002D2DE4" w:rsidRDefault="002D2DE4" w:rsidP="002D2DE4">
      <w:pPr>
        <w:spacing w:after="0" w:line="240" w:lineRule="auto"/>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lang w:eastAsia="ru-RU"/>
        </w:rPr>
        <w:t>Информационная</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(приобретение нового знания) </w:t>
      </w:r>
      <w:r w:rsidRPr="002D2DE4">
        <w:rPr>
          <w:rFonts w:ascii="Times New Roman" w:eastAsia="Times New Roman" w:hAnsi="Times New Roman" w:cs="Times New Roman"/>
          <w:color w:val="333333"/>
          <w:sz w:val="24"/>
          <w:szCs w:val="24"/>
          <w:lang w:eastAsia="ru-RU"/>
        </w:rPr>
        <w:br/>
      </w:r>
    </w:p>
    <w:p w:rsidR="002D2DE4" w:rsidRPr="002D2DE4" w:rsidRDefault="002D2DE4" w:rsidP="002D2DE4">
      <w:pPr>
        <w:spacing w:after="0" w:line="240" w:lineRule="auto"/>
        <w:jc w:val="center"/>
        <w:rPr>
          <w:rFonts w:ascii="Times New Roman" w:eastAsia="Times New Roman" w:hAnsi="Times New Roman" w:cs="Times New Roman"/>
          <w:sz w:val="24"/>
          <w:szCs w:val="24"/>
          <w:lang w:eastAsia="ru-RU"/>
        </w:rPr>
      </w:pPr>
      <w:proofErr w:type="gramStart"/>
      <w:r w:rsidRPr="002D2DE4">
        <w:rPr>
          <w:rFonts w:ascii="Times New Roman" w:eastAsia="Times New Roman" w:hAnsi="Times New Roman" w:cs="Times New Roman"/>
          <w:b/>
          <w:bCs/>
          <w:color w:val="333333"/>
          <w:sz w:val="24"/>
          <w:szCs w:val="24"/>
          <w:lang w:eastAsia="ru-RU"/>
        </w:rPr>
        <w:t>Коммуникационная</w:t>
      </w:r>
      <w:proofErr w:type="gramEnd"/>
      <w:r w:rsidRPr="002D2DE4">
        <w:rPr>
          <w:rFonts w:ascii="Times New Roman" w:eastAsia="Times New Roman" w:hAnsi="Times New Roman" w:cs="Times New Roman"/>
          <w:b/>
          <w:bCs/>
          <w:color w:val="333333"/>
          <w:sz w:val="24"/>
          <w:szCs w:val="24"/>
          <w:lang w:eastAsia="ru-RU"/>
        </w:rPr>
        <w:br/>
      </w:r>
      <w:r w:rsidRPr="002D2DE4">
        <w:rPr>
          <w:rFonts w:ascii="Times New Roman" w:eastAsia="Times New Roman" w:hAnsi="Times New Roman" w:cs="Times New Roman"/>
          <w:color w:val="333333"/>
          <w:sz w:val="24"/>
          <w:szCs w:val="24"/>
          <w:lang w:eastAsia="ru-RU"/>
        </w:rPr>
        <w:t>(бесконфликтный обмен мнениями)</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p>
    <w:p w:rsidR="002D2DE4" w:rsidRPr="002D2DE4" w:rsidRDefault="002D2DE4" w:rsidP="002D2DE4">
      <w:pPr>
        <w:spacing w:after="0" w:line="240" w:lineRule="auto"/>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lang w:eastAsia="ru-RU"/>
        </w:rPr>
        <w:t>Мотивационная</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(побуждение к дальнейшему расширению информационного поля) </w:t>
      </w:r>
      <w:r w:rsidRPr="002D2DE4">
        <w:rPr>
          <w:rFonts w:ascii="Times New Roman" w:eastAsia="Times New Roman" w:hAnsi="Times New Roman" w:cs="Times New Roman"/>
          <w:color w:val="333333"/>
          <w:sz w:val="24"/>
          <w:szCs w:val="24"/>
          <w:lang w:eastAsia="ru-RU"/>
        </w:rPr>
        <w:br/>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p>
    <w:p w:rsidR="002D2DE4" w:rsidRPr="002D2DE4" w:rsidRDefault="002D2DE4" w:rsidP="002D2DE4">
      <w:pPr>
        <w:spacing w:after="0" w:line="240" w:lineRule="auto"/>
        <w:rPr>
          <w:rFonts w:ascii="Times New Roman" w:eastAsia="Times New Roman" w:hAnsi="Times New Roman" w:cs="Times New Roman"/>
          <w:sz w:val="24"/>
          <w:szCs w:val="24"/>
          <w:lang w:eastAsia="ru-RU"/>
        </w:rPr>
      </w:pPr>
    </w:p>
    <w:p w:rsidR="002D2DE4" w:rsidRPr="002D2DE4" w:rsidRDefault="002D2DE4" w:rsidP="002D2DE4">
      <w:pPr>
        <w:spacing w:after="0" w:line="240" w:lineRule="auto"/>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lang w:eastAsia="ru-RU"/>
        </w:rPr>
        <w:t>Оценочная</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(соотнесение новой информации и имеющихся знаний, выработка собственной позиции,  </w:t>
      </w:r>
      <w:r w:rsidRPr="002D2DE4">
        <w:rPr>
          <w:rFonts w:ascii="Times New Roman" w:eastAsia="Times New Roman" w:hAnsi="Times New Roman" w:cs="Times New Roman"/>
          <w:color w:val="333333"/>
          <w:sz w:val="24"/>
          <w:szCs w:val="24"/>
          <w:lang w:eastAsia="ru-RU"/>
        </w:rPr>
        <w:br/>
        <w:t>оценка процесса)</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lang w:eastAsia="ru-RU"/>
        </w:rPr>
        <w:t>Основные методические приемы развития критического мышления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1.         Прием «Кластер»</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2.         Таблица</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3.         </w:t>
      </w:r>
      <w:proofErr w:type="spellStart"/>
      <w:proofErr w:type="gramStart"/>
      <w:r w:rsidRPr="002D2DE4">
        <w:rPr>
          <w:rFonts w:ascii="Times New Roman" w:eastAsia="Times New Roman" w:hAnsi="Times New Roman" w:cs="Times New Roman"/>
          <w:color w:val="333333"/>
          <w:sz w:val="24"/>
          <w:szCs w:val="24"/>
          <w:lang w:eastAsia="ru-RU"/>
        </w:rPr>
        <w:t>Учебно</w:t>
      </w:r>
      <w:proofErr w:type="spellEnd"/>
      <w:r w:rsidRPr="002D2DE4">
        <w:rPr>
          <w:rFonts w:ascii="Times New Roman" w:eastAsia="Times New Roman" w:hAnsi="Times New Roman" w:cs="Times New Roman"/>
          <w:color w:val="333333"/>
          <w:sz w:val="24"/>
          <w:szCs w:val="24"/>
          <w:lang w:eastAsia="ru-RU"/>
        </w:rPr>
        <w:t>- мозговой</w:t>
      </w:r>
      <w:proofErr w:type="gramEnd"/>
      <w:r w:rsidRPr="002D2DE4">
        <w:rPr>
          <w:rFonts w:ascii="Times New Roman" w:eastAsia="Times New Roman" w:hAnsi="Times New Roman" w:cs="Times New Roman"/>
          <w:color w:val="333333"/>
          <w:sz w:val="24"/>
          <w:szCs w:val="24"/>
          <w:lang w:eastAsia="ru-RU"/>
        </w:rPr>
        <w:t xml:space="preserve"> штурм</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4.         Интеллектуальная разминка</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5.         Зигзаг, зигзаг -2</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6.          Прием «</w:t>
      </w:r>
      <w:proofErr w:type="spellStart"/>
      <w:r w:rsidRPr="002D2DE4">
        <w:rPr>
          <w:rFonts w:ascii="Times New Roman" w:eastAsia="Times New Roman" w:hAnsi="Times New Roman" w:cs="Times New Roman"/>
          <w:color w:val="333333"/>
          <w:sz w:val="24"/>
          <w:szCs w:val="24"/>
          <w:lang w:eastAsia="ru-RU"/>
        </w:rPr>
        <w:t>Инсерт</w:t>
      </w:r>
      <w:proofErr w:type="spellEnd"/>
      <w:r w:rsidRPr="002D2DE4">
        <w:rPr>
          <w:rFonts w:ascii="Times New Roman" w:eastAsia="Times New Roman" w:hAnsi="Times New Roman" w:cs="Times New Roman"/>
          <w:color w:val="333333"/>
          <w:sz w:val="24"/>
          <w:szCs w:val="24"/>
          <w:lang w:eastAsia="ru-RU"/>
        </w:rPr>
        <w:t>»</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7.         Эссе</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8.         Приём «Корзина идей»</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9.         Приём «Составление </w:t>
      </w:r>
      <w:proofErr w:type="spellStart"/>
      <w:r w:rsidRPr="002D2DE4">
        <w:rPr>
          <w:rFonts w:ascii="Times New Roman" w:eastAsia="Times New Roman" w:hAnsi="Times New Roman" w:cs="Times New Roman"/>
          <w:color w:val="333333"/>
          <w:sz w:val="24"/>
          <w:szCs w:val="24"/>
          <w:lang w:eastAsia="ru-RU"/>
        </w:rPr>
        <w:t>синквейнов</w:t>
      </w:r>
      <w:proofErr w:type="spellEnd"/>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10.       Метод контрольных вопросов</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11.       Приём «Знаю../Хочу узнать</w:t>
      </w:r>
      <w:proofErr w:type="gramStart"/>
      <w:r w:rsidRPr="002D2DE4">
        <w:rPr>
          <w:rFonts w:ascii="Times New Roman" w:eastAsia="Times New Roman" w:hAnsi="Times New Roman" w:cs="Times New Roman"/>
          <w:color w:val="333333"/>
          <w:sz w:val="24"/>
          <w:szCs w:val="24"/>
          <w:lang w:eastAsia="ru-RU"/>
        </w:rPr>
        <w:t>…/У</w:t>
      </w:r>
      <w:proofErr w:type="gramEnd"/>
      <w:r w:rsidRPr="002D2DE4">
        <w:rPr>
          <w:rFonts w:ascii="Times New Roman" w:eastAsia="Times New Roman" w:hAnsi="Times New Roman" w:cs="Times New Roman"/>
          <w:color w:val="333333"/>
          <w:sz w:val="24"/>
          <w:szCs w:val="24"/>
          <w:lang w:eastAsia="ru-RU"/>
        </w:rPr>
        <w:t>знал…»</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12.       Круги по воде</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13.       Ролевой проект</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14.       Да - нет</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15.       Приём «Чтение с остановками» </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16.       Приём « </w:t>
      </w:r>
      <w:proofErr w:type="spellStart"/>
      <w:r w:rsidRPr="002D2DE4">
        <w:rPr>
          <w:rFonts w:ascii="Times New Roman" w:eastAsia="Times New Roman" w:hAnsi="Times New Roman" w:cs="Times New Roman"/>
          <w:color w:val="333333"/>
          <w:sz w:val="24"/>
          <w:szCs w:val="24"/>
          <w:lang w:eastAsia="ru-RU"/>
        </w:rPr>
        <w:t>Взаимоопрос</w:t>
      </w:r>
      <w:proofErr w:type="spellEnd"/>
      <w:r w:rsidRPr="002D2DE4">
        <w:rPr>
          <w:rFonts w:ascii="Times New Roman" w:eastAsia="Times New Roman" w:hAnsi="Times New Roman" w:cs="Times New Roman"/>
          <w:color w:val="333333"/>
          <w:sz w:val="24"/>
          <w:szCs w:val="24"/>
          <w:lang w:eastAsia="ru-RU"/>
        </w:rPr>
        <w:t>»</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17.       Приём «Перепутанные логические цепочки»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18.       Приём « Перекрёстная дискуссия»</w:t>
      </w: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u w:val="single"/>
          <w:lang w:eastAsia="ru-RU"/>
        </w:rPr>
        <w:t>3). Проектная технология</w:t>
      </w: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   Метод проектов не является принципиально новым в мировой педагогике. Он возник еще в начале нынешнего столетия в США. Его называли также методом </w:t>
      </w:r>
      <w:proofErr w:type="gramStart"/>
      <w:r w:rsidRPr="002D2DE4">
        <w:rPr>
          <w:rFonts w:ascii="Times New Roman" w:eastAsia="Times New Roman" w:hAnsi="Times New Roman" w:cs="Times New Roman"/>
          <w:color w:val="333333"/>
          <w:sz w:val="24"/>
          <w:szCs w:val="24"/>
          <w:lang w:eastAsia="ru-RU"/>
        </w:rPr>
        <w:t>проблем</w:t>
      </w:r>
      <w:proofErr w:type="gramEnd"/>
      <w:r w:rsidRPr="002D2DE4">
        <w:rPr>
          <w:rFonts w:ascii="Times New Roman" w:eastAsia="Times New Roman" w:hAnsi="Times New Roman" w:cs="Times New Roman"/>
          <w:color w:val="333333"/>
          <w:sz w:val="24"/>
          <w:szCs w:val="24"/>
          <w:lang w:eastAsia="ru-RU"/>
        </w:rPr>
        <w:t xml:space="preserve"> и связывался он с идеями гуманистического направления в философии и образовании, разработанными американским философом и педагогом </w:t>
      </w:r>
      <w:r w:rsidRPr="002D2DE4">
        <w:rPr>
          <w:rFonts w:ascii="Times New Roman" w:eastAsia="Times New Roman" w:hAnsi="Times New Roman" w:cs="Times New Roman"/>
          <w:b/>
          <w:bCs/>
          <w:color w:val="333333"/>
          <w:sz w:val="24"/>
          <w:szCs w:val="24"/>
          <w:lang w:eastAsia="ru-RU"/>
        </w:rPr>
        <w:t xml:space="preserve">Дж. </w:t>
      </w:r>
      <w:proofErr w:type="spellStart"/>
      <w:r w:rsidRPr="002D2DE4">
        <w:rPr>
          <w:rFonts w:ascii="Times New Roman" w:eastAsia="Times New Roman" w:hAnsi="Times New Roman" w:cs="Times New Roman"/>
          <w:b/>
          <w:bCs/>
          <w:color w:val="333333"/>
          <w:sz w:val="24"/>
          <w:szCs w:val="24"/>
          <w:lang w:eastAsia="ru-RU"/>
        </w:rPr>
        <w:t>Дьюи</w:t>
      </w:r>
      <w:proofErr w:type="spellEnd"/>
      <w:r w:rsidRPr="002D2DE4">
        <w:rPr>
          <w:rFonts w:ascii="Times New Roman" w:eastAsia="Times New Roman" w:hAnsi="Times New Roman" w:cs="Times New Roman"/>
          <w:color w:val="333333"/>
          <w:sz w:val="24"/>
          <w:szCs w:val="24"/>
          <w:lang w:eastAsia="ru-RU"/>
        </w:rPr>
        <w:t>, а также его учеником </w:t>
      </w:r>
      <w:r w:rsidRPr="002D2DE4">
        <w:rPr>
          <w:rFonts w:ascii="Times New Roman" w:eastAsia="Times New Roman" w:hAnsi="Times New Roman" w:cs="Times New Roman"/>
          <w:b/>
          <w:bCs/>
          <w:color w:val="333333"/>
          <w:sz w:val="24"/>
          <w:szCs w:val="24"/>
          <w:lang w:eastAsia="ru-RU"/>
        </w:rPr>
        <w:t xml:space="preserve">В. Х. </w:t>
      </w:r>
      <w:proofErr w:type="spellStart"/>
      <w:r w:rsidRPr="002D2DE4">
        <w:rPr>
          <w:rFonts w:ascii="Times New Roman" w:eastAsia="Times New Roman" w:hAnsi="Times New Roman" w:cs="Times New Roman"/>
          <w:b/>
          <w:bCs/>
          <w:color w:val="333333"/>
          <w:sz w:val="24"/>
          <w:szCs w:val="24"/>
          <w:lang w:eastAsia="ru-RU"/>
        </w:rPr>
        <w:t>Килпатриком</w:t>
      </w:r>
      <w:proofErr w:type="spellEnd"/>
      <w:r w:rsidRPr="002D2DE4">
        <w:rPr>
          <w:rFonts w:ascii="Times New Roman" w:eastAsia="Times New Roman" w:hAnsi="Times New Roman" w:cs="Times New Roman"/>
          <w:b/>
          <w:bCs/>
          <w:color w:val="333333"/>
          <w:sz w:val="24"/>
          <w:szCs w:val="24"/>
          <w:lang w:eastAsia="ru-RU"/>
        </w:rPr>
        <w:t>.</w:t>
      </w:r>
      <w:r w:rsidRPr="002D2DE4">
        <w:rPr>
          <w:rFonts w:ascii="Times New Roman" w:eastAsia="Times New Roman" w:hAnsi="Times New Roman" w:cs="Times New Roman"/>
          <w:color w:val="333333"/>
          <w:sz w:val="24"/>
          <w:szCs w:val="24"/>
          <w:lang w:eastAsia="ru-RU"/>
        </w:rPr>
        <w:t xml:space="preserve"> Чрезвычайно важно было показать детям их личную заинтересованность в приобретаемых знаниях, которые могут и должны пригодиться им в </w:t>
      </w:r>
      <w:r w:rsidRPr="002D2DE4">
        <w:rPr>
          <w:rFonts w:ascii="Times New Roman" w:eastAsia="Times New Roman" w:hAnsi="Times New Roman" w:cs="Times New Roman"/>
          <w:color w:val="333333"/>
          <w:sz w:val="24"/>
          <w:szCs w:val="24"/>
          <w:lang w:eastAsia="ru-RU"/>
        </w:rPr>
        <w:lastRenderedPageBreak/>
        <w:t>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r w:rsidRPr="002D2DE4">
        <w:rPr>
          <w:rFonts w:ascii="Times New Roman" w:eastAsia="Times New Roman" w:hAnsi="Times New Roman" w:cs="Times New Roman"/>
          <w:b/>
          <w:bCs/>
          <w:color w:val="333333"/>
          <w:sz w:val="24"/>
          <w:szCs w:val="24"/>
          <w:lang w:eastAsia="ru-RU"/>
        </w:rPr>
        <w:t>Цель технологии</w:t>
      </w:r>
      <w:r w:rsidRPr="002D2DE4">
        <w:rPr>
          <w:rFonts w:ascii="Times New Roman" w:eastAsia="Times New Roman" w:hAnsi="Times New Roman" w:cs="Times New Roman"/>
          <w:color w:val="333333"/>
          <w:sz w:val="24"/>
          <w:szCs w:val="24"/>
          <w:lang w:eastAsia="ru-RU"/>
        </w:rPr>
        <w:t>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С. </w:t>
      </w:r>
      <w:r w:rsidRPr="002D2DE4">
        <w:rPr>
          <w:rFonts w:ascii="Times New Roman" w:eastAsia="Times New Roman" w:hAnsi="Times New Roman" w:cs="Times New Roman"/>
          <w:b/>
          <w:bCs/>
          <w:color w:val="333333"/>
          <w:sz w:val="24"/>
          <w:szCs w:val="24"/>
          <w:lang w:eastAsia="ru-RU"/>
        </w:rPr>
        <w:t xml:space="preserve">Т. </w:t>
      </w:r>
      <w:proofErr w:type="spellStart"/>
      <w:r w:rsidRPr="002D2DE4">
        <w:rPr>
          <w:rFonts w:ascii="Times New Roman" w:eastAsia="Times New Roman" w:hAnsi="Times New Roman" w:cs="Times New Roman"/>
          <w:b/>
          <w:bCs/>
          <w:color w:val="333333"/>
          <w:sz w:val="24"/>
          <w:szCs w:val="24"/>
          <w:lang w:eastAsia="ru-RU"/>
        </w:rPr>
        <w:t>Шацкого</w:t>
      </w:r>
      <w:proofErr w:type="spellEnd"/>
      <w:r w:rsidRPr="002D2DE4">
        <w:rPr>
          <w:rFonts w:ascii="Times New Roman" w:eastAsia="Times New Roman" w:hAnsi="Times New Roman" w:cs="Times New Roman"/>
          <w:b/>
          <w:bCs/>
          <w:color w:val="333333"/>
          <w:sz w:val="24"/>
          <w:szCs w:val="24"/>
          <w:lang w:eastAsia="ru-RU"/>
        </w:rPr>
        <w:t> </w:t>
      </w:r>
      <w:r w:rsidRPr="002D2DE4">
        <w:rPr>
          <w:rFonts w:ascii="Times New Roman" w:eastAsia="Times New Roman" w:hAnsi="Times New Roman" w:cs="Times New Roman"/>
          <w:color w:val="333333"/>
          <w:sz w:val="24"/>
          <w:szCs w:val="24"/>
          <w:lang w:eastAsia="ru-RU"/>
        </w:rPr>
        <w:t>в 1905 году была организована небольшая группа сотрудников, пытавшаяся активно использовать проектные методы в практике преподавания.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i/>
          <w:iCs/>
          <w:color w:val="333333"/>
          <w:sz w:val="24"/>
          <w:szCs w:val="24"/>
          <w:lang w:eastAsia="ru-RU"/>
        </w:rPr>
        <w:t>Практическое применение элементов проектной технологии.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 Таким образом, проектная методика:</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1.     характеризуется высокой </w:t>
      </w:r>
      <w:proofErr w:type="spellStart"/>
      <w:r w:rsidRPr="002D2DE4">
        <w:rPr>
          <w:rFonts w:ascii="Times New Roman" w:eastAsia="Times New Roman" w:hAnsi="Times New Roman" w:cs="Times New Roman"/>
          <w:color w:val="333333"/>
          <w:sz w:val="24"/>
          <w:szCs w:val="24"/>
          <w:lang w:eastAsia="ru-RU"/>
        </w:rPr>
        <w:t>коммуникативностью</w:t>
      </w:r>
      <w:proofErr w:type="spellEnd"/>
      <w:r w:rsidRPr="002D2DE4">
        <w:rPr>
          <w:rFonts w:ascii="Times New Roman" w:eastAsia="Times New Roman" w:hAnsi="Times New Roman" w:cs="Times New Roman"/>
          <w:color w:val="333333"/>
          <w:sz w:val="24"/>
          <w:szCs w:val="24"/>
          <w:lang w:eastAsia="ru-RU"/>
        </w:rPr>
        <w:t>;</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2.     предполагает выражение учащимся своего собственного мнения, чувств, активное включение в реальную деятельность;</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3.     особая форма организации </w:t>
      </w:r>
      <w:proofErr w:type="spellStart"/>
      <w:r w:rsidRPr="002D2DE4">
        <w:rPr>
          <w:rFonts w:ascii="Times New Roman" w:eastAsia="Times New Roman" w:hAnsi="Times New Roman" w:cs="Times New Roman"/>
          <w:color w:val="333333"/>
          <w:sz w:val="24"/>
          <w:szCs w:val="24"/>
          <w:lang w:eastAsia="ru-RU"/>
        </w:rPr>
        <w:t>коммуникативно-познвательной</w:t>
      </w:r>
      <w:proofErr w:type="spellEnd"/>
      <w:r w:rsidRPr="002D2DE4">
        <w:rPr>
          <w:rFonts w:ascii="Times New Roman" w:eastAsia="Times New Roman" w:hAnsi="Times New Roman" w:cs="Times New Roman"/>
          <w:color w:val="333333"/>
          <w:sz w:val="24"/>
          <w:szCs w:val="24"/>
          <w:lang w:eastAsia="ru-RU"/>
        </w:rPr>
        <w:t xml:space="preserve"> деятельности школьников на уроке истории;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4.     </w:t>
      </w:r>
      <w:proofErr w:type="gramStart"/>
      <w:r w:rsidRPr="002D2DE4">
        <w:rPr>
          <w:rFonts w:ascii="Times New Roman" w:eastAsia="Times New Roman" w:hAnsi="Times New Roman" w:cs="Times New Roman"/>
          <w:color w:val="333333"/>
          <w:sz w:val="24"/>
          <w:szCs w:val="24"/>
          <w:lang w:eastAsia="ru-RU"/>
        </w:rPr>
        <w:t>основана</w:t>
      </w:r>
      <w:proofErr w:type="gramEnd"/>
      <w:r w:rsidRPr="002D2DE4">
        <w:rPr>
          <w:rFonts w:ascii="Times New Roman" w:eastAsia="Times New Roman" w:hAnsi="Times New Roman" w:cs="Times New Roman"/>
          <w:color w:val="333333"/>
          <w:sz w:val="24"/>
          <w:szCs w:val="24"/>
          <w:lang w:eastAsia="ru-RU"/>
        </w:rPr>
        <w:t xml:space="preserve"> на цикличной организации учебного процесса.</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Поэтому как элементы, так собственно и технологию проекта следует применять в конце изучения темы по определенному циклу, как один их видов повторительно-обобщающего урока. Одним из элементов такой методики является проектная дискуссия, которая основана на методе подготовки и защита проекта по определенной теме.</w:t>
      </w: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lang w:eastAsia="ru-RU"/>
        </w:rPr>
        <w:t>Этапы работы над проектом</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Организационно-</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подготовительный</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Выбор темы проекта, определение его цели и задач, разработка реализации плана идеи, формирование </w:t>
      </w:r>
      <w:proofErr w:type="spellStart"/>
      <w:r w:rsidRPr="002D2DE4">
        <w:rPr>
          <w:rFonts w:ascii="Times New Roman" w:eastAsia="Times New Roman" w:hAnsi="Times New Roman" w:cs="Times New Roman"/>
          <w:color w:val="333333"/>
          <w:sz w:val="24"/>
          <w:szCs w:val="24"/>
          <w:lang w:eastAsia="ru-RU"/>
        </w:rPr>
        <w:t>микрогрупп</w:t>
      </w:r>
      <w:proofErr w:type="spellEnd"/>
      <w:r w:rsidRPr="002D2DE4">
        <w:rPr>
          <w:rFonts w:ascii="Times New Roman" w:eastAsia="Times New Roman" w:hAnsi="Times New Roman" w:cs="Times New Roman"/>
          <w:color w:val="333333"/>
          <w:sz w:val="24"/>
          <w:szCs w:val="24"/>
          <w:lang w:eastAsia="ru-RU"/>
        </w:rPr>
        <w:t>.</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Формирование мотивации участников, консультирование по выбору тематики и жанра проекта, помощь в подборке необходимых материалов, выработка критериев оценки деятельности каждого участника на всех этапах.</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Поисковый</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lastRenderedPageBreak/>
        <w:t xml:space="preserve">Сбор, анализ и систематизация собранной информации, запись интервью, обсуждение собранного материала в </w:t>
      </w:r>
      <w:proofErr w:type="spellStart"/>
      <w:r w:rsidRPr="002D2DE4">
        <w:rPr>
          <w:rFonts w:ascii="Times New Roman" w:eastAsia="Times New Roman" w:hAnsi="Times New Roman" w:cs="Times New Roman"/>
          <w:color w:val="333333"/>
          <w:sz w:val="24"/>
          <w:szCs w:val="24"/>
          <w:lang w:eastAsia="ru-RU"/>
        </w:rPr>
        <w:t>микрогруппах</w:t>
      </w:r>
      <w:proofErr w:type="spellEnd"/>
      <w:r w:rsidRPr="002D2DE4">
        <w:rPr>
          <w:rFonts w:ascii="Times New Roman" w:eastAsia="Times New Roman" w:hAnsi="Times New Roman" w:cs="Times New Roman"/>
          <w:color w:val="333333"/>
          <w:sz w:val="24"/>
          <w:szCs w:val="24"/>
          <w:lang w:eastAsia="ru-RU"/>
        </w:rPr>
        <w:t>, выдвижение и проверка гипотезы, оформление макета и стендового доклада, самоконтроль.</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Регулярное консультирование по содержанию проекта, помощь в систематизации и обработке материала, консультация по оформлению проекта, отслеживание деятельности каждого ученика, оценка.</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Итоговый</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Оформление проекта, подготовка к защите.</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Подготовка </w:t>
      </w:r>
      <w:proofErr w:type="gramStart"/>
      <w:r w:rsidRPr="002D2DE4">
        <w:rPr>
          <w:rFonts w:ascii="Times New Roman" w:eastAsia="Times New Roman" w:hAnsi="Times New Roman" w:cs="Times New Roman"/>
          <w:color w:val="333333"/>
          <w:sz w:val="24"/>
          <w:szCs w:val="24"/>
          <w:lang w:eastAsia="ru-RU"/>
        </w:rPr>
        <w:t>выступающих</w:t>
      </w:r>
      <w:proofErr w:type="gramEnd"/>
      <w:r w:rsidRPr="002D2DE4">
        <w:rPr>
          <w:rFonts w:ascii="Times New Roman" w:eastAsia="Times New Roman" w:hAnsi="Times New Roman" w:cs="Times New Roman"/>
          <w:color w:val="333333"/>
          <w:sz w:val="24"/>
          <w:szCs w:val="24"/>
          <w:lang w:eastAsia="ru-RU"/>
        </w:rPr>
        <w:t>, помощь  в оформлении проекта.</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Рефлексия</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Оценка своей деятельности. «Что дала мне работа над проектом?»</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Оценивание каждого участника проекта.</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u w:val="single"/>
          <w:lang w:eastAsia="ru-RU"/>
        </w:rPr>
        <w:t>4). Технология проблемного обучения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Сегодня под </w:t>
      </w:r>
      <w:r w:rsidRPr="002D2DE4">
        <w:rPr>
          <w:rFonts w:ascii="Times New Roman" w:eastAsia="Times New Roman" w:hAnsi="Times New Roman" w:cs="Times New Roman"/>
          <w:i/>
          <w:iCs/>
          <w:color w:val="333333"/>
          <w:sz w:val="24"/>
          <w:szCs w:val="24"/>
          <w:lang w:eastAsia="ru-RU"/>
        </w:rPr>
        <w:t>проблемным обучением </w:t>
      </w:r>
      <w:r w:rsidRPr="002D2DE4">
        <w:rPr>
          <w:rFonts w:ascii="Times New Roman" w:eastAsia="Times New Roman" w:hAnsi="Times New Roman" w:cs="Times New Roman"/>
          <w:color w:val="333333"/>
          <w:sz w:val="24"/>
          <w:szCs w:val="24"/>
          <w:lang w:eastAsia="ru-RU"/>
        </w:rPr>
        <w:t>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w:t>
      </w:r>
      <w:proofErr w:type="gramStart"/>
      <w:r w:rsidRPr="002D2DE4">
        <w:rPr>
          <w:rFonts w:ascii="Times New Roman" w:eastAsia="Times New Roman" w:hAnsi="Times New Roman" w:cs="Times New Roman"/>
          <w:color w:val="333333"/>
          <w:sz w:val="24"/>
          <w:szCs w:val="24"/>
          <w:lang w:eastAsia="ru-RU"/>
        </w:rPr>
        <w:t>другие</w:t>
      </w:r>
      <w:proofErr w:type="gramEnd"/>
      <w:r w:rsidRPr="002D2DE4">
        <w:rPr>
          <w:rFonts w:ascii="Times New Roman" w:eastAsia="Times New Roman" w:hAnsi="Times New Roman" w:cs="Times New Roman"/>
          <w:color w:val="333333"/>
          <w:sz w:val="24"/>
          <w:szCs w:val="24"/>
          <w:lang w:eastAsia="ru-RU"/>
        </w:rPr>
        <w:t xml:space="preserve"> личностно значимые качества.</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w:t>
      </w:r>
      <w:proofErr w:type="gramStart"/>
      <w:r w:rsidRPr="002D2DE4">
        <w:rPr>
          <w:rFonts w:ascii="Times New Roman" w:eastAsia="Times New Roman" w:hAnsi="Times New Roman" w:cs="Times New Roman"/>
          <w:color w:val="333333"/>
          <w:sz w:val="24"/>
          <w:szCs w:val="24"/>
          <w:lang w:eastAsia="ru-RU"/>
        </w:rPr>
        <w:t>обучаемых</w:t>
      </w:r>
      <w:proofErr w:type="gramEnd"/>
      <w:r w:rsidRPr="002D2DE4">
        <w:rPr>
          <w:rFonts w:ascii="Times New Roman" w:eastAsia="Times New Roman" w:hAnsi="Times New Roman" w:cs="Times New Roman"/>
          <w:color w:val="333333"/>
          <w:sz w:val="24"/>
          <w:szCs w:val="24"/>
          <w:lang w:eastAsia="ru-RU"/>
        </w:rPr>
        <w:t xml:space="preserve"> желания выйти из этой ситуации, снять возникшее противоречие.</w:t>
      </w:r>
      <w:r w:rsidRPr="002D2DE4">
        <w:rPr>
          <w:rFonts w:ascii="Times New Roman" w:eastAsia="Times New Roman" w:hAnsi="Times New Roman" w:cs="Times New Roman"/>
          <w:color w:val="333333"/>
          <w:sz w:val="24"/>
          <w:szCs w:val="24"/>
          <w:lang w:eastAsia="ru-RU"/>
        </w:rPr>
        <w:br/>
        <w:t xml:space="preserve">   В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В общем виде технология проблемного обучения состоит в том, что перед учащимися ставится </w:t>
      </w:r>
      <w:proofErr w:type="gramStart"/>
      <w:r w:rsidRPr="002D2DE4">
        <w:rPr>
          <w:rFonts w:ascii="Times New Roman" w:eastAsia="Times New Roman" w:hAnsi="Times New Roman" w:cs="Times New Roman"/>
          <w:color w:val="333333"/>
          <w:sz w:val="24"/>
          <w:szCs w:val="24"/>
          <w:lang w:eastAsia="ru-RU"/>
        </w:rPr>
        <w:t>проблема</w:t>
      </w:r>
      <w:proofErr w:type="gramEnd"/>
      <w:r w:rsidRPr="002D2DE4">
        <w:rPr>
          <w:rFonts w:ascii="Times New Roman" w:eastAsia="Times New Roman" w:hAnsi="Times New Roman" w:cs="Times New Roman"/>
          <w:color w:val="333333"/>
          <w:sz w:val="24"/>
          <w:szCs w:val="24"/>
          <w:lang w:eastAsia="ru-RU"/>
        </w:rPr>
        <w:t xml:space="preserve"> и они при непосредственном участии учителя или самостоятельно исследуют пути и способы ее решения, т. е.</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proofErr w:type="spellStart"/>
      <w:r w:rsidRPr="002D2DE4">
        <w:rPr>
          <w:rFonts w:ascii="Times New Roman" w:eastAsia="Times New Roman" w:hAnsi="Times New Roman" w:cs="Times New Roman"/>
          <w:color w:val="333333"/>
          <w:sz w:val="24"/>
          <w:szCs w:val="24"/>
          <w:lang w:eastAsia="ru-RU"/>
        </w:rPr>
        <w:t>v</w:t>
      </w:r>
      <w:proofErr w:type="spellEnd"/>
      <w:r w:rsidRPr="002D2DE4">
        <w:rPr>
          <w:rFonts w:ascii="Times New Roman" w:eastAsia="Times New Roman" w:hAnsi="Times New Roman" w:cs="Times New Roman"/>
          <w:color w:val="333333"/>
          <w:sz w:val="24"/>
          <w:szCs w:val="24"/>
          <w:lang w:eastAsia="ru-RU"/>
        </w:rPr>
        <w:t>    строят гипотезу,</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proofErr w:type="spellStart"/>
      <w:r w:rsidRPr="002D2DE4">
        <w:rPr>
          <w:rFonts w:ascii="Times New Roman" w:eastAsia="Times New Roman" w:hAnsi="Times New Roman" w:cs="Times New Roman"/>
          <w:color w:val="333333"/>
          <w:sz w:val="24"/>
          <w:szCs w:val="24"/>
          <w:lang w:eastAsia="ru-RU"/>
        </w:rPr>
        <w:t>v</w:t>
      </w:r>
      <w:proofErr w:type="spellEnd"/>
      <w:r w:rsidRPr="002D2DE4">
        <w:rPr>
          <w:rFonts w:ascii="Times New Roman" w:eastAsia="Times New Roman" w:hAnsi="Times New Roman" w:cs="Times New Roman"/>
          <w:color w:val="333333"/>
          <w:sz w:val="24"/>
          <w:szCs w:val="24"/>
          <w:lang w:eastAsia="ru-RU"/>
        </w:rPr>
        <w:t>    намечают и обсуждают способы проверки ее истинности,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proofErr w:type="spellStart"/>
      <w:r w:rsidRPr="002D2DE4">
        <w:rPr>
          <w:rFonts w:ascii="Times New Roman" w:eastAsia="Times New Roman" w:hAnsi="Times New Roman" w:cs="Times New Roman"/>
          <w:color w:val="333333"/>
          <w:sz w:val="24"/>
          <w:szCs w:val="24"/>
          <w:lang w:eastAsia="ru-RU"/>
        </w:rPr>
        <w:t>v</w:t>
      </w:r>
      <w:proofErr w:type="spellEnd"/>
      <w:r w:rsidRPr="002D2DE4">
        <w:rPr>
          <w:rFonts w:ascii="Times New Roman" w:eastAsia="Times New Roman" w:hAnsi="Times New Roman" w:cs="Times New Roman"/>
          <w:color w:val="333333"/>
          <w:sz w:val="24"/>
          <w:szCs w:val="24"/>
          <w:lang w:eastAsia="ru-RU"/>
        </w:rPr>
        <w:t>    аргументируют, проводят эксперименты, наблюдения, анализируют их результаты, рассуждают, доказывают.</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br/>
        <w:t>По степени познавательной самостоятельности учащихся проблемное обучение осуществляется в трех основных формах: проблемного изложения, частично-поисковой деятельности и самостоятельной исследовательской деятельности.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Наименьшая познавательная самостоятельность учащихся имеет место при проблемном изложении: сообщение нового материала осуществляется самим преподавателем. </w:t>
      </w:r>
      <w:proofErr w:type="gramStart"/>
      <w:r w:rsidRPr="002D2DE4">
        <w:rPr>
          <w:rFonts w:ascii="Times New Roman" w:eastAsia="Times New Roman" w:hAnsi="Times New Roman" w:cs="Times New Roman"/>
          <w:color w:val="333333"/>
          <w:sz w:val="24"/>
          <w:szCs w:val="24"/>
          <w:lang w:eastAsia="ru-RU"/>
        </w:rPr>
        <w:t>Поставив проблему</w:t>
      </w:r>
      <w:proofErr w:type="gramEnd"/>
      <w:r w:rsidRPr="002D2DE4">
        <w:rPr>
          <w:rFonts w:ascii="Times New Roman" w:eastAsia="Times New Roman" w:hAnsi="Times New Roman" w:cs="Times New Roman"/>
          <w:color w:val="333333"/>
          <w:sz w:val="24"/>
          <w:szCs w:val="24"/>
          <w:lang w:eastAsia="ru-RU"/>
        </w:rPr>
        <w:t>, учитель вскрывает путь ее решения, демонстрирует учащимся ход научного мышления, заставляет их следить за диалектическим движением мысли к истине, делает их как бы соучастниками научного поиска.</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lastRenderedPageBreak/>
        <w:t>В условиях частично-поисковой деятельности работа в основном направляется преподавателем с помощью специальных вопросов, побуждающих обучаемого к самостоятельному рассуждению, активному поиску ответа на отдельные части проблемы.</w:t>
      </w:r>
      <w:r w:rsidRPr="002D2DE4">
        <w:rPr>
          <w:rFonts w:ascii="Times New Roman" w:eastAsia="Times New Roman" w:hAnsi="Times New Roman" w:cs="Times New Roman"/>
          <w:color w:val="333333"/>
          <w:sz w:val="24"/>
          <w:szCs w:val="24"/>
          <w:lang w:eastAsia="ru-RU"/>
        </w:rPr>
        <w:br/>
        <w:t>Технология проблемного обучения, как и другие технологии, имеет положительные и отрицательные стороны.</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u w:val="single"/>
          <w:lang w:eastAsia="ru-RU"/>
        </w:rPr>
        <w:t>Преимущества технологии проблемного обучения</w:t>
      </w:r>
      <w:r w:rsidRPr="002D2DE4">
        <w:rPr>
          <w:rFonts w:ascii="Times New Roman" w:eastAsia="Times New Roman" w:hAnsi="Times New Roman" w:cs="Times New Roman"/>
          <w:color w:val="333333"/>
          <w:sz w:val="24"/>
          <w:szCs w:val="24"/>
          <w:lang w:eastAsia="ru-RU"/>
        </w:rPr>
        <w:t>: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u w:val="single"/>
          <w:lang w:eastAsia="ru-RU"/>
        </w:rPr>
        <w:t>Недостатки: </w:t>
      </w:r>
      <w:r w:rsidRPr="002D2DE4">
        <w:rPr>
          <w:rFonts w:ascii="Times New Roman" w:eastAsia="Times New Roman" w:hAnsi="Times New Roman" w:cs="Times New Roman"/>
          <w:color w:val="333333"/>
          <w:sz w:val="24"/>
          <w:szCs w:val="24"/>
          <w:lang w:eastAsia="ru-RU"/>
        </w:rPr>
        <w:t>большие затраты времени на достижение запланированных результатов, слабая управляемость познавательной деятельностью учащихся.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u w:val="single"/>
          <w:lang w:eastAsia="ru-RU"/>
        </w:rPr>
        <w:t>5). Игровые технологии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Игра наряду с трудом и ученьем - один из основных видов деятельности человека, удивительный феномен нашего существования.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По </w:t>
      </w:r>
      <w:proofErr w:type="spellStart"/>
      <w:r w:rsidRPr="002D2DE4">
        <w:rPr>
          <w:rFonts w:ascii="Times New Roman" w:eastAsia="Times New Roman" w:hAnsi="Times New Roman" w:cs="Times New Roman"/>
          <w:color w:val="333333"/>
          <w:sz w:val="24"/>
          <w:szCs w:val="24"/>
          <w:lang w:eastAsia="ru-RU"/>
        </w:rPr>
        <w:t>определению</w:t>
      </w:r>
      <w:proofErr w:type="gramStart"/>
      <w:r w:rsidRPr="002D2DE4">
        <w:rPr>
          <w:rFonts w:ascii="Times New Roman" w:eastAsia="Times New Roman" w:hAnsi="Times New Roman" w:cs="Times New Roman"/>
          <w:color w:val="333333"/>
          <w:sz w:val="24"/>
          <w:szCs w:val="24"/>
          <w:lang w:eastAsia="ru-RU"/>
        </w:rPr>
        <w:t>,</w:t>
      </w:r>
      <w:r w:rsidRPr="002D2DE4">
        <w:rPr>
          <w:rFonts w:ascii="Times New Roman" w:eastAsia="Times New Roman" w:hAnsi="Times New Roman" w:cs="Times New Roman"/>
          <w:b/>
          <w:bCs/>
          <w:color w:val="333333"/>
          <w:sz w:val="24"/>
          <w:szCs w:val="24"/>
          <w:lang w:eastAsia="ru-RU"/>
        </w:rPr>
        <w:t>и</w:t>
      </w:r>
      <w:proofErr w:type="gramEnd"/>
      <w:r w:rsidRPr="002D2DE4">
        <w:rPr>
          <w:rFonts w:ascii="Times New Roman" w:eastAsia="Times New Roman" w:hAnsi="Times New Roman" w:cs="Times New Roman"/>
          <w:b/>
          <w:bCs/>
          <w:color w:val="333333"/>
          <w:sz w:val="24"/>
          <w:szCs w:val="24"/>
          <w:lang w:eastAsia="ru-RU"/>
        </w:rPr>
        <w:t>гра</w:t>
      </w:r>
      <w:proofErr w:type="spellEnd"/>
      <w:r w:rsidRPr="002D2DE4">
        <w:rPr>
          <w:rFonts w:ascii="Times New Roman" w:eastAsia="Times New Roman" w:hAnsi="Times New Roman" w:cs="Times New Roman"/>
          <w:color w:val="333333"/>
          <w:sz w:val="24"/>
          <w:szCs w:val="24"/>
          <w:lang w:eastAsia="ru-RU"/>
        </w:rPr>
        <w:t>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u w:val="single"/>
          <w:lang w:eastAsia="ru-RU"/>
        </w:rPr>
        <w:t>Классификация педагогических игр</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i/>
          <w:iCs/>
          <w:color w:val="333333"/>
          <w:sz w:val="24"/>
          <w:szCs w:val="24"/>
          <w:lang w:eastAsia="ru-RU"/>
        </w:rPr>
        <w:t>1.     </w:t>
      </w:r>
      <w:r w:rsidRPr="002D2DE4">
        <w:rPr>
          <w:rFonts w:ascii="Times New Roman" w:eastAsia="Times New Roman" w:hAnsi="Times New Roman" w:cs="Times New Roman"/>
          <w:i/>
          <w:iCs/>
          <w:color w:val="333333"/>
          <w:sz w:val="24"/>
          <w:szCs w:val="24"/>
          <w:u w:val="single"/>
          <w:lang w:eastAsia="ru-RU"/>
        </w:rPr>
        <w:t>По области применения:</w:t>
      </w:r>
    </w:p>
    <w:p w:rsidR="002D2DE4" w:rsidRPr="002D2DE4" w:rsidRDefault="002D2DE4" w:rsidP="002D2DE4">
      <w:pPr>
        <w:numPr>
          <w:ilvl w:val="0"/>
          <w:numId w:val="2"/>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физические</w:t>
      </w:r>
    </w:p>
    <w:p w:rsidR="002D2DE4" w:rsidRPr="002D2DE4" w:rsidRDefault="002D2DE4" w:rsidP="002D2DE4">
      <w:pPr>
        <w:numPr>
          <w:ilvl w:val="0"/>
          <w:numId w:val="2"/>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интеллектуальные</w:t>
      </w:r>
    </w:p>
    <w:p w:rsidR="002D2DE4" w:rsidRPr="002D2DE4" w:rsidRDefault="002D2DE4" w:rsidP="002D2DE4">
      <w:pPr>
        <w:numPr>
          <w:ilvl w:val="0"/>
          <w:numId w:val="2"/>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трудовые</w:t>
      </w:r>
    </w:p>
    <w:p w:rsidR="002D2DE4" w:rsidRPr="002D2DE4" w:rsidRDefault="002D2DE4" w:rsidP="002D2DE4">
      <w:pPr>
        <w:numPr>
          <w:ilvl w:val="0"/>
          <w:numId w:val="2"/>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социальные</w:t>
      </w:r>
    </w:p>
    <w:p w:rsidR="002D2DE4" w:rsidRPr="002D2DE4" w:rsidRDefault="002D2DE4" w:rsidP="002D2DE4">
      <w:pPr>
        <w:numPr>
          <w:ilvl w:val="0"/>
          <w:numId w:val="2"/>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психологические</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i/>
          <w:iCs/>
          <w:color w:val="333333"/>
          <w:sz w:val="24"/>
          <w:szCs w:val="24"/>
          <w:lang w:eastAsia="ru-RU"/>
        </w:rPr>
        <w:t>2.     </w:t>
      </w:r>
      <w:r w:rsidRPr="002D2DE4">
        <w:rPr>
          <w:rFonts w:ascii="Times New Roman" w:eastAsia="Times New Roman" w:hAnsi="Times New Roman" w:cs="Times New Roman"/>
          <w:i/>
          <w:iCs/>
          <w:color w:val="333333"/>
          <w:sz w:val="24"/>
          <w:szCs w:val="24"/>
          <w:u w:val="single"/>
          <w:lang w:eastAsia="ru-RU"/>
        </w:rPr>
        <w:t>По (характеристике) характеру педагогического процесса:</w:t>
      </w:r>
    </w:p>
    <w:p w:rsidR="002D2DE4" w:rsidRPr="002D2DE4" w:rsidRDefault="002D2DE4" w:rsidP="002D2DE4">
      <w:pPr>
        <w:numPr>
          <w:ilvl w:val="0"/>
          <w:numId w:val="3"/>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обучающие</w:t>
      </w:r>
    </w:p>
    <w:p w:rsidR="002D2DE4" w:rsidRPr="002D2DE4" w:rsidRDefault="002D2DE4" w:rsidP="002D2DE4">
      <w:pPr>
        <w:numPr>
          <w:ilvl w:val="0"/>
          <w:numId w:val="3"/>
        </w:numPr>
        <w:shd w:val="clear" w:color="auto" w:fill="F2F2F2"/>
        <w:spacing w:after="0" w:line="294" w:lineRule="atLeast"/>
        <w:ind w:left="0"/>
        <w:rPr>
          <w:rFonts w:ascii="Times New Roman" w:eastAsia="Times New Roman" w:hAnsi="Times New Roman" w:cs="Times New Roman"/>
          <w:sz w:val="24"/>
          <w:szCs w:val="24"/>
          <w:lang w:eastAsia="ru-RU"/>
        </w:rPr>
      </w:pPr>
      <w:proofErr w:type="spellStart"/>
      <w:r w:rsidRPr="002D2DE4">
        <w:rPr>
          <w:rFonts w:ascii="Times New Roman" w:eastAsia="Times New Roman" w:hAnsi="Times New Roman" w:cs="Times New Roman"/>
          <w:color w:val="333333"/>
          <w:sz w:val="24"/>
          <w:szCs w:val="24"/>
          <w:lang w:eastAsia="ru-RU"/>
        </w:rPr>
        <w:t>тренинговые</w:t>
      </w:r>
      <w:proofErr w:type="spellEnd"/>
    </w:p>
    <w:p w:rsidR="002D2DE4" w:rsidRPr="002D2DE4" w:rsidRDefault="002D2DE4" w:rsidP="002D2DE4">
      <w:pPr>
        <w:numPr>
          <w:ilvl w:val="0"/>
          <w:numId w:val="3"/>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контролирующие</w:t>
      </w:r>
    </w:p>
    <w:p w:rsidR="002D2DE4" w:rsidRPr="002D2DE4" w:rsidRDefault="002D2DE4" w:rsidP="002D2DE4">
      <w:pPr>
        <w:numPr>
          <w:ilvl w:val="0"/>
          <w:numId w:val="3"/>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обобщающие</w:t>
      </w:r>
    </w:p>
    <w:p w:rsidR="002D2DE4" w:rsidRPr="002D2DE4" w:rsidRDefault="002D2DE4" w:rsidP="002D2DE4">
      <w:pPr>
        <w:numPr>
          <w:ilvl w:val="0"/>
          <w:numId w:val="3"/>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познавательные</w:t>
      </w:r>
    </w:p>
    <w:p w:rsidR="002D2DE4" w:rsidRPr="002D2DE4" w:rsidRDefault="002D2DE4" w:rsidP="002D2DE4">
      <w:pPr>
        <w:numPr>
          <w:ilvl w:val="0"/>
          <w:numId w:val="3"/>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творческие</w:t>
      </w:r>
    </w:p>
    <w:p w:rsidR="002D2DE4" w:rsidRPr="002D2DE4" w:rsidRDefault="002D2DE4" w:rsidP="002D2DE4">
      <w:pPr>
        <w:numPr>
          <w:ilvl w:val="0"/>
          <w:numId w:val="3"/>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развивающие</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i/>
          <w:iCs/>
          <w:color w:val="333333"/>
          <w:sz w:val="24"/>
          <w:szCs w:val="24"/>
          <w:lang w:eastAsia="ru-RU"/>
        </w:rPr>
        <w:t>3.     </w:t>
      </w:r>
      <w:r w:rsidRPr="002D2DE4">
        <w:rPr>
          <w:rFonts w:ascii="Times New Roman" w:eastAsia="Times New Roman" w:hAnsi="Times New Roman" w:cs="Times New Roman"/>
          <w:i/>
          <w:iCs/>
          <w:color w:val="333333"/>
          <w:sz w:val="24"/>
          <w:szCs w:val="24"/>
          <w:u w:val="single"/>
          <w:lang w:eastAsia="ru-RU"/>
        </w:rPr>
        <w:t>По игровой технологии:</w:t>
      </w:r>
    </w:p>
    <w:p w:rsidR="002D2DE4" w:rsidRPr="002D2DE4" w:rsidRDefault="002D2DE4" w:rsidP="002D2DE4">
      <w:pPr>
        <w:numPr>
          <w:ilvl w:val="0"/>
          <w:numId w:val="4"/>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предметные</w:t>
      </w:r>
    </w:p>
    <w:p w:rsidR="002D2DE4" w:rsidRPr="002D2DE4" w:rsidRDefault="002D2DE4" w:rsidP="002D2DE4">
      <w:pPr>
        <w:numPr>
          <w:ilvl w:val="0"/>
          <w:numId w:val="4"/>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сюжетные</w:t>
      </w:r>
    </w:p>
    <w:p w:rsidR="002D2DE4" w:rsidRPr="002D2DE4" w:rsidRDefault="002D2DE4" w:rsidP="002D2DE4">
      <w:pPr>
        <w:numPr>
          <w:ilvl w:val="0"/>
          <w:numId w:val="4"/>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ролевые</w:t>
      </w:r>
    </w:p>
    <w:p w:rsidR="002D2DE4" w:rsidRPr="002D2DE4" w:rsidRDefault="002D2DE4" w:rsidP="002D2DE4">
      <w:pPr>
        <w:numPr>
          <w:ilvl w:val="0"/>
          <w:numId w:val="4"/>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деловые</w:t>
      </w:r>
    </w:p>
    <w:p w:rsidR="002D2DE4" w:rsidRPr="002D2DE4" w:rsidRDefault="002D2DE4" w:rsidP="002D2DE4">
      <w:pPr>
        <w:numPr>
          <w:ilvl w:val="0"/>
          <w:numId w:val="4"/>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имитационные</w:t>
      </w:r>
    </w:p>
    <w:p w:rsidR="002D2DE4" w:rsidRPr="002D2DE4" w:rsidRDefault="002D2DE4" w:rsidP="002D2DE4">
      <w:pPr>
        <w:numPr>
          <w:ilvl w:val="0"/>
          <w:numId w:val="4"/>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драматизация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i/>
          <w:iCs/>
          <w:color w:val="333333"/>
          <w:sz w:val="24"/>
          <w:szCs w:val="24"/>
          <w:lang w:eastAsia="ru-RU"/>
        </w:rPr>
        <w:t>4.     </w:t>
      </w:r>
      <w:r w:rsidRPr="002D2DE4">
        <w:rPr>
          <w:rFonts w:ascii="Times New Roman" w:eastAsia="Times New Roman" w:hAnsi="Times New Roman" w:cs="Times New Roman"/>
          <w:i/>
          <w:iCs/>
          <w:color w:val="333333"/>
          <w:sz w:val="24"/>
          <w:szCs w:val="24"/>
          <w:u w:val="single"/>
          <w:lang w:eastAsia="ru-RU"/>
        </w:rPr>
        <w:t>По предметной области:</w:t>
      </w:r>
    </w:p>
    <w:p w:rsidR="002D2DE4" w:rsidRPr="002D2DE4" w:rsidRDefault="002D2DE4" w:rsidP="002D2DE4">
      <w:pPr>
        <w:numPr>
          <w:ilvl w:val="0"/>
          <w:numId w:val="5"/>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математические, химические, биологические, физические, экологические</w:t>
      </w:r>
    </w:p>
    <w:p w:rsidR="002D2DE4" w:rsidRPr="002D2DE4" w:rsidRDefault="002D2DE4" w:rsidP="002D2DE4">
      <w:pPr>
        <w:numPr>
          <w:ilvl w:val="0"/>
          <w:numId w:val="5"/>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музыкальные</w:t>
      </w:r>
    </w:p>
    <w:p w:rsidR="002D2DE4" w:rsidRPr="002D2DE4" w:rsidRDefault="002D2DE4" w:rsidP="002D2DE4">
      <w:pPr>
        <w:numPr>
          <w:ilvl w:val="0"/>
          <w:numId w:val="5"/>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трудовые</w:t>
      </w:r>
    </w:p>
    <w:p w:rsidR="002D2DE4" w:rsidRPr="002D2DE4" w:rsidRDefault="002D2DE4" w:rsidP="002D2DE4">
      <w:pPr>
        <w:numPr>
          <w:ilvl w:val="0"/>
          <w:numId w:val="5"/>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спортивные</w:t>
      </w:r>
    </w:p>
    <w:p w:rsidR="002D2DE4" w:rsidRPr="002D2DE4" w:rsidRDefault="002D2DE4" w:rsidP="002D2DE4">
      <w:pPr>
        <w:numPr>
          <w:ilvl w:val="0"/>
          <w:numId w:val="5"/>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экономические</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i/>
          <w:iCs/>
          <w:color w:val="333333"/>
          <w:sz w:val="24"/>
          <w:szCs w:val="24"/>
          <w:lang w:eastAsia="ru-RU"/>
        </w:rPr>
        <w:t>5.     </w:t>
      </w:r>
      <w:r w:rsidRPr="002D2DE4">
        <w:rPr>
          <w:rFonts w:ascii="Times New Roman" w:eastAsia="Times New Roman" w:hAnsi="Times New Roman" w:cs="Times New Roman"/>
          <w:i/>
          <w:iCs/>
          <w:color w:val="333333"/>
          <w:sz w:val="24"/>
          <w:szCs w:val="24"/>
          <w:u w:val="single"/>
          <w:lang w:eastAsia="ru-RU"/>
        </w:rPr>
        <w:t>По игровой среде:</w:t>
      </w:r>
    </w:p>
    <w:p w:rsidR="002D2DE4" w:rsidRPr="002D2DE4" w:rsidRDefault="002D2DE4" w:rsidP="002D2DE4">
      <w:pPr>
        <w:numPr>
          <w:ilvl w:val="0"/>
          <w:numId w:val="6"/>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lastRenderedPageBreak/>
        <w:t>без предметов</w:t>
      </w:r>
    </w:p>
    <w:p w:rsidR="002D2DE4" w:rsidRPr="002D2DE4" w:rsidRDefault="002D2DE4" w:rsidP="002D2DE4">
      <w:pPr>
        <w:numPr>
          <w:ilvl w:val="0"/>
          <w:numId w:val="6"/>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с предметами</w:t>
      </w:r>
    </w:p>
    <w:p w:rsidR="002D2DE4" w:rsidRPr="002D2DE4" w:rsidRDefault="002D2DE4" w:rsidP="002D2DE4">
      <w:pPr>
        <w:numPr>
          <w:ilvl w:val="0"/>
          <w:numId w:val="6"/>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настольные</w:t>
      </w:r>
    </w:p>
    <w:p w:rsidR="002D2DE4" w:rsidRPr="002D2DE4" w:rsidRDefault="002D2DE4" w:rsidP="002D2DE4">
      <w:pPr>
        <w:numPr>
          <w:ilvl w:val="0"/>
          <w:numId w:val="6"/>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комнатные</w:t>
      </w:r>
    </w:p>
    <w:p w:rsidR="002D2DE4" w:rsidRPr="002D2DE4" w:rsidRDefault="002D2DE4" w:rsidP="002D2DE4">
      <w:pPr>
        <w:numPr>
          <w:ilvl w:val="0"/>
          <w:numId w:val="6"/>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уличные</w:t>
      </w:r>
    </w:p>
    <w:p w:rsidR="002D2DE4" w:rsidRPr="002D2DE4" w:rsidRDefault="002D2DE4" w:rsidP="002D2DE4">
      <w:pPr>
        <w:numPr>
          <w:ilvl w:val="0"/>
          <w:numId w:val="6"/>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компьютерные</w:t>
      </w:r>
    </w:p>
    <w:p w:rsidR="002D2DE4" w:rsidRPr="002D2DE4" w:rsidRDefault="002D2DE4" w:rsidP="002D2DE4">
      <w:pPr>
        <w:numPr>
          <w:ilvl w:val="0"/>
          <w:numId w:val="6"/>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телевизионные</w:t>
      </w:r>
    </w:p>
    <w:p w:rsidR="002D2DE4" w:rsidRPr="002D2DE4" w:rsidRDefault="002D2DE4" w:rsidP="002D2DE4">
      <w:pPr>
        <w:numPr>
          <w:ilvl w:val="0"/>
          <w:numId w:val="6"/>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циклические, со средствами передвижения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i/>
          <w:iCs/>
          <w:color w:val="333333"/>
          <w:sz w:val="24"/>
          <w:szCs w:val="24"/>
          <w:u w:val="single"/>
          <w:lang w:eastAsia="ru-RU"/>
        </w:rPr>
        <w:t>Какие задачи решает использование такой формы обучения:</w:t>
      </w:r>
    </w:p>
    <w:p w:rsidR="002D2DE4" w:rsidRPr="002D2DE4" w:rsidRDefault="002D2DE4" w:rsidP="002D2DE4">
      <w:pPr>
        <w:numPr>
          <w:ilvl w:val="0"/>
          <w:numId w:val="7"/>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Осуществляет более свободные, психологически раскрепощённый контроль знаний.</w:t>
      </w:r>
    </w:p>
    <w:p w:rsidR="002D2DE4" w:rsidRPr="002D2DE4" w:rsidRDefault="002D2DE4" w:rsidP="002D2DE4">
      <w:pPr>
        <w:numPr>
          <w:ilvl w:val="0"/>
          <w:numId w:val="7"/>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Исчезает болезненная реакция учащихся на неудачные ответы.</w:t>
      </w:r>
    </w:p>
    <w:p w:rsidR="002D2DE4" w:rsidRPr="002D2DE4" w:rsidRDefault="002D2DE4" w:rsidP="002D2DE4">
      <w:pPr>
        <w:numPr>
          <w:ilvl w:val="0"/>
          <w:numId w:val="7"/>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Подход к учащимся в обучении становится более деликатным и дифференцированным.</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i/>
          <w:iCs/>
          <w:color w:val="333333"/>
          <w:sz w:val="24"/>
          <w:szCs w:val="24"/>
          <w:u w:val="single"/>
          <w:lang w:eastAsia="ru-RU"/>
        </w:rPr>
        <w:t>Обучение в  игре  позволяет научить:</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Распознавать, сравнивать, характеризовать, раскрывать понятия</w:t>
      </w:r>
      <w:proofErr w:type="gramStart"/>
      <w:r w:rsidRPr="002D2DE4">
        <w:rPr>
          <w:rFonts w:ascii="Times New Roman" w:eastAsia="Times New Roman" w:hAnsi="Times New Roman" w:cs="Times New Roman"/>
          <w:color w:val="333333"/>
          <w:sz w:val="24"/>
          <w:szCs w:val="24"/>
          <w:lang w:eastAsia="ru-RU"/>
        </w:rPr>
        <w:t xml:space="preserve"> ,</w:t>
      </w:r>
      <w:proofErr w:type="gramEnd"/>
      <w:r w:rsidRPr="002D2DE4">
        <w:rPr>
          <w:rFonts w:ascii="Times New Roman" w:eastAsia="Times New Roman" w:hAnsi="Times New Roman" w:cs="Times New Roman"/>
          <w:color w:val="333333"/>
          <w:sz w:val="24"/>
          <w:szCs w:val="24"/>
          <w:lang w:eastAsia="ru-RU"/>
        </w:rPr>
        <w:t xml:space="preserve"> обосновывать, применять</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i/>
          <w:iCs/>
          <w:color w:val="333333"/>
          <w:sz w:val="24"/>
          <w:szCs w:val="24"/>
          <w:u w:val="single"/>
          <w:lang w:eastAsia="ru-RU"/>
        </w:rPr>
        <w:t>В результате применения методов игрового обучения достигаются следующие цели: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стимулируется познавательная деятельность</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активизируется мыслительная деятельность</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самопроизвольно запоминаются сведения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формируется ассоциативное запоминание</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усиливается мотивация к изучению предмета</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i/>
          <w:iCs/>
          <w:color w:val="333333"/>
          <w:sz w:val="24"/>
          <w:szCs w:val="24"/>
          <w:lang w:eastAsia="ru-RU"/>
        </w:rPr>
        <w:t>Всё это говорит об эффективности обучения в процессе игры, которая является </w:t>
      </w:r>
      <w:r w:rsidRPr="002D2DE4">
        <w:rPr>
          <w:rFonts w:ascii="Times New Roman" w:eastAsia="Times New Roman" w:hAnsi="Times New Roman" w:cs="Times New Roman"/>
          <w:b/>
          <w:bCs/>
          <w:color w:val="333333"/>
          <w:sz w:val="24"/>
          <w:szCs w:val="24"/>
          <w:lang w:eastAsia="ru-RU"/>
        </w:rPr>
        <w:t>профессиональной деятельностью, имеющей черты, как учения, так и труда.</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u w:val="single"/>
          <w:lang w:eastAsia="ru-RU"/>
        </w:rPr>
        <w:t>6). Кейс – технология</w:t>
      </w: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proofErr w:type="spellStart"/>
      <w:proofErr w:type="gramStart"/>
      <w:r w:rsidRPr="002D2DE4">
        <w:rPr>
          <w:rFonts w:ascii="Times New Roman" w:eastAsia="Times New Roman" w:hAnsi="Times New Roman" w:cs="Times New Roman"/>
          <w:color w:val="333333"/>
          <w:sz w:val="24"/>
          <w:szCs w:val="24"/>
          <w:lang w:eastAsia="ru-RU"/>
        </w:rPr>
        <w:t>Кейс-технологии</w:t>
      </w:r>
      <w:proofErr w:type="spellEnd"/>
      <w:proofErr w:type="gramEnd"/>
      <w:r w:rsidRPr="002D2DE4">
        <w:rPr>
          <w:rFonts w:ascii="Times New Roman" w:eastAsia="Times New Roman" w:hAnsi="Times New Roman" w:cs="Times New Roman"/>
          <w:color w:val="333333"/>
          <w:sz w:val="24"/>
          <w:szCs w:val="24"/>
          <w:lang w:eastAsia="ru-RU"/>
        </w:rPr>
        <w:t xml:space="preserve"> объединяют в себе одновременно и ролевые игры, и метод проектов, и ситуативный анализ</w:t>
      </w:r>
      <w:r w:rsidRPr="002D2DE4">
        <w:rPr>
          <w:rFonts w:ascii="Times New Roman" w:eastAsia="Times New Roman" w:hAnsi="Times New Roman" w:cs="Times New Roman"/>
          <w:b/>
          <w:bCs/>
          <w:i/>
          <w:iCs/>
          <w:color w:val="333333"/>
          <w:sz w:val="24"/>
          <w:szCs w:val="24"/>
          <w:lang w:eastAsia="ru-RU"/>
        </w:rPr>
        <w:t>.</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Кейс технологии  противопоставлены таким видам работы, как повторение за учителем, ответы на вопросы учителя, пересказ текста и т.п.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В </w:t>
      </w:r>
      <w:proofErr w:type="spellStart"/>
      <w:r w:rsidRPr="002D2DE4">
        <w:rPr>
          <w:rFonts w:ascii="Times New Roman" w:eastAsia="Times New Roman" w:hAnsi="Times New Roman" w:cs="Times New Roman"/>
          <w:color w:val="333333"/>
          <w:sz w:val="24"/>
          <w:szCs w:val="24"/>
          <w:lang w:eastAsia="ru-RU"/>
        </w:rPr>
        <w:t>кейс-технологии</w:t>
      </w:r>
      <w:proofErr w:type="spellEnd"/>
      <w:r w:rsidRPr="002D2DE4">
        <w:rPr>
          <w:rFonts w:ascii="Times New Roman" w:eastAsia="Times New Roman" w:hAnsi="Times New Roman" w:cs="Times New Roman"/>
          <w:color w:val="333333"/>
          <w:sz w:val="24"/>
          <w:szCs w:val="24"/>
          <w:lang w:eastAsia="ru-RU"/>
        </w:rPr>
        <w:t xml:space="preserve"> производится анализ реальной ситуации (каких-то вводных данных</w:t>
      </w:r>
      <w:proofErr w:type="gramStart"/>
      <w:r w:rsidRPr="002D2DE4">
        <w:rPr>
          <w:rFonts w:ascii="Times New Roman" w:eastAsia="Times New Roman" w:hAnsi="Times New Roman" w:cs="Times New Roman"/>
          <w:color w:val="333333"/>
          <w:sz w:val="24"/>
          <w:szCs w:val="24"/>
          <w:lang w:eastAsia="ru-RU"/>
        </w:rPr>
        <w:t>)о</w:t>
      </w:r>
      <w:proofErr w:type="gramEnd"/>
      <w:r w:rsidRPr="002D2DE4">
        <w:rPr>
          <w:rFonts w:ascii="Times New Roman" w:eastAsia="Times New Roman" w:hAnsi="Times New Roman" w:cs="Times New Roman"/>
          <w:color w:val="333333"/>
          <w:sz w:val="24"/>
          <w:szCs w:val="24"/>
          <w:lang w:eastAsia="ru-RU"/>
        </w:rPr>
        <w:t>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r w:rsidRPr="002D2DE4">
        <w:rPr>
          <w:rFonts w:ascii="Times New Roman" w:eastAsia="Times New Roman" w:hAnsi="Times New Roman" w:cs="Times New Roman"/>
          <w:b/>
          <w:bCs/>
          <w:i/>
          <w:iCs/>
          <w:color w:val="333333"/>
          <w:sz w:val="24"/>
          <w:szCs w:val="24"/>
          <w:lang w:eastAsia="ru-RU"/>
        </w:rPr>
        <w:t> </w:t>
      </w:r>
      <w:proofErr w:type="spellStart"/>
      <w:proofErr w:type="gramStart"/>
      <w:r w:rsidRPr="002D2DE4">
        <w:rPr>
          <w:rFonts w:ascii="Times New Roman" w:eastAsia="Times New Roman" w:hAnsi="Times New Roman" w:cs="Times New Roman"/>
          <w:b/>
          <w:bCs/>
          <w:i/>
          <w:iCs/>
          <w:color w:val="333333"/>
          <w:sz w:val="24"/>
          <w:szCs w:val="24"/>
          <w:lang w:eastAsia="ru-RU"/>
        </w:rPr>
        <w:t>Кейс-технологии</w:t>
      </w:r>
      <w:proofErr w:type="spellEnd"/>
      <w:proofErr w:type="gramEnd"/>
      <w:r w:rsidRPr="002D2DE4">
        <w:rPr>
          <w:rFonts w:ascii="Times New Roman" w:eastAsia="Times New Roman" w:hAnsi="Times New Roman" w:cs="Times New Roman"/>
          <w:b/>
          <w:bCs/>
          <w:i/>
          <w:iCs/>
          <w:color w:val="333333"/>
          <w:sz w:val="24"/>
          <w:szCs w:val="24"/>
          <w:lang w:eastAsia="ru-RU"/>
        </w:rPr>
        <w:t xml:space="preserve">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Данные технологии помогают повысить интерес учащихся к изучаемому предмету, развивает у школьников такие качества, как социальная активность, коммуникабельность, умение слушать и грамотно излагать свои мысли.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lastRenderedPageBreak/>
        <w:t xml:space="preserve">При использовании кейс </w:t>
      </w:r>
      <w:proofErr w:type="gramStart"/>
      <w:r w:rsidRPr="002D2DE4">
        <w:rPr>
          <w:rFonts w:ascii="Times New Roman" w:eastAsia="Times New Roman" w:hAnsi="Times New Roman" w:cs="Times New Roman"/>
          <w:color w:val="333333"/>
          <w:sz w:val="24"/>
          <w:szCs w:val="24"/>
          <w:lang w:eastAsia="ru-RU"/>
        </w:rPr>
        <w:t>–т</w:t>
      </w:r>
      <w:proofErr w:type="gramEnd"/>
      <w:r w:rsidRPr="002D2DE4">
        <w:rPr>
          <w:rFonts w:ascii="Times New Roman" w:eastAsia="Times New Roman" w:hAnsi="Times New Roman" w:cs="Times New Roman"/>
          <w:color w:val="333333"/>
          <w:sz w:val="24"/>
          <w:szCs w:val="24"/>
          <w:lang w:eastAsia="ru-RU"/>
        </w:rPr>
        <w:t>ехнологий у детей происходит:</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Развитие навыков анализа и критического мышления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Соединение теории и практики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Представление примеров принимаемых решений</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Демонстрация различных позиций и точек зрения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Формирование навыков оценки альтернативных вариантов в условиях неопределенности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Перед учителем стоит задача – научить детей как индивидуально, так и в составе группы:</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анализировать информацию,</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сортировать ее для решения заданной задачи,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выявлять ключевые проблемы,</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генерировать альтернативные пути решения и оценивать их,</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выбирать оптимальное решение и формировать программы действий и т.п.</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Кроме того, дети: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Получают коммуникативные навыки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Развивают презентационные умения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Формируют интерактивные умения, позволяющие эффективно взаимодействовать и принимать коллективные решения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Приобретают экспертные умения и навыки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Учатся учиться, самостоятельно отыскивая необходимые знания для решения ситуационной проблемы</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Изменяют мотивацию к обучению</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При активном ситуационном обучении участникам анализа предъявляются факты (события), связанные с некоторой ситуацией по ее состоянию на определенный момент времени</w:t>
      </w:r>
      <w:proofErr w:type="gramStart"/>
      <w:r w:rsidRPr="002D2DE4">
        <w:rPr>
          <w:rFonts w:ascii="Times New Roman" w:eastAsia="Times New Roman" w:hAnsi="Times New Roman" w:cs="Times New Roman"/>
          <w:color w:val="333333"/>
          <w:sz w:val="24"/>
          <w:szCs w:val="24"/>
          <w:lang w:eastAsia="ru-RU"/>
        </w:rPr>
        <w:t xml:space="preserve"> .</w:t>
      </w:r>
      <w:proofErr w:type="gramEnd"/>
      <w:r w:rsidRPr="002D2DE4">
        <w:rPr>
          <w:rFonts w:ascii="Times New Roman" w:eastAsia="Times New Roman" w:hAnsi="Times New Roman" w:cs="Times New Roman"/>
          <w:color w:val="333333"/>
          <w:sz w:val="24"/>
          <w:szCs w:val="24"/>
          <w:lang w:eastAsia="ru-RU"/>
        </w:rPr>
        <w:t xml:space="preserve"> Задачей учащихся  является принятие рационального решения, действуя в рамках коллективного обсуждения возможных решений, т.е. игрового взаимодействия.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К методам </w:t>
      </w:r>
      <w:proofErr w:type="spellStart"/>
      <w:proofErr w:type="gramStart"/>
      <w:r w:rsidRPr="002D2DE4">
        <w:rPr>
          <w:rFonts w:ascii="Times New Roman" w:eastAsia="Times New Roman" w:hAnsi="Times New Roman" w:cs="Times New Roman"/>
          <w:color w:val="333333"/>
          <w:sz w:val="24"/>
          <w:szCs w:val="24"/>
          <w:lang w:eastAsia="ru-RU"/>
        </w:rPr>
        <w:t>кейс-технологий</w:t>
      </w:r>
      <w:proofErr w:type="spellEnd"/>
      <w:proofErr w:type="gramEnd"/>
      <w:r w:rsidRPr="002D2DE4">
        <w:rPr>
          <w:rFonts w:ascii="Times New Roman" w:eastAsia="Times New Roman" w:hAnsi="Times New Roman" w:cs="Times New Roman"/>
          <w:color w:val="333333"/>
          <w:sz w:val="24"/>
          <w:szCs w:val="24"/>
          <w:lang w:eastAsia="ru-RU"/>
        </w:rPr>
        <w:t>, активизирующим учебный процесс, относятся: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метод ситуационного анализа (Метод анализа конкретных ситуаций</w:t>
      </w:r>
      <w:proofErr w:type="gramStart"/>
      <w:r w:rsidRPr="002D2DE4">
        <w:rPr>
          <w:rFonts w:ascii="Times New Roman" w:eastAsia="Times New Roman" w:hAnsi="Times New Roman" w:cs="Times New Roman"/>
          <w:color w:val="333333"/>
          <w:sz w:val="24"/>
          <w:szCs w:val="24"/>
          <w:lang w:eastAsia="ru-RU"/>
        </w:rPr>
        <w:t xml:space="preserve"> ,</w:t>
      </w:r>
      <w:proofErr w:type="gramEnd"/>
      <w:r w:rsidRPr="002D2DE4">
        <w:rPr>
          <w:rFonts w:ascii="Times New Roman" w:eastAsia="Times New Roman" w:hAnsi="Times New Roman" w:cs="Times New Roman"/>
          <w:color w:val="333333"/>
          <w:sz w:val="24"/>
          <w:szCs w:val="24"/>
          <w:lang w:eastAsia="ru-RU"/>
        </w:rPr>
        <w:t xml:space="preserve"> ситуационные задачи и упражнения; </w:t>
      </w:r>
      <w:proofErr w:type="spellStart"/>
      <w:r w:rsidRPr="002D2DE4">
        <w:rPr>
          <w:rFonts w:ascii="Times New Roman" w:eastAsia="Times New Roman" w:hAnsi="Times New Roman" w:cs="Times New Roman"/>
          <w:color w:val="333333"/>
          <w:sz w:val="24"/>
          <w:szCs w:val="24"/>
          <w:lang w:eastAsia="ru-RU"/>
        </w:rPr>
        <w:t>кейс-стадии</w:t>
      </w:r>
      <w:proofErr w:type="spellEnd"/>
      <w:r w:rsidRPr="002D2DE4">
        <w:rPr>
          <w:rFonts w:ascii="Times New Roman" w:eastAsia="Times New Roman" w:hAnsi="Times New Roman" w:cs="Times New Roman"/>
          <w:color w:val="333333"/>
          <w:sz w:val="24"/>
          <w:szCs w:val="24"/>
          <w:lang w:eastAsia="ru-RU"/>
        </w:rPr>
        <w:t>)</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метод инцидента;</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метод ситуационно-ролевых игр;</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метод разбора деловой корреспонденции;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игровое проектирование;</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метод дискуссии.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Итак, кейс-технология – это интерактивная технология обучения, на основе реальных или вымышленных ситуаций, направленная не столько на освоение знаний, сколько на формирование у учащихся новых качеств и умений.</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u w:val="single"/>
          <w:lang w:eastAsia="ru-RU"/>
        </w:rPr>
        <w:t>7). Технология творческих мастерских</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Одним из альтернативных и эффективных способов изучения и добывания новых знаний, является </w:t>
      </w:r>
      <w:r w:rsidRPr="002D2DE4">
        <w:rPr>
          <w:rFonts w:ascii="Times New Roman" w:eastAsia="Times New Roman" w:hAnsi="Times New Roman" w:cs="Times New Roman"/>
          <w:b/>
          <w:bCs/>
          <w:color w:val="333333"/>
          <w:sz w:val="24"/>
          <w:szCs w:val="24"/>
          <w:u w:val="single"/>
          <w:lang w:eastAsia="ru-RU"/>
        </w:rPr>
        <w:t>технология мастерских.</w:t>
      </w:r>
      <w:r w:rsidRPr="002D2DE4">
        <w:rPr>
          <w:rFonts w:ascii="Times New Roman" w:eastAsia="Times New Roman" w:hAnsi="Times New Roman" w:cs="Times New Roman"/>
          <w:color w:val="333333"/>
          <w:sz w:val="24"/>
          <w:szCs w:val="24"/>
          <w:lang w:eastAsia="ru-RU"/>
        </w:rPr>
        <w:t xml:space="preserve"> Она представляет собой альтернативу классно – урочной организации учебного процесса. В ней используется педагогика отношений, всестороннее воспитание, обучение без жёстких программ и учебников, метод проектов и методы погружения, </w:t>
      </w:r>
      <w:proofErr w:type="spellStart"/>
      <w:r w:rsidRPr="002D2DE4">
        <w:rPr>
          <w:rFonts w:ascii="Times New Roman" w:eastAsia="Times New Roman" w:hAnsi="Times New Roman" w:cs="Times New Roman"/>
          <w:color w:val="333333"/>
          <w:sz w:val="24"/>
          <w:szCs w:val="24"/>
          <w:lang w:eastAsia="ru-RU"/>
        </w:rPr>
        <w:t>безоценочная</w:t>
      </w:r>
      <w:proofErr w:type="spellEnd"/>
      <w:r w:rsidRPr="002D2DE4">
        <w:rPr>
          <w:rFonts w:ascii="Times New Roman" w:eastAsia="Times New Roman" w:hAnsi="Times New Roman" w:cs="Times New Roman"/>
          <w:color w:val="333333"/>
          <w:sz w:val="24"/>
          <w:szCs w:val="24"/>
          <w:lang w:eastAsia="ru-RU"/>
        </w:rPr>
        <w:t xml:space="preserve"> творческая деятельность учащихся. Актуальность технологии заключаются в том, что она может быть использована не только в случае изучения нового материала, но и при повторении и закреплении ранее изученного. Исходя из своего опыта, я сделала вывод, что данная форма урока направлена как на всестороннее развитие учащихся в процессе обучения, так и на развитие самого педагога.</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proofErr w:type="gramStart"/>
      <w:r w:rsidRPr="002D2DE4">
        <w:rPr>
          <w:rFonts w:ascii="Times New Roman" w:eastAsia="Times New Roman" w:hAnsi="Times New Roman" w:cs="Times New Roman"/>
          <w:b/>
          <w:bCs/>
          <w:color w:val="333333"/>
          <w:sz w:val="24"/>
          <w:szCs w:val="24"/>
          <w:u w:val="single"/>
          <w:lang w:eastAsia="ru-RU"/>
        </w:rPr>
        <w:lastRenderedPageBreak/>
        <w:t>Мастерская</w:t>
      </w:r>
      <w:r w:rsidRPr="002D2DE4">
        <w:rPr>
          <w:rFonts w:ascii="Times New Roman" w:eastAsia="Times New Roman" w:hAnsi="Times New Roman" w:cs="Times New Roman"/>
          <w:color w:val="333333"/>
          <w:sz w:val="24"/>
          <w:szCs w:val="24"/>
          <w:lang w:eastAsia="ru-RU"/>
        </w:rPr>
        <w:t> – это технология, которая предполагает такую организацию процесса обучения, при которой учитель – </w:t>
      </w:r>
      <w:hyperlink r:id="rId5" w:history="1">
        <w:r w:rsidRPr="002D2DE4">
          <w:rPr>
            <w:rFonts w:ascii="Times New Roman" w:eastAsia="Times New Roman" w:hAnsi="Times New Roman" w:cs="Times New Roman"/>
            <w:color w:val="006699"/>
            <w:sz w:val="24"/>
            <w:szCs w:val="24"/>
            <w:u w:val="single"/>
            <w:lang w:eastAsia="ru-RU"/>
          </w:rPr>
          <w:t>мастер</w:t>
        </w:r>
      </w:hyperlink>
      <w:r w:rsidRPr="002D2DE4">
        <w:rPr>
          <w:rFonts w:ascii="Times New Roman" w:eastAsia="Times New Roman" w:hAnsi="Times New Roman" w:cs="Times New Roman"/>
          <w:color w:val="333333"/>
          <w:sz w:val="24"/>
          <w:szCs w:val="24"/>
          <w:lang w:eastAsia="ru-RU"/>
        </w:rPr>
        <w:t> вводит своих учеников в процесс познания через создание эмоциональной атмосферы, в которой ученик может проявить себя как творец.</w:t>
      </w:r>
      <w:proofErr w:type="gramEnd"/>
      <w:r w:rsidRPr="002D2DE4">
        <w:rPr>
          <w:rFonts w:ascii="Times New Roman" w:eastAsia="Times New Roman" w:hAnsi="Times New Roman" w:cs="Times New Roman"/>
          <w:color w:val="333333"/>
          <w:sz w:val="24"/>
          <w:szCs w:val="24"/>
          <w:lang w:eastAsia="ru-RU"/>
        </w:rPr>
        <w:t xml:space="preserve"> В этой технологии [6] знания не даются, а выстраиваются самим учеником в паре или группе с опорой на свой личный опыт, учитель – </w:t>
      </w:r>
      <w:hyperlink r:id="rId6" w:history="1">
        <w:r w:rsidRPr="002D2DE4">
          <w:rPr>
            <w:rFonts w:ascii="Times New Roman" w:eastAsia="Times New Roman" w:hAnsi="Times New Roman" w:cs="Times New Roman"/>
            <w:color w:val="006699"/>
            <w:sz w:val="24"/>
            <w:szCs w:val="24"/>
            <w:u w:val="single"/>
            <w:lang w:eastAsia="ru-RU"/>
          </w:rPr>
          <w:t>мастер</w:t>
        </w:r>
      </w:hyperlink>
      <w:r w:rsidRPr="002D2DE4">
        <w:rPr>
          <w:rFonts w:ascii="Times New Roman" w:eastAsia="Times New Roman" w:hAnsi="Times New Roman" w:cs="Times New Roman"/>
          <w:color w:val="333333"/>
          <w:sz w:val="24"/>
          <w:szCs w:val="24"/>
          <w:lang w:eastAsia="ru-RU"/>
        </w:rPr>
        <w:t> лишь предоставляет ему необходимый материал в виде заданий для размышления. Эта технология позволяет личности самой строить своё знание, в этом её большое сходство с проблемным обучением</w:t>
      </w:r>
      <w:proofErr w:type="gramStart"/>
      <w:r w:rsidRPr="002D2DE4">
        <w:rPr>
          <w:rFonts w:ascii="Times New Roman" w:eastAsia="Times New Roman" w:hAnsi="Times New Roman" w:cs="Times New Roman"/>
          <w:color w:val="333333"/>
          <w:sz w:val="24"/>
          <w:szCs w:val="24"/>
          <w:lang w:eastAsia="ru-RU"/>
        </w:rPr>
        <w:t xml:space="preserve"> .</w:t>
      </w:r>
      <w:proofErr w:type="gramEnd"/>
      <w:r w:rsidRPr="002D2DE4">
        <w:rPr>
          <w:rFonts w:ascii="Times New Roman" w:eastAsia="Times New Roman" w:hAnsi="Times New Roman" w:cs="Times New Roman"/>
          <w:color w:val="333333"/>
          <w:sz w:val="24"/>
          <w:szCs w:val="24"/>
          <w:lang w:eastAsia="ru-RU"/>
        </w:rPr>
        <w:t xml:space="preserve">Создаются условия для развития творческого потенциала и для ученика, и для учителя. Формируются коммуникативные качества личности, а также </w:t>
      </w:r>
      <w:proofErr w:type="spellStart"/>
      <w:r w:rsidRPr="002D2DE4">
        <w:rPr>
          <w:rFonts w:ascii="Times New Roman" w:eastAsia="Times New Roman" w:hAnsi="Times New Roman" w:cs="Times New Roman"/>
          <w:color w:val="333333"/>
          <w:sz w:val="24"/>
          <w:szCs w:val="24"/>
          <w:lang w:eastAsia="ru-RU"/>
        </w:rPr>
        <w:t>субъектность</w:t>
      </w:r>
      <w:proofErr w:type="spellEnd"/>
      <w:r w:rsidRPr="002D2DE4">
        <w:rPr>
          <w:rFonts w:ascii="Times New Roman" w:eastAsia="Times New Roman" w:hAnsi="Times New Roman" w:cs="Times New Roman"/>
          <w:color w:val="333333"/>
          <w:sz w:val="24"/>
          <w:szCs w:val="24"/>
          <w:lang w:eastAsia="ru-RU"/>
        </w:rPr>
        <w:t xml:space="preserve"> ученика – способность являться субъектом, активным участником деятельности, самостоятельно определять цели, планировать, осуществлять деятельность и анализировать. Данная технология позволяет научить учащихся самостоятельно формулировать цели урока, находить наиболее эффективные пути для их достижения, развивает интеллект, способствует приобретению опыта групповой деятельности.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Мастерская схожа с проектным обучением, потому что есть проблема, которую надо решить. Педагог создаёт условия, помогает осознать суть проблемы, над которой надо работать. Учащиеся формулируют эту проблему и предлагают варианты её решения. В качестве проблем могут выступать различные типы практических заданий.</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В мастерской обязательно сочетаются индивидуальная, групповая и фронтальная формы деятельности, и обучение идёт от одной к другой.</w:t>
      </w: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u w:val="single"/>
          <w:lang w:eastAsia="ru-RU"/>
        </w:rPr>
        <w:t>Основные этапы мастерской.</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u w:val="single"/>
          <w:lang w:eastAsia="ru-RU"/>
        </w:rPr>
        <w:t>Индукция</w:t>
      </w:r>
      <w:r w:rsidRPr="002D2DE4">
        <w:rPr>
          <w:rFonts w:ascii="Times New Roman" w:eastAsia="Times New Roman" w:hAnsi="Times New Roman" w:cs="Times New Roman"/>
          <w:color w:val="333333"/>
          <w:sz w:val="24"/>
          <w:szCs w:val="24"/>
          <w:lang w:eastAsia="ru-RU"/>
        </w:rPr>
        <w:t> (поведение) – это этап, который направлен на создание эмоционального настроя и мотивации учащихся к творческой деятельности. На этом этапе предполагается включение чувств, подсознания и формирование личностного отношения к предмету обсуждения. Индуктор – всё то, что побуждает ребёнка к действию. В качестве индуктора может выступать слово, текст, предмет, звук, рисунок, форма – всё то, что способно вызвать поток ассоциаций. Это может быть и задание, но неожиданное, загадочное.</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proofErr w:type="spellStart"/>
      <w:r w:rsidRPr="002D2DE4">
        <w:rPr>
          <w:rFonts w:ascii="Times New Roman" w:eastAsia="Times New Roman" w:hAnsi="Times New Roman" w:cs="Times New Roman"/>
          <w:b/>
          <w:bCs/>
          <w:color w:val="333333"/>
          <w:sz w:val="24"/>
          <w:szCs w:val="24"/>
          <w:u w:val="single"/>
          <w:lang w:eastAsia="ru-RU"/>
        </w:rPr>
        <w:t>Деконструкция</w:t>
      </w:r>
      <w:proofErr w:type="spellEnd"/>
      <w:r w:rsidRPr="002D2DE4">
        <w:rPr>
          <w:rFonts w:ascii="Times New Roman" w:eastAsia="Times New Roman" w:hAnsi="Times New Roman" w:cs="Times New Roman"/>
          <w:color w:val="333333"/>
          <w:sz w:val="24"/>
          <w:szCs w:val="24"/>
          <w:lang w:eastAsia="ru-RU"/>
        </w:rPr>
        <w:t> – разрушение, хаос, неспособность выполнить задание имеющимися средствами. Это работа с материалом, текстом, моделями, звуками, веществами. Это формирование информационного поля. На этом этапе ставится проблема и отделяется известное от неизвестного, осуществляется работа с информационным материалом, словарями, учебниками, компьютером и другими источниками, то есть создаётся информационный запрос.</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proofErr w:type="spellStart"/>
      <w:r w:rsidRPr="002D2DE4">
        <w:rPr>
          <w:rFonts w:ascii="Times New Roman" w:eastAsia="Times New Roman" w:hAnsi="Times New Roman" w:cs="Times New Roman"/>
          <w:b/>
          <w:bCs/>
          <w:color w:val="333333"/>
          <w:sz w:val="24"/>
          <w:szCs w:val="24"/>
          <w:u w:val="single"/>
          <w:lang w:eastAsia="ru-RU"/>
        </w:rPr>
        <w:t>Реконтрукция</w:t>
      </w:r>
      <w:proofErr w:type="spellEnd"/>
      <w:r w:rsidRPr="002D2DE4">
        <w:rPr>
          <w:rFonts w:ascii="Times New Roman" w:eastAsia="Times New Roman" w:hAnsi="Times New Roman" w:cs="Times New Roman"/>
          <w:color w:val="333333"/>
          <w:sz w:val="24"/>
          <w:szCs w:val="24"/>
          <w:lang w:eastAsia="ru-RU"/>
        </w:rPr>
        <w:t xml:space="preserve"> – воссоздание из хаоса своего проекта решения проблемы. Это создание </w:t>
      </w:r>
      <w:proofErr w:type="spellStart"/>
      <w:r w:rsidRPr="002D2DE4">
        <w:rPr>
          <w:rFonts w:ascii="Times New Roman" w:eastAsia="Times New Roman" w:hAnsi="Times New Roman" w:cs="Times New Roman"/>
          <w:color w:val="333333"/>
          <w:sz w:val="24"/>
          <w:szCs w:val="24"/>
          <w:lang w:eastAsia="ru-RU"/>
        </w:rPr>
        <w:t>микрогруппами</w:t>
      </w:r>
      <w:proofErr w:type="spellEnd"/>
      <w:r w:rsidRPr="002D2DE4">
        <w:rPr>
          <w:rFonts w:ascii="Times New Roman" w:eastAsia="Times New Roman" w:hAnsi="Times New Roman" w:cs="Times New Roman"/>
          <w:color w:val="333333"/>
          <w:sz w:val="24"/>
          <w:szCs w:val="24"/>
          <w:lang w:eastAsia="ru-RU"/>
        </w:rPr>
        <w:t xml:space="preserve"> или индивидуально своего мира, текста, рисунка, проекта, решения. Обсуждается и выдвигается гипотеза, способы её решения, создаются творческие работы: рисунки, рассказы, загадки, Идёт работа по выполнению заданий, которые даёт учитель.</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u w:val="single"/>
          <w:lang w:eastAsia="ru-RU"/>
        </w:rPr>
        <w:t>Социализация</w:t>
      </w:r>
      <w:r w:rsidRPr="002D2DE4">
        <w:rPr>
          <w:rFonts w:ascii="Times New Roman" w:eastAsia="Times New Roman" w:hAnsi="Times New Roman" w:cs="Times New Roman"/>
          <w:color w:val="333333"/>
          <w:sz w:val="24"/>
          <w:szCs w:val="24"/>
          <w:lang w:eastAsia="ru-RU"/>
        </w:rPr>
        <w:t xml:space="preserve"> – это соотнесение учениками или </w:t>
      </w:r>
      <w:proofErr w:type="spellStart"/>
      <w:r w:rsidRPr="002D2DE4">
        <w:rPr>
          <w:rFonts w:ascii="Times New Roman" w:eastAsia="Times New Roman" w:hAnsi="Times New Roman" w:cs="Times New Roman"/>
          <w:color w:val="333333"/>
          <w:sz w:val="24"/>
          <w:szCs w:val="24"/>
          <w:lang w:eastAsia="ru-RU"/>
        </w:rPr>
        <w:t>микрогруппами</w:t>
      </w:r>
      <w:proofErr w:type="spellEnd"/>
      <w:r w:rsidRPr="002D2DE4">
        <w:rPr>
          <w:rFonts w:ascii="Times New Roman" w:eastAsia="Times New Roman" w:hAnsi="Times New Roman" w:cs="Times New Roman"/>
          <w:color w:val="333333"/>
          <w:sz w:val="24"/>
          <w:szCs w:val="24"/>
          <w:lang w:eastAsia="ru-RU"/>
        </w:rPr>
        <w:t xml:space="preserve"> своей деятельности с деятельностью других учеников или </w:t>
      </w:r>
      <w:proofErr w:type="spellStart"/>
      <w:r w:rsidRPr="002D2DE4">
        <w:rPr>
          <w:rFonts w:ascii="Times New Roman" w:eastAsia="Times New Roman" w:hAnsi="Times New Roman" w:cs="Times New Roman"/>
          <w:color w:val="333333"/>
          <w:sz w:val="24"/>
          <w:szCs w:val="24"/>
          <w:lang w:eastAsia="ru-RU"/>
        </w:rPr>
        <w:t>микрогрупп</w:t>
      </w:r>
      <w:proofErr w:type="spellEnd"/>
      <w:r w:rsidRPr="002D2DE4">
        <w:rPr>
          <w:rFonts w:ascii="Times New Roman" w:eastAsia="Times New Roman" w:hAnsi="Times New Roman" w:cs="Times New Roman"/>
          <w:color w:val="333333"/>
          <w:sz w:val="24"/>
          <w:szCs w:val="24"/>
          <w:lang w:eastAsia="ru-RU"/>
        </w:rPr>
        <w:t xml:space="preserve"> и представление всем промежуточных и окончательных результатов труда, чтобы оценить и откорректировать свою деятельность. Даётся одно задание на весь класс, идёт работа в группах, ответы сообщаются всему классу. На этом этапе ученик учится говорить. Это позволяет учителю – мастеру вести урок в одинаковом темпе для всех групп.</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u w:val="single"/>
          <w:lang w:eastAsia="ru-RU"/>
        </w:rPr>
        <w:t>Афиширование</w:t>
      </w:r>
      <w:r w:rsidRPr="002D2DE4">
        <w:rPr>
          <w:rFonts w:ascii="Times New Roman" w:eastAsia="Times New Roman" w:hAnsi="Times New Roman" w:cs="Times New Roman"/>
          <w:color w:val="333333"/>
          <w:sz w:val="24"/>
          <w:szCs w:val="24"/>
          <w:lang w:eastAsia="ru-RU"/>
        </w:rPr>
        <w:t> – это вывешивание, наглядное представление результатов деятельности мастера и учеников. Это может быть текст, схема, проект и ознакомление с ними всех. На этом этапе все ученики ходят, обсуждают, выделяют оригинальные интересные идеи, защищают свои творческие работы.</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u w:val="single"/>
          <w:lang w:eastAsia="ru-RU"/>
        </w:rPr>
        <w:lastRenderedPageBreak/>
        <w:t>Разрыв</w:t>
      </w:r>
      <w:r w:rsidRPr="002D2DE4">
        <w:rPr>
          <w:rFonts w:ascii="Times New Roman" w:eastAsia="Times New Roman" w:hAnsi="Times New Roman" w:cs="Times New Roman"/>
          <w:color w:val="333333"/>
          <w:sz w:val="24"/>
          <w:szCs w:val="24"/>
          <w:lang w:eastAsia="ru-RU"/>
        </w:rPr>
        <w:t xml:space="preserve"> – резкое приращение в знаниях. Это кульминация творческого процесса, новое выделение учеником предмета и осознание неполноты своего знания, побуждение к новому углублению в проблему. Результат этого этапа – </w:t>
      </w:r>
      <w:proofErr w:type="spellStart"/>
      <w:r w:rsidRPr="002D2DE4">
        <w:rPr>
          <w:rFonts w:ascii="Times New Roman" w:eastAsia="Times New Roman" w:hAnsi="Times New Roman" w:cs="Times New Roman"/>
          <w:color w:val="333333"/>
          <w:sz w:val="24"/>
          <w:szCs w:val="24"/>
          <w:lang w:eastAsia="ru-RU"/>
        </w:rPr>
        <w:t>инсайт</w:t>
      </w:r>
      <w:proofErr w:type="spellEnd"/>
      <w:r w:rsidRPr="002D2DE4">
        <w:rPr>
          <w:rFonts w:ascii="Times New Roman" w:eastAsia="Times New Roman" w:hAnsi="Times New Roman" w:cs="Times New Roman"/>
          <w:color w:val="333333"/>
          <w:sz w:val="24"/>
          <w:szCs w:val="24"/>
          <w:lang w:eastAsia="ru-RU"/>
        </w:rPr>
        <w:t xml:space="preserve"> (озарение).</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u w:val="single"/>
          <w:lang w:eastAsia="ru-RU"/>
        </w:rPr>
        <w:t>Рефлексия</w:t>
      </w:r>
      <w:r w:rsidRPr="002D2DE4">
        <w:rPr>
          <w:rFonts w:ascii="Times New Roman" w:eastAsia="Times New Roman" w:hAnsi="Times New Roman" w:cs="Times New Roman"/>
          <w:color w:val="333333"/>
          <w:sz w:val="24"/>
          <w:szCs w:val="24"/>
          <w:lang w:eastAsia="ru-RU"/>
        </w:rPr>
        <w:t> – это осознание учеником себя в собственной деятельности, это анализ учеником осуществлённой им деятельности, это обобщение чувств, возникших в мастерской, это отражение достижений собственной мысли, собственного мироощущения.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u w:val="single"/>
          <w:lang w:eastAsia="ru-RU"/>
        </w:rPr>
        <w:t>8). Технология модульного обучения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Модульное обучение возникло как альтернатива традиционному обучению. Семантический смысл термина ''модульное обучение'' связан с международным понятием ''модуль'', одно из значений которого – функциональный узел. В этом контексте он понимается как основное средство модульного обучения, законченный блок информации.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 В своём первоначальном виде модульное обучение зародилось в конце 60-х годов XX столетия и быстро распространилось в англоязычных странах. Сущность его состояла в том, что обучающийся с небольшой помощью учителя или полностью самостоятельно может работать с предложенной ему индивидуальной учебной программой, включающей в себя целевой план действий, банк информации и методическое руководство по достижению поставленных дидактических целей. Функции педагога стали варьироваться </w:t>
      </w:r>
      <w:proofErr w:type="gramStart"/>
      <w:r w:rsidRPr="002D2DE4">
        <w:rPr>
          <w:rFonts w:ascii="Times New Roman" w:eastAsia="Times New Roman" w:hAnsi="Times New Roman" w:cs="Times New Roman"/>
          <w:color w:val="333333"/>
          <w:sz w:val="24"/>
          <w:szCs w:val="24"/>
          <w:lang w:eastAsia="ru-RU"/>
        </w:rPr>
        <w:t>от</w:t>
      </w:r>
      <w:proofErr w:type="gramEnd"/>
      <w:r w:rsidRPr="002D2DE4">
        <w:rPr>
          <w:rFonts w:ascii="Times New Roman" w:eastAsia="Times New Roman" w:hAnsi="Times New Roman" w:cs="Times New Roman"/>
          <w:color w:val="333333"/>
          <w:sz w:val="24"/>
          <w:szCs w:val="24"/>
          <w:lang w:eastAsia="ru-RU"/>
        </w:rPr>
        <w:t xml:space="preserve"> информационно-контролирующей до консультативно-координирующей. Взаимодействие педагога и обучающегося в учебном процессе стало осуществляться на принципиально иной основе: с помощью модулей обеспечивалось осознанное самостоятельное достижение обучающимся определённого уровня предварительной подготовленности. Успешность модульного обучения предопределялось соблюдением паритетных взаимодействий между педагогом и учащимися.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Основная цель современной школы – создать такую систему обучения, которая бы обеспечивала образовательные потребности каждого ученика в соответствии с его склонностями, интересами и возможностями.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Модульное обучение – альтернатива традиционного обучения, оно интегрирует </w:t>
      </w:r>
      <w:proofErr w:type="gramStart"/>
      <w:r w:rsidRPr="002D2DE4">
        <w:rPr>
          <w:rFonts w:ascii="Times New Roman" w:eastAsia="Times New Roman" w:hAnsi="Times New Roman" w:cs="Times New Roman"/>
          <w:color w:val="333333"/>
          <w:sz w:val="24"/>
          <w:szCs w:val="24"/>
          <w:lang w:eastAsia="ru-RU"/>
        </w:rPr>
        <w:t>все то</w:t>
      </w:r>
      <w:proofErr w:type="gramEnd"/>
      <w:r w:rsidRPr="002D2DE4">
        <w:rPr>
          <w:rFonts w:ascii="Times New Roman" w:eastAsia="Times New Roman" w:hAnsi="Times New Roman" w:cs="Times New Roman"/>
          <w:color w:val="333333"/>
          <w:sz w:val="24"/>
          <w:szCs w:val="24"/>
          <w:lang w:eastAsia="ru-RU"/>
        </w:rPr>
        <w:t xml:space="preserve"> прогрессивное, что накоплено в педагогической теории и практике.</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Модульное обучение, в качестве одной из основных целей, преследует формирование, у учащихся, навыков самостоятельной деятельности и самообразования. Сущность модульного обучения состоит в том, что ученик полностью самостоятельно (или с определенной дозой помощи) достигает конкретных целей учебно-познавательной деятельности. Обучение основано на формировании механизма мышления, а не на эксплуатации памяти! Рассмотрим последовательности действий построения учебного модуля.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Модуль – это целевой функциональный узел, в котором объединено: учебное содержание и технология овладения им в систему высокого уровня целостности.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i/>
          <w:iCs/>
          <w:color w:val="333333"/>
          <w:sz w:val="24"/>
          <w:szCs w:val="24"/>
          <w:u w:val="single"/>
          <w:lang w:eastAsia="ru-RU"/>
        </w:rPr>
        <w:t>Алгоритм построения учебного модуля: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1.                 Формирование блока-модуля содержания теоретического учебного материала темы.</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2.                 Выявление учебных элементов темы.</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3.                 Выявление связей и отношений между учебными элементами темы.</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4.                 Формирование логической структуры учебных элементов темы.</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5.                 Определение уровней усвоения учебных элементов темы.</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6.                 Определение требований к уровням усвоения учебных элементов темы.</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7.                 Определение осознанности усвоения учебных элементов темы.</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8.                 Формирование блока алгоритмического предписания умений и навыков.</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lastRenderedPageBreak/>
        <w:t xml:space="preserve">Система действий учителя по подготовке к переходу на модульное обучение. Разработать модульную программу, состоящую из КДЦ (комплексно </w:t>
      </w:r>
      <w:proofErr w:type="gramStart"/>
      <w:r w:rsidRPr="002D2DE4">
        <w:rPr>
          <w:rFonts w:ascii="Times New Roman" w:eastAsia="Times New Roman" w:hAnsi="Times New Roman" w:cs="Times New Roman"/>
          <w:color w:val="333333"/>
          <w:sz w:val="24"/>
          <w:szCs w:val="24"/>
          <w:lang w:eastAsia="ru-RU"/>
        </w:rPr>
        <w:t>-д</w:t>
      </w:r>
      <w:proofErr w:type="gramEnd"/>
      <w:r w:rsidRPr="002D2DE4">
        <w:rPr>
          <w:rFonts w:ascii="Times New Roman" w:eastAsia="Times New Roman" w:hAnsi="Times New Roman" w:cs="Times New Roman"/>
          <w:color w:val="333333"/>
          <w:sz w:val="24"/>
          <w:szCs w:val="24"/>
          <w:lang w:eastAsia="ru-RU"/>
        </w:rPr>
        <w:t>идактические цели) и совокупности модулей, обеспечивающих достижение этой цели: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1.     Структурировать учебное содержание в определенные блоки.</w:t>
      </w:r>
      <w:r w:rsidRPr="002D2DE4">
        <w:rPr>
          <w:rFonts w:ascii="Times New Roman" w:eastAsia="Times New Roman" w:hAnsi="Times New Roman" w:cs="Times New Roman"/>
          <w:color w:val="333333"/>
          <w:sz w:val="24"/>
          <w:szCs w:val="24"/>
          <w:lang w:eastAsia="ru-RU"/>
        </w:rPr>
        <w:br/>
        <w:t>Формируется КДЦ, имеющая два уровня: уровень усвоения учебного содержания ученикам и ориентация на его использование в практике.</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2.     Из КДЦ выделяются ИДЦ (интегрирующие дидактические цели) и формируются модули. Каждый модуль имеет </w:t>
      </w:r>
      <w:proofErr w:type="gramStart"/>
      <w:r w:rsidRPr="002D2DE4">
        <w:rPr>
          <w:rFonts w:ascii="Times New Roman" w:eastAsia="Times New Roman" w:hAnsi="Times New Roman" w:cs="Times New Roman"/>
          <w:color w:val="333333"/>
          <w:sz w:val="24"/>
          <w:szCs w:val="24"/>
          <w:lang w:eastAsia="ru-RU"/>
        </w:rPr>
        <w:t>свою</w:t>
      </w:r>
      <w:proofErr w:type="gramEnd"/>
      <w:r w:rsidRPr="002D2DE4">
        <w:rPr>
          <w:rFonts w:ascii="Times New Roman" w:eastAsia="Times New Roman" w:hAnsi="Times New Roman" w:cs="Times New Roman"/>
          <w:color w:val="333333"/>
          <w:sz w:val="24"/>
          <w:szCs w:val="24"/>
          <w:lang w:eastAsia="ru-RU"/>
        </w:rPr>
        <w:t xml:space="preserve"> ИДЦ.</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3.     ИДЦ делится на ЧДЦ (частные дидактические цели) на их основе выделяются УЭ (учебные элементы).</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Для управления учением учащихся важным является принцип обратной связи.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1.     Перед каждым модулем проводить входной контроль ЗУН учащихся.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2.     Текущий и промежуточный контроль в конце каждого УЭ (самоконтроль, взаимоконтроль, сверка с образцом).</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3.     Выходной контроль после завершения работы с модулем. Цель: выявить пробелы в усвоении модуля.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Введение модулей в учебный процесс нужно осуществлять постепенно. Модули можно вписывать в любую систему обучения и тем самым усиливать ее качество и эффективность. Можно сочетать традиционную систему обучения, с </w:t>
      </w:r>
      <w:proofErr w:type="gramStart"/>
      <w:r w:rsidRPr="002D2DE4">
        <w:rPr>
          <w:rFonts w:ascii="Times New Roman" w:eastAsia="Times New Roman" w:hAnsi="Times New Roman" w:cs="Times New Roman"/>
          <w:color w:val="333333"/>
          <w:sz w:val="24"/>
          <w:szCs w:val="24"/>
          <w:lang w:eastAsia="ru-RU"/>
        </w:rPr>
        <w:t>модульной</w:t>
      </w:r>
      <w:proofErr w:type="gramEnd"/>
      <w:r w:rsidRPr="002D2DE4">
        <w:rPr>
          <w:rFonts w:ascii="Times New Roman" w:eastAsia="Times New Roman" w:hAnsi="Times New Roman" w:cs="Times New Roman"/>
          <w:color w:val="333333"/>
          <w:sz w:val="24"/>
          <w:szCs w:val="24"/>
          <w:lang w:eastAsia="ru-RU"/>
        </w:rPr>
        <w:t>. Хорошо вписываются в модульную систему обучения вся система методов, приемов и форм организации УПД учащихся, работа индивидуальная, в парах, в группах.</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Применение модульного обучения положительно влияет на развитие самостоятельной деятельности учащихся, на саморазвитие, на повышение качества знаний. Учащиеся умело планируют свою работу, умеют пользоваться учебной литературой. Хорошо владеют </w:t>
      </w:r>
      <w:proofErr w:type="spellStart"/>
      <w:r w:rsidRPr="002D2DE4">
        <w:rPr>
          <w:rFonts w:ascii="Times New Roman" w:eastAsia="Times New Roman" w:hAnsi="Times New Roman" w:cs="Times New Roman"/>
          <w:color w:val="333333"/>
          <w:sz w:val="24"/>
          <w:szCs w:val="24"/>
          <w:lang w:eastAsia="ru-RU"/>
        </w:rPr>
        <w:t>общеучебными</w:t>
      </w:r>
      <w:proofErr w:type="spellEnd"/>
      <w:r w:rsidRPr="002D2DE4">
        <w:rPr>
          <w:rFonts w:ascii="Times New Roman" w:eastAsia="Times New Roman" w:hAnsi="Times New Roman" w:cs="Times New Roman"/>
          <w:color w:val="333333"/>
          <w:sz w:val="24"/>
          <w:szCs w:val="24"/>
          <w:lang w:eastAsia="ru-RU"/>
        </w:rPr>
        <w:t xml:space="preserve"> навыками: сравнения, анализа, обобщения, выделения главного и т.п. Активная познавательная деятельность учащихся способствует развитию таких качеств знаний, как прочность, осознанность, глубина, оперативность, гибкость.</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u w:val="single"/>
          <w:lang w:eastAsia="ru-RU"/>
        </w:rPr>
        <w:t xml:space="preserve">9). </w:t>
      </w:r>
      <w:proofErr w:type="spellStart"/>
      <w:r w:rsidRPr="002D2DE4">
        <w:rPr>
          <w:rFonts w:ascii="Times New Roman" w:eastAsia="Times New Roman" w:hAnsi="Times New Roman" w:cs="Times New Roman"/>
          <w:b/>
          <w:bCs/>
          <w:color w:val="333333"/>
          <w:sz w:val="24"/>
          <w:szCs w:val="24"/>
          <w:u w:val="single"/>
          <w:lang w:eastAsia="ru-RU"/>
        </w:rPr>
        <w:t>Здоровьесберегающие</w:t>
      </w:r>
      <w:proofErr w:type="spellEnd"/>
      <w:r w:rsidRPr="002D2DE4">
        <w:rPr>
          <w:rFonts w:ascii="Times New Roman" w:eastAsia="Times New Roman" w:hAnsi="Times New Roman" w:cs="Times New Roman"/>
          <w:b/>
          <w:bCs/>
          <w:color w:val="333333"/>
          <w:sz w:val="24"/>
          <w:szCs w:val="24"/>
          <w:u w:val="single"/>
          <w:lang w:eastAsia="ru-RU"/>
        </w:rPr>
        <w:t> технологии</w:t>
      </w: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и  применение полученных знаний в  повседневной жизни.</w:t>
      </w: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i/>
          <w:iCs/>
          <w:color w:val="333333"/>
          <w:sz w:val="24"/>
          <w:szCs w:val="24"/>
          <w:u w:val="single"/>
          <w:lang w:eastAsia="ru-RU"/>
        </w:rPr>
        <w:t xml:space="preserve">Организация учебной деятельности с </w:t>
      </w:r>
      <w:proofErr w:type="spellStart"/>
      <w:r w:rsidRPr="002D2DE4">
        <w:rPr>
          <w:rFonts w:ascii="Times New Roman" w:eastAsia="Times New Roman" w:hAnsi="Times New Roman" w:cs="Times New Roman"/>
          <w:i/>
          <w:iCs/>
          <w:color w:val="333333"/>
          <w:sz w:val="24"/>
          <w:szCs w:val="24"/>
          <w:u w:val="single"/>
          <w:lang w:eastAsia="ru-RU"/>
        </w:rPr>
        <w:t>учетомосновных</w:t>
      </w:r>
      <w:proofErr w:type="spellEnd"/>
      <w:r w:rsidRPr="002D2DE4">
        <w:rPr>
          <w:rFonts w:ascii="Times New Roman" w:eastAsia="Times New Roman" w:hAnsi="Times New Roman" w:cs="Times New Roman"/>
          <w:i/>
          <w:iCs/>
          <w:color w:val="333333"/>
          <w:sz w:val="24"/>
          <w:szCs w:val="24"/>
          <w:u w:val="single"/>
          <w:lang w:eastAsia="ru-RU"/>
        </w:rPr>
        <w:t xml:space="preserve">  требований к уроку с комплексом </w:t>
      </w:r>
      <w:proofErr w:type="spellStart"/>
      <w:r w:rsidRPr="002D2DE4">
        <w:rPr>
          <w:rFonts w:ascii="Times New Roman" w:eastAsia="Times New Roman" w:hAnsi="Times New Roman" w:cs="Times New Roman"/>
          <w:i/>
          <w:iCs/>
          <w:color w:val="333333"/>
          <w:sz w:val="24"/>
          <w:szCs w:val="24"/>
          <w:u w:val="single"/>
          <w:lang w:eastAsia="ru-RU"/>
        </w:rPr>
        <w:t>здоровьесберегающих</w:t>
      </w:r>
      <w:proofErr w:type="spellEnd"/>
      <w:r w:rsidRPr="002D2DE4">
        <w:rPr>
          <w:rFonts w:ascii="Times New Roman" w:eastAsia="Times New Roman" w:hAnsi="Times New Roman" w:cs="Times New Roman"/>
          <w:i/>
          <w:iCs/>
          <w:color w:val="333333"/>
          <w:sz w:val="24"/>
          <w:szCs w:val="24"/>
          <w:u w:val="single"/>
          <w:lang w:eastAsia="ru-RU"/>
        </w:rPr>
        <w:t xml:space="preserve"> технологий:</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соблюдение санитарно - гигиенических требований (свежий воздух, оптимальный тепловой режим, хорошая освещенность, чистота), правил техники безопасности;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рациональная плотность урока (время, затраченное школьниками на учебную работу) должно составлять не менее 60 % и не более 75-80 %;</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четкая организация учебного труда;</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строгая дозировка учебной нагрузки;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смена видов деятельности;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обучение   с учетом ведущих каналов восприятия информации учащимися (</w:t>
      </w:r>
      <w:proofErr w:type="gramStart"/>
      <w:r w:rsidRPr="002D2DE4">
        <w:rPr>
          <w:rFonts w:ascii="Times New Roman" w:eastAsia="Times New Roman" w:hAnsi="Times New Roman" w:cs="Times New Roman"/>
          <w:color w:val="333333"/>
          <w:sz w:val="24"/>
          <w:szCs w:val="24"/>
          <w:lang w:eastAsia="ru-RU"/>
        </w:rPr>
        <w:t>аудиовизуальный</w:t>
      </w:r>
      <w:proofErr w:type="gramEnd"/>
      <w:r w:rsidRPr="002D2DE4">
        <w:rPr>
          <w:rFonts w:ascii="Times New Roman" w:eastAsia="Times New Roman" w:hAnsi="Times New Roman" w:cs="Times New Roman"/>
          <w:color w:val="333333"/>
          <w:sz w:val="24"/>
          <w:szCs w:val="24"/>
          <w:lang w:eastAsia="ru-RU"/>
        </w:rPr>
        <w:t>, кинестетический и т.д.);</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место и длительность применения ТСО;</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включение  в урок технологических приемов и методов, способствующих самопознанию, самооценке учащихся;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построение урока с учетом работоспособности учащихся;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индивидуальный подход к учащимся с учетом личностных возможностей;</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формирование внешней и внутренней мотивации деятельности учащихся;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lastRenderedPageBreak/>
        <w:t>· благоприятный психологический климат, ситуации успеха и эмоциональные разрядки;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профилактика стрессов:</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работа в парах, в группах, как на местах, так и у доски, где ведомый, более "слабый” ученик чувствует поддержку товарища;  стимулирование учащихся к использованию различных способов решения, без боязни ошибиться и получить  неправильный ответ;</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проведение физкультминуток и динамических пауз на уроках;</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целенаправленная рефлексия в течение всего урока и в его итоговой  части.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Применение таких технологий помогает сохранению и укрепление здоровья  школьников</w:t>
      </w:r>
      <w:proofErr w:type="gramStart"/>
      <w:r w:rsidRPr="002D2DE4">
        <w:rPr>
          <w:rFonts w:ascii="Times New Roman" w:eastAsia="Times New Roman" w:hAnsi="Times New Roman" w:cs="Times New Roman"/>
          <w:color w:val="333333"/>
          <w:sz w:val="24"/>
          <w:szCs w:val="24"/>
          <w:lang w:eastAsia="ru-RU"/>
        </w:rPr>
        <w:t xml:space="preserve">:, </w:t>
      </w:r>
      <w:proofErr w:type="gramEnd"/>
      <w:r w:rsidRPr="002D2DE4">
        <w:rPr>
          <w:rFonts w:ascii="Times New Roman" w:eastAsia="Times New Roman" w:hAnsi="Times New Roman" w:cs="Times New Roman"/>
          <w:color w:val="333333"/>
          <w:sz w:val="24"/>
          <w:szCs w:val="24"/>
          <w:lang w:eastAsia="ru-RU"/>
        </w:rPr>
        <w:t>предупреждение переутомления учащихся на уроках; улучшение психологического климата в детских коллективах; приобщение родителей к работе по укреплению здоровья школьников; повышение концентрации внимания; снижение показателей заболеваемости детей, уровня тревожности.</w:t>
      </w: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u w:val="single"/>
          <w:lang w:eastAsia="ru-RU"/>
        </w:rPr>
        <w:t> </w:t>
      </w:r>
      <w:r w:rsidRPr="002D2DE4">
        <w:rPr>
          <w:rFonts w:ascii="Times New Roman" w:eastAsia="Times New Roman" w:hAnsi="Times New Roman" w:cs="Times New Roman"/>
          <w:b/>
          <w:bCs/>
          <w:color w:val="333333"/>
          <w:sz w:val="24"/>
          <w:szCs w:val="24"/>
          <w:u w:val="single"/>
          <w:lang w:eastAsia="ru-RU"/>
        </w:rPr>
        <w:t>10).Технология интегрированного обучения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lang w:eastAsia="ru-RU"/>
        </w:rPr>
        <w:t>Интеграция -</w:t>
      </w:r>
      <w:r w:rsidRPr="002D2DE4">
        <w:rPr>
          <w:rFonts w:ascii="Times New Roman" w:eastAsia="Times New Roman" w:hAnsi="Times New Roman" w:cs="Times New Roman"/>
          <w:color w:val="333333"/>
          <w:sz w:val="24"/>
          <w:szCs w:val="24"/>
          <w:lang w:eastAsia="ru-RU"/>
        </w:rPr>
        <w:t> это глубокое взаимопроникновение, слияние, насколько это возможно, в одном учебном материале обобщённых знаний в той или иной области.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lang w:eastAsia="ru-RU"/>
        </w:rPr>
        <w:t>Потребность в возникновении </w:t>
      </w:r>
      <w:r w:rsidRPr="002D2DE4">
        <w:rPr>
          <w:rFonts w:ascii="Times New Roman" w:eastAsia="Times New Roman" w:hAnsi="Times New Roman" w:cs="Times New Roman"/>
          <w:color w:val="333333"/>
          <w:sz w:val="24"/>
          <w:szCs w:val="24"/>
          <w:lang w:eastAsia="ru-RU"/>
        </w:rPr>
        <w:t>интегрированных уроков объясняется целым рядом причин.</w:t>
      </w:r>
    </w:p>
    <w:p w:rsidR="002D2DE4" w:rsidRPr="002D2DE4" w:rsidRDefault="002D2DE4" w:rsidP="002D2DE4">
      <w:pPr>
        <w:numPr>
          <w:ilvl w:val="0"/>
          <w:numId w:val="8"/>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Мир, окружающий детей, познаётся ими во всём многообразии и единстве, а зачастую предметы школьного цикла, направленные на изучение отдельных явлений, дробят его на разрозненные фрагменты.</w:t>
      </w:r>
    </w:p>
    <w:p w:rsidR="002D2DE4" w:rsidRPr="002D2DE4" w:rsidRDefault="002D2DE4" w:rsidP="002D2DE4">
      <w:pPr>
        <w:numPr>
          <w:ilvl w:val="0"/>
          <w:numId w:val="8"/>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w:t>
      </w:r>
    </w:p>
    <w:p w:rsidR="002D2DE4" w:rsidRPr="002D2DE4" w:rsidRDefault="002D2DE4" w:rsidP="002D2DE4">
      <w:pPr>
        <w:numPr>
          <w:ilvl w:val="0"/>
          <w:numId w:val="8"/>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w:t>
      </w:r>
    </w:p>
    <w:p w:rsidR="002D2DE4" w:rsidRPr="002D2DE4" w:rsidRDefault="002D2DE4" w:rsidP="002D2DE4">
      <w:pPr>
        <w:numPr>
          <w:ilvl w:val="0"/>
          <w:numId w:val="8"/>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w:t>
      </w:r>
    </w:p>
    <w:p w:rsidR="002D2DE4" w:rsidRPr="002D2DE4" w:rsidRDefault="002D2DE4" w:rsidP="002D2DE4">
      <w:pPr>
        <w:numPr>
          <w:ilvl w:val="0"/>
          <w:numId w:val="8"/>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Интеграция даёт возможность для самореализации, самовыражения, творчества учителя, способствует раскрытию способностей.</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lang w:eastAsia="ru-RU"/>
        </w:rPr>
        <w:t>Преимущества интегрированных уроков.</w:t>
      </w:r>
    </w:p>
    <w:p w:rsidR="002D2DE4" w:rsidRPr="002D2DE4" w:rsidRDefault="002D2DE4" w:rsidP="002D2DE4">
      <w:pPr>
        <w:numPr>
          <w:ilvl w:val="0"/>
          <w:numId w:val="9"/>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w:t>
      </w:r>
    </w:p>
    <w:p w:rsidR="002D2DE4" w:rsidRPr="002D2DE4" w:rsidRDefault="002D2DE4" w:rsidP="002D2DE4">
      <w:pPr>
        <w:numPr>
          <w:ilvl w:val="0"/>
          <w:numId w:val="9"/>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В большей степени, чем обычные уроки способствуют развитию речи, формированию умения учащихся сравнивать, обобщать, делать выводы;</w:t>
      </w:r>
    </w:p>
    <w:p w:rsidR="002D2DE4" w:rsidRPr="002D2DE4" w:rsidRDefault="002D2DE4" w:rsidP="002D2DE4">
      <w:pPr>
        <w:numPr>
          <w:ilvl w:val="0"/>
          <w:numId w:val="9"/>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Не только углубляют представление о предмете, расширяют кругозор. Но и способствуют формированию разносторонне развитой, гармонически и интеллектуально развитой личности.</w:t>
      </w:r>
    </w:p>
    <w:p w:rsidR="002D2DE4" w:rsidRPr="002D2DE4" w:rsidRDefault="002D2DE4" w:rsidP="002D2DE4">
      <w:pPr>
        <w:numPr>
          <w:ilvl w:val="0"/>
          <w:numId w:val="9"/>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Интеграция является источником нахождения новых связей между фактами, которые подтверждают или углубляют определённые выводы. Наблюдения учащихся.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lang w:eastAsia="ru-RU"/>
        </w:rPr>
        <w:t>Закономерности интегрированных уроков:</w:t>
      </w:r>
    </w:p>
    <w:p w:rsidR="002D2DE4" w:rsidRPr="002D2DE4" w:rsidRDefault="002D2DE4" w:rsidP="002D2DE4">
      <w:pPr>
        <w:numPr>
          <w:ilvl w:val="0"/>
          <w:numId w:val="10"/>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весь урок подчинён авторскому замыслу,</w:t>
      </w:r>
    </w:p>
    <w:p w:rsidR="002D2DE4" w:rsidRPr="002D2DE4" w:rsidRDefault="002D2DE4" w:rsidP="002D2DE4">
      <w:pPr>
        <w:numPr>
          <w:ilvl w:val="0"/>
          <w:numId w:val="10"/>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урок объединяется основной мыслью (стержень урока),</w:t>
      </w:r>
    </w:p>
    <w:p w:rsidR="002D2DE4" w:rsidRPr="002D2DE4" w:rsidRDefault="002D2DE4" w:rsidP="002D2DE4">
      <w:pPr>
        <w:numPr>
          <w:ilvl w:val="0"/>
          <w:numId w:val="10"/>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урок составляет единое целое, этапы урока – это фрагменты целого,</w:t>
      </w:r>
    </w:p>
    <w:p w:rsidR="002D2DE4" w:rsidRPr="002D2DE4" w:rsidRDefault="002D2DE4" w:rsidP="002D2DE4">
      <w:pPr>
        <w:numPr>
          <w:ilvl w:val="0"/>
          <w:numId w:val="10"/>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этапы и компоненты урока находятся в </w:t>
      </w:r>
      <w:proofErr w:type="spellStart"/>
      <w:proofErr w:type="gramStart"/>
      <w:r w:rsidRPr="002D2DE4">
        <w:rPr>
          <w:rFonts w:ascii="Times New Roman" w:eastAsia="Times New Roman" w:hAnsi="Times New Roman" w:cs="Times New Roman"/>
          <w:color w:val="333333"/>
          <w:sz w:val="24"/>
          <w:szCs w:val="24"/>
          <w:lang w:eastAsia="ru-RU"/>
        </w:rPr>
        <w:t>логико</w:t>
      </w:r>
      <w:proofErr w:type="spellEnd"/>
      <w:r w:rsidRPr="002D2DE4">
        <w:rPr>
          <w:rFonts w:ascii="Times New Roman" w:eastAsia="Times New Roman" w:hAnsi="Times New Roman" w:cs="Times New Roman"/>
          <w:color w:val="333333"/>
          <w:sz w:val="24"/>
          <w:szCs w:val="24"/>
          <w:lang w:eastAsia="ru-RU"/>
        </w:rPr>
        <w:t>- структурной</w:t>
      </w:r>
      <w:proofErr w:type="gramEnd"/>
      <w:r w:rsidRPr="002D2DE4">
        <w:rPr>
          <w:rFonts w:ascii="Times New Roman" w:eastAsia="Times New Roman" w:hAnsi="Times New Roman" w:cs="Times New Roman"/>
          <w:color w:val="333333"/>
          <w:sz w:val="24"/>
          <w:szCs w:val="24"/>
          <w:lang w:eastAsia="ru-RU"/>
        </w:rPr>
        <w:t xml:space="preserve"> зависимости,</w:t>
      </w:r>
    </w:p>
    <w:p w:rsidR="002D2DE4" w:rsidRPr="002D2DE4" w:rsidRDefault="002D2DE4" w:rsidP="002D2DE4">
      <w:pPr>
        <w:numPr>
          <w:ilvl w:val="0"/>
          <w:numId w:val="10"/>
        </w:numPr>
        <w:shd w:val="clear" w:color="auto" w:fill="F2F2F2"/>
        <w:spacing w:after="0" w:line="294" w:lineRule="atLeast"/>
        <w:ind w:left="0"/>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lastRenderedPageBreak/>
        <w:t>отобранный для урока дидактический материал соответствует замыслу, </w:t>
      </w:r>
      <w:hyperlink r:id="rId7" w:history="1">
        <w:r w:rsidRPr="002D2DE4">
          <w:rPr>
            <w:rFonts w:ascii="Times New Roman" w:eastAsia="Times New Roman" w:hAnsi="Times New Roman" w:cs="Times New Roman"/>
            <w:color w:val="006699"/>
            <w:sz w:val="24"/>
            <w:szCs w:val="24"/>
            <w:u w:val="single"/>
            <w:lang w:eastAsia="ru-RU"/>
          </w:rPr>
          <w:t>цепочка</w:t>
        </w:r>
      </w:hyperlink>
      <w:r w:rsidRPr="002D2DE4">
        <w:rPr>
          <w:rFonts w:ascii="Times New Roman" w:eastAsia="Times New Roman" w:hAnsi="Times New Roman" w:cs="Times New Roman"/>
          <w:color w:val="333333"/>
          <w:sz w:val="24"/>
          <w:szCs w:val="24"/>
          <w:lang w:eastAsia="ru-RU"/>
        </w:rPr>
        <w:t> сведений организована как «данное» и «новое».</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Взаимодействие учителей может строиться по-разному. Оно может быть:</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proofErr w:type="gramStart"/>
      <w:r w:rsidRPr="002D2DE4">
        <w:rPr>
          <w:rFonts w:ascii="Times New Roman" w:eastAsia="Times New Roman" w:hAnsi="Times New Roman" w:cs="Times New Roman"/>
          <w:color w:val="333333"/>
          <w:sz w:val="24"/>
          <w:szCs w:val="24"/>
          <w:lang w:eastAsia="ru-RU"/>
        </w:rPr>
        <w:t>1.     паритетным, с равным долевым участием каждого из них,</w:t>
      </w:r>
      <w:proofErr w:type="gramEnd"/>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2.     один из учителей может выступать ведущим, а другой – ассистентом или консультантом;</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3.     весь урок может вести один учитель в присутствии другого как активного наблюдателя и гостя.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lang w:eastAsia="ru-RU"/>
        </w:rPr>
        <w:t>Методика интегрированного урока. </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Процесс подготовки и проведения интегрированного урока имеет свою специфику. Он состоит из нескольких этапов.</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1.     Подготовительный</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2.     Исполнительный</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3.рефлексивный. </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1.</w:t>
      </w:r>
      <w:r w:rsidRPr="002D2DE4">
        <w:rPr>
          <w:rFonts w:ascii="Times New Roman" w:eastAsia="Times New Roman" w:hAnsi="Times New Roman" w:cs="Times New Roman"/>
          <w:i/>
          <w:iCs/>
          <w:color w:val="333333"/>
          <w:sz w:val="24"/>
          <w:szCs w:val="24"/>
          <w:lang w:eastAsia="ru-RU"/>
        </w:rPr>
        <w:t>планирование,</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2. </w:t>
      </w:r>
      <w:r w:rsidRPr="002D2DE4">
        <w:rPr>
          <w:rFonts w:ascii="Times New Roman" w:eastAsia="Times New Roman" w:hAnsi="Times New Roman" w:cs="Times New Roman"/>
          <w:i/>
          <w:iCs/>
          <w:color w:val="333333"/>
          <w:sz w:val="24"/>
          <w:szCs w:val="24"/>
          <w:lang w:eastAsia="ru-RU"/>
        </w:rPr>
        <w:t>организация творческой группы, </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3. </w:t>
      </w:r>
      <w:r w:rsidRPr="002D2DE4">
        <w:rPr>
          <w:rFonts w:ascii="Times New Roman" w:eastAsia="Times New Roman" w:hAnsi="Times New Roman" w:cs="Times New Roman"/>
          <w:i/>
          <w:iCs/>
          <w:color w:val="333333"/>
          <w:sz w:val="24"/>
          <w:szCs w:val="24"/>
          <w:lang w:eastAsia="ru-RU"/>
        </w:rPr>
        <w:t>конструирование содержания урока</w:t>
      </w:r>
      <w:r w:rsidRPr="002D2DE4">
        <w:rPr>
          <w:rFonts w:ascii="Times New Roman" w:eastAsia="Times New Roman" w:hAnsi="Times New Roman" w:cs="Times New Roman"/>
          <w:b/>
          <w:bCs/>
          <w:i/>
          <w:iCs/>
          <w:color w:val="333333"/>
          <w:sz w:val="24"/>
          <w:szCs w:val="24"/>
          <w:lang w:eastAsia="ru-RU"/>
        </w:rPr>
        <w:t>,</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4.</w:t>
      </w:r>
      <w:r w:rsidRPr="002D2DE4">
        <w:rPr>
          <w:rFonts w:ascii="Times New Roman" w:eastAsia="Times New Roman" w:hAnsi="Times New Roman" w:cs="Times New Roman"/>
          <w:i/>
          <w:iCs/>
          <w:color w:val="333333"/>
          <w:sz w:val="24"/>
          <w:szCs w:val="24"/>
          <w:lang w:eastAsia="ru-RU"/>
        </w:rPr>
        <w:t>репетиции.</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i/>
          <w:iCs/>
          <w:color w:val="333333"/>
          <w:sz w:val="24"/>
          <w:szCs w:val="24"/>
          <w:lang w:eastAsia="ru-RU"/>
        </w:rPr>
        <w:t>Цель этого этапа – вызвать интерес учащихся к теме урока, к его содержанию. </w:t>
      </w:r>
      <w:r w:rsidRPr="002D2DE4">
        <w:rPr>
          <w:rFonts w:ascii="Times New Roman" w:eastAsia="Times New Roman" w:hAnsi="Times New Roman" w:cs="Times New Roman"/>
          <w:color w:val="333333"/>
          <w:sz w:val="24"/>
          <w:szCs w:val="24"/>
          <w:lang w:eastAsia="ru-RU"/>
        </w:rPr>
        <w:t>Способы вызова интереса учащихся могут быть различные, например, описание проблемной ситуации или интересного случая.</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В заключительной части урока необходимо обобщить всё сказанное на уроке, подвести итог рассуждениям учеников, сформулировать чёткие выводы.</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На этом этапе проводится анализ урока. Необходимо учесть все его достоинства и недостатки</w:t>
      </w: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b/>
          <w:bCs/>
          <w:color w:val="333333"/>
          <w:sz w:val="24"/>
          <w:szCs w:val="24"/>
          <w:u w:val="single"/>
          <w:lang w:eastAsia="ru-RU"/>
        </w:rPr>
        <w:t>11). Традиционная технология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Термин «традиционное обучение» </w:t>
      </w:r>
      <w:proofErr w:type="gramStart"/>
      <w:r w:rsidRPr="002D2DE4">
        <w:rPr>
          <w:rFonts w:ascii="Times New Roman" w:eastAsia="Times New Roman" w:hAnsi="Times New Roman" w:cs="Times New Roman"/>
          <w:color w:val="333333"/>
          <w:sz w:val="24"/>
          <w:szCs w:val="24"/>
          <w:lang w:eastAsia="ru-RU"/>
        </w:rPr>
        <w:t>подразумевает</w:t>
      </w:r>
      <w:proofErr w:type="gramEnd"/>
      <w:r w:rsidRPr="002D2DE4">
        <w:rPr>
          <w:rFonts w:ascii="Times New Roman" w:eastAsia="Times New Roman" w:hAnsi="Times New Roman" w:cs="Times New Roman"/>
          <w:color w:val="333333"/>
          <w:sz w:val="24"/>
          <w:szCs w:val="24"/>
          <w:lang w:eastAsia="ru-RU"/>
        </w:rPr>
        <w:t xml:space="preserve"> прежде всего организацию обучения, сложившуюся в XVII веке на принципах дидактики, сформулированных Я.С.Коменским.</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Отличительными признаками традиционной классно-урочной технологии являются: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учащиеся приблизительно одного возраста и уровня подготовки составляют группу, которая сохраняет в основном постоянный состав на весь период обучения;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группа работает по единому годовому плану и программе согласно расписанию;</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основной единицей занятий является урок;</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урок посвящен одному учебному предмету, теме, в силу чего учащиеся группы работают над одним и тем же материалом;</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 работой учащихся на уроке руководит учитель: он оценивает результаты учебы по  своему предмету, уровень </w:t>
      </w:r>
      <w:proofErr w:type="spellStart"/>
      <w:r w:rsidRPr="002D2DE4">
        <w:rPr>
          <w:rFonts w:ascii="Times New Roman" w:eastAsia="Times New Roman" w:hAnsi="Times New Roman" w:cs="Times New Roman"/>
          <w:color w:val="333333"/>
          <w:sz w:val="24"/>
          <w:szCs w:val="24"/>
          <w:lang w:eastAsia="ru-RU"/>
        </w:rPr>
        <w:t>обученности</w:t>
      </w:r>
      <w:proofErr w:type="spellEnd"/>
      <w:r w:rsidRPr="002D2DE4">
        <w:rPr>
          <w:rFonts w:ascii="Times New Roman" w:eastAsia="Times New Roman" w:hAnsi="Times New Roman" w:cs="Times New Roman"/>
          <w:color w:val="333333"/>
          <w:sz w:val="24"/>
          <w:szCs w:val="24"/>
          <w:lang w:eastAsia="ru-RU"/>
        </w:rPr>
        <w:t xml:space="preserve"> каждого ученика в отдельности.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Учебный год, учебный день, расписание уроков, учебные каникулы, перерывы между уроками – атрибуты классно-урочной системы.</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По своему характеру цели традиционного обучения представляют воспитание личности с заданными свойствами. По содержанию цели ориентированы преимущественно на усвоение знаний, умений и навыков, а не на развитие личности.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Традиционная технология представляет </w:t>
      </w:r>
      <w:proofErr w:type="gramStart"/>
      <w:r w:rsidRPr="002D2DE4">
        <w:rPr>
          <w:rFonts w:ascii="Times New Roman" w:eastAsia="Times New Roman" w:hAnsi="Times New Roman" w:cs="Times New Roman"/>
          <w:color w:val="333333"/>
          <w:sz w:val="24"/>
          <w:szCs w:val="24"/>
          <w:lang w:eastAsia="ru-RU"/>
        </w:rPr>
        <w:t>собой</w:t>
      </w:r>
      <w:proofErr w:type="gramEnd"/>
      <w:r w:rsidRPr="002D2DE4">
        <w:rPr>
          <w:rFonts w:ascii="Times New Roman" w:eastAsia="Times New Roman" w:hAnsi="Times New Roman" w:cs="Times New Roman"/>
          <w:color w:val="333333"/>
          <w:sz w:val="24"/>
          <w:szCs w:val="24"/>
          <w:lang w:eastAsia="ru-RU"/>
        </w:rPr>
        <w:t xml:space="preserve"> прежде всего авторитарную педагогику требований, ученье весьма слабо связано с внутренней жизнью ученика, с его многообразными запросами и потребностями, отсутствуют условия для проявления индивидуальных способностей, творческих проявлений личности.</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Процесс обучения как деятельность в традиционном обучении характеризуется отсутствием самостоятельности, слабой мотивацией учебного труда.  В этих условиях </w:t>
      </w:r>
      <w:r w:rsidRPr="002D2DE4">
        <w:rPr>
          <w:rFonts w:ascii="Times New Roman" w:eastAsia="Times New Roman" w:hAnsi="Times New Roman" w:cs="Times New Roman"/>
          <w:color w:val="333333"/>
          <w:sz w:val="24"/>
          <w:szCs w:val="24"/>
          <w:lang w:eastAsia="ru-RU"/>
        </w:rPr>
        <w:lastRenderedPageBreak/>
        <w:t>этап реализации учебных целей превращается в труд «из-под палки» со всеми его негативными последствиями.</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Систематический характер обучения</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Упорядоченная, логически правильная подача учебного материала</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Организационная четкость</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Постоянное эмоциональное воздействие личности учителя</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Оптимальные затраты ресурсов при массовом обучении</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Шаблонное построение, однообразие</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Нерациональное распределение времени урока</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На уроке обеспечивается лишь первоначальная ориентировка в материале, а достижение высоких уровней перекладывается на домашние задания</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Учащиеся изолируются от общения друг с другом</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Отсутствие самостоятельности</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Пассивность или видимость активности учащихся</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Слабая речевая деятельность (среднее время говорения учащегося 2 минуты в день)</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Слабая обратная связь</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Усредненный подход</w:t>
      </w:r>
      <w:r w:rsidRPr="002D2DE4">
        <w:rPr>
          <w:rFonts w:ascii="Times New Roman" w:eastAsia="Times New Roman" w:hAnsi="Times New Roman" w:cs="Times New Roman"/>
          <w:color w:val="333333"/>
          <w:sz w:val="24"/>
          <w:szCs w:val="24"/>
          <w:lang w:eastAsia="ru-RU"/>
        </w:rPr>
        <w:br/>
        <w:t>отсутствие индивидуального обучения</w:t>
      </w: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i/>
          <w:iCs/>
          <w:color w:val="333333"/>
          <w:sz w:val="24"/>
          <w:szCs w:val="24"/>
          <w:u w:val="single"/>
          <w:lang w:eastAsia="ru-RU"/>
        </w:rPr>
        <w:t>Уровни овладения педагогическими технологиями</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Уровень</w:t>
      </w:r>
    </w:p>
    <w:p w:rsidR="002D2DE4" w:rsidRPr="002D2DE4" w:rsidRDefault="002D2DE4" w:rsidP="002D2DE4">
      <w:pPr>
        <w:spacing w:after="0" w:line="240" w:lineRule="auto"/>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овладения</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pacing w:after="0" w:line="240" w:lineRule="auto"/>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В теории</w:t>
      </w:r>
    </w:p>
    <w:p w:rsidR="002D2DE4" w:rsidRPr="002D2DE4" w:rsidRDefault="002D2DE4" w:rsidP="002D2DE4">
      <w:pPr>
        <w:spacing w:after="0" w:line="240" w:lineRule="auto"/>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На практике</w:t>
      </w:r>
    </w:p>
    <w:p w:rsidR="002D2DE4" w:rsidRPr="002D2DE4" w:rsidRDefault="002D2DE4" w:rsidP="002D2DE4">
      <w:pPr>
        <w:spacing w:after="0" w:line="240" w:lineRule="auto"/>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оптимальный</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•Знает научные основы различных </w:t>
      </w:r>
      <w:proofErr w:type="gramStart"/>
      <w:r w:rsidRPr="002D2DE4">
        <w:rPr>
          <w:rFonts w:ascii="Times New Roman" w:eastAsia="Times New Roman" w:hAnsi="Times New Roman" w:cs="Times New Roman"/>
          <w:color w:val="333333"/>
          <w:sz w:val="24"/>
          <w:szCs w:val="24"/>
          <w:lang w:eastAsia="ru-RU"/>
        </w:rPr>
        <w:t>ПТ</w:t>
      </w:r>
      <w:proofErr w:type="gramEnd"/>
      <w:r w:rsidRPr="002D2DE4">
        <w:rPr>
          <w:rFonts w:ascii="Times New Roman" w:eastAsia="Times New Roman" w:hAnsi="Times New Roman" w:cs="Times New Roman"/>
          <w:color w:val="333333"/>
          <w:sz w:val="24"/>
          <w:szCs w:val="24"/>
          <w:lang w:eastAsia="ru-RU"/>
        </w:rPr>
        <w:t>, дает объективную психолого-педагогическую оценку (и самооценку) эффективности применения ТО в образовательном процессе</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 Целенаправленно и систематически применяет технологии обучения (ТО) в своей </w:t>
      </w:r>
      <w:proofErr w:type="spellStart"/>
      <w:r w:rsidRPr="002D2DE4">
        <w:rPr>
          <w:rFonts w:ascii="Times New Roman" w:eastAsia="Times New Roman" w:hAnsi="Times New Roman" w:cs="Times New Roman"/>
          <w:color w:val="333333"/>
          <w:sz w:val="24"/>
          <w:szCs w:val="24"/>
          <w:lang w:eastAsia="ru-RU"/>
        </w:rPr>
        <w:t>деятельности</w:t>
      </w:r>
      <w:proofErr w:type="gramStart"/>
      <w:r w:rsidRPr="002D2DE4">
        <w:rPr>
          <w:rFonts w:ascii="Times New Roman" w:eastAsia="Times New Roman" w:hAnsi="Times New Roman" w:cs="Times New Roman"/>
          <w:color w:val="333333"/>
          <w:sz w:val="24"/>
          <w:szCs w:val="24"/>
          <w:lang w:eastAsia="ru-RU"/>
        </w:rPr>
        <w:t>,т</w:t>
      </w:r>
      <w:proofErr w:type="gramEnd"/>
      <w:r w:rsidRPr="002D2DE4">
        <w:rPr>
          <w:rFonts w:ascii="Times New Roman" w:eastAsia="Times New Roman" w:hAnsi="Times New Roman" w:cs="Times New Roman"/>
          <w:color w:val="333333"/>
          <w:sz w:val="24"/>
          <w:szCs w:val="24"/>
          <w:lang w:eastAsia="ru-RU"/>
        </w:rPr>
        <w:t>ворчески</w:t>
      </w:r>
      <w:proofErr w:type="spellEnd"/>
      <w:r w:rsidRPr="002D2DE4">
        <w:rPr>
          <w:rFonts w:ascii="Times New Roman" w:eastAsia="Times New Roman" w:hAnsi="Times New Roman" w:cs="Times New Roman"/>
          <w:color w:val="333333"/>
          <w:sz w:val="24"/>
          <w:szCs w:val="24"/>
          <w:lang w:eastAsia="ru-RU"/>
        </w:rPr>
        <w:t xml:space="preserve"> моделирует сочетаемость различных ТО в собственной практике   </w:t>
      </w:r>
    </w:p>
    <w:p w:rsidR="002D2DE4" w:rsidRPr="002D2DE4" w:rsidRDefault="002D2DE4" w:rsidP="002D2DE4">
      <w:pPr>
        <w:spacing w:after="0" w:line="240" w:lineRule="auto"/>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развивающийся</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 Имеет представление </w:t>
      </w:r>
      <w:proofErr w:type="spellStart"/>
      <w:r w:rsidRPr="002D2DE4">
        <w:rPr>
          <w:rFonts w:ascii="Times New Roman" w:eastAsia="Times New Roman" w:hAnsi="Times New Roman" w:cs="Times New Roman"/>
          <w:color w:val="333333"/>
          <w:sz w:val="24"/>
          <w:szCs w:val="24"/>
          <w:lang w:eastAsia="ru-RU"/>
        </w:rPr>
        <w:t>оразличных</w:t>
      </w:r>
      <w:proofErr w:type="spellEnd"/>
      <w:r w:rsidRPr="002D2DE4">
        <w:rPr>
          <w:rFonts w:ascii="Times New Roman" w:eastAsia="Times New Roman" w:hAnsi="Times New Roman" w:cs="Times New Roman"/>
          <w:color w:val="333333"/>
          <w:sz w:val="24"/>
          <w:szCs w:val="24"/>
          <w:lang w:eastAsia="ru-RU"/>
        </w:rPr>
        <w:t xml:space="preserve"> </w:t>
      </w:r>
      <w:proofErr w:type="gramStart"/>
      <w:r w:rsidRPr="002D2DE4">
        <w:rPr>
          <w:rFonts w:ascii="Times New Roman" w:eastAsia="Times New Roman" w:hAnsi="Times New Roman" w:cs="Times New Roman"/>
          <w:color w:val="333333"/>
          <w:sz w:val="24"/>
          <w:szCs w:val="24"/>
          <w:lang w:eastAsia="ru-RU"/>
        </w:rPr>
        <w:t>ПТ</w:t>
      </w:r>
      <w:proofErr w:type="gramEnd"/>
      <w:r w:rsidRPr="002D2DE4">
        <w:rPr>
          <w:rFonts w:ascii="Times New Roman" w:eastAsia="Times New Roman" w:hAnsi="Times New Roman" w:cs="Times New Roman"/>
          <w:color w:val="333333"/>
          <w:sz w:val="24"/>
          <w:szCs w:val="24"/>
          <w:lang w:eastAsia="ru-RU"/>
        </w:rPr>
        <w:t>;</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•обоснованно описывает  суть собственной технологической цепочки; активно участвует в анализе эффективности используемых технологий обучения</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•В основном следует алгоритму технологии обучения;</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•владеет приемами конструирования технологических цепочек в соответствии с поставленной целью;</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•использует в цепочках разнообразные педагогические приемы и методы</w:t>
      </w:r>
    </w:p>
    <w:p w:rsidR="002D2DE4" w:rsidRPr="002D2DE4" w:rsidRDefault="002D2DE4" w:rsidP="002D2DE4">
      <w:pPr>
        <w:spacing w:after="0" w:line="240" w:lineRule="auto"/>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элементарный</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 Сформировано общее, эмпирическое представление о </w:t>
      </w:r>
      <w:proofErr w:type="gramStart"/>
      <w:r w:rsidRPr="002D2DE4">
        <w:rPr>
          <w:rFonts w:ascii="Times New Roman" w:eastAsia="Times New Roman" w:hAnsi="Times New Roman" w:cs="Times New Roman"/>
          <w:color w:val="333333"/>
          <w:sz w:val="24"/>
          <w:szCs w:val="24"/>
          <w:lang w:eastAsia="ru-RU"/>
        </w:rPr>
        <w:t>ПТ</w:t>
      </w:r>
      <w:proofErr w:type="gramEnd"/>
      <w:r w:rsidRPr="002D2DE4">
        <w:rPr>
          <w:rFonts w:ascii="Times New Roman" w:eastAsia="Times New Roman" w:hAnsi="Times New Roman" w:cs="Times New Roman"/>
          <w:color w:val="333333"/>
          <w:sz w:val="24"/>
          <w:szCs w:val="24"/>
          <w:lang w:eastAsia="ru-RU"/>
        </w:rPr>
        <w:t>;</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•выстраивает отдельные технологические цепочки, </w:t>
      </w:r>
      <w:proofErr w:type="spellStart"/>
      <w:r w:rsidRPr="002D2DE4">
        <w:rPr>
          <w:rFonts w:ascii="Times New Roman" w:eastAsia="Times New Roman" w:hAnsi="Times New Roman" w:cs="Times New Roman"/>
          <w:color w:val="333333"/>
          <w:sz w:val="24"/>
          <w:szCs w:val="24"/>
          <w:lang w:eastAsia="ru-RU"/>
        </w:rPr>
        <w:t>нопри</w:t>
      </w:r>
      <w:proofErr w:type="spellEnd"/>
      <w:r w:rsidRPr="002D2DE4">
        <w:rPr>
          <w:rFonts w:ascii="Times New Roman" w:eastAsia="Times New Roman" w:hAnsi="Times New Roman" w:cs="Times New Roman"/>
          <w:color w:val="333333"/>
          <w:sz w:val="24"/>
          <w:szCs w:val="24"/>
          <w:lang w:eastAsia="ru-RU"/>
        </w:rPr>
        <w:t xml:space="preserve"> </w:t>
      </w:r>
      <w:proofErr w:type="gramStart"/>
      <w:r w:rsidRPr="002D2DE4">
        <w:rPr>
          <w:rFonts w:ascii="Times New Roman" w:eastAsia="Times New Roman" w:hAnsi="Times New Roman" w:cs="Times New Roman"/>
          <w:color w:val="333333"/>
          <w:sz w:val="24"/>
          <w:szCs w:val="24"/>
          <w:lang w:eastAsia="ru-RU"/>
        </w:rPr>
        <w:t>этом</w:t>
      </w:r>
      <w:proofErr w:type="gramEnd"/>
      <w:r w:rsidRPr="002D2DE4">
        <w:rPr>
          <w:rFonts w:ascii="Times New Roman" w:eastAsia="Times New Roman" w:hAnsi="Times New Roman" w:cs="Times New Roman"/>
          <w:color w:val="333333"/>
          <w:sz w:val="24"/>
          <w:szCs w:val="24"/>
          <w:lang w:eastAsia="ru-RU"/>
        </w:rPr>
        <w:t xml:space="preserve"> не может объяснить их целевое назначение в  рамках урока;</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•уклоняется от обсуждения</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lastRenderedPageBreak/>
        <w:t xml:space="preserve">вопросов, связанных с </w:t>
      </w:r>
      <w:proofErr w:type="gramStart"/>
      <w:r w:rsidRPr="002D2DE4">
        <w:rPr>
          <w:rFonts w:ascii="Times New Roman" w:eastAsia="Times New Roman" w:hAnsi="Times New Roman" w:cs="Times New Roman"/>
          <w:color w:val="333333"/>
          <w:sz w:val="24"/>
          <w:szCs w:val="24"/>
          <w:lang w:eastAsia="ru-RU"/>
        </w:rPr>
        <w:t>ПТ</w:t>
      </w:r>
      <w:proofErr w:type="gramEnd"/>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 Применяет элементы </w:t>
      </w:r>
      <w:proofErr w:type="gramStart"/>
      <w:r w:rsidRPr="002D2DE4">
        <w:rPr>
          <w:rFonts w:ascii="Times New Roman" w:eastAsia="Times New Roman" w:hAnsi="Times New Roman" w:cs="Times New Roman"/>
          <w:color w:val="333333"/>
          <w:sz w:val="24"/>
          <w:szCs w:val="24"/>
          <w:lang w:eastAsia="ru-RU"/>
        </w:rPr>
        <w:t>ПТ</w:t>
      </w:r>
      <w:proofErr w:type="gramEnd"/>
      <w:r w:rsidRPr="002D2DE4">
        <w:rPr>
          <w:rFonts w:ascii="Times New Roman" w:eastAsia="Times New Roman" w:hAnsi="Times New Roman" w:cs="Times New Roman"/>
          <w:color w:val="333333"/>
          <w:sz w:val="24"/>
          <w:szCs w:val="24"/>
          <w:lang w:eastAsia="ru-RU"/>
        </w:rPr>
        <w:t xml:space="preserve"> интуитивно, эпизодически, </w:t>
      </w:r>
      <w:proofErr w:type="spellStart"/>
      <w:r w:rsidRPr="002D2DE4">
        <w:rPr>
          <w:rFonts w:ascii="Times New Roman" w:eastAsia="Times New Roman" w:hAnsi="Times New Roman" w:cs="Times New Roman"/>
          <w:color w:val="333333"/>
          <w:sz w:val="24"/>
          <w:szCs w:val="24"/>
          <w:lang w:eastAsia="ru-RU"/>
        </w:rPr>
        <w:t>несистемно</w:t>
      </w:r>
      <w:proofErr w:type="spellEnd"/>
      <w:r w:rsidRPr="002D2DE4">
        <w:rPr>
          <w:rFonts w:ascii="Times New Roman" w:eastAsia="Times New Roman" w:hAnsi="Times New Roman" w:cs="Times New Roman"/>
          <w:color w:val="333333"/>
          <w:sz w:val="24"/>
          <w:szCs w:val="24"/>
          <w:lang w:eastAsia="ru-RU"/>
        </w:rPr>
        <w:t>;</w:t>
      </w:r>
    </w:p>
    <w:p w:rsidR="002D2DE4" w:rsidRPr="002D2DE4" w:rsidRDefault="002D2DE4" w:rsidP="002D2DE4">
      <w:pPr>
        <w:spacing w:after="0" w:line="240" w:lineRule="auto"/>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придерживается в своей деятельности какой-либо одной технологии обучения;• допускает нарушения в алгоритме (цепочке) технологии обучения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На сегодняшний день существует достаточно большое количество педагогических технологий обучения, как традиционных, так и инновационных. Нельзя сказать</w:t>
      </w:r>
      <w:proofErr w:type="gramStart"/>
      <w:r w:rsidRPr="002D2DE4">
        <w:rPr>
          <w:rFonts w:ascii="Times New Roman" w:eastAsia="Times New Roman" w:hAnsi="Times New Roman" w:cs="Times New Roman"/>
          <w:color w:val="333333"/>
          <w:sz w:val="24"/>
          <w:szCs w:val="24"/>
          <w:lang w:eastAsia="ru-RU"/>
        </w:rPr>
        <w:t xml:space="preserve"> ,</w:t>
      </w:r>
      <w:proofErr w:type="gramEnd"/>
      <w:r w:rsidRPr="002D2DE4">
        <w:rPr>
          <w:rFonts w:ascii="Times New Roman" w:eastAsia="Times New Roman" w:hAnsi="Times New Roman" w:cs="Times New Roman"/>
          <w:color w:val="333333"/>
          <w:sz w:val="24"/>
          <w:szCs w:val="24"/>
          <w:lang w:eastAsia="ru-RU"/>
        </w:rPr>
        <w:t>что какая-то из них лучше ,а другая хуже, или для достижения положительных результатов надо использовать только эту и никакую больше.</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На мой взгляд, выбор той или иной технологии зависит от многих факторов:  контингента учащихся, их возраста, уровня подготовленности, темы занятия и т.д.</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xml:space="preserve">И самым оптимальным вариантом является использование смеси этих технологий. Так учебный процесс в большинстве своем представляет классно-урочную систему. Это позволяет вести работу </w:t>
      </w:r>
      <w:proofErr w:type="gramStart"/>
      <w:r w:rsidRPr="002D2DE4">
        <w:rPr>
          <w:rFonts w:ascii="Times New Roman" w:eastAsia="Times New Roman" w:hAnsi="Times New Roman" w:cs="Times New Roman"/>
          <w:color w:val="333333"/>
          <w:sz w:val="24"/>
          <w:szCs w:val="24"/>
          <w:lang w:eastAsia="ru-RU"/>
        </w:rPr>
        <w:t>согласно расписания</w:t>
      </w:r>
      <w:proofErr w:type="gramEnd"/>
      <w:r w:rsidRPr="002D2DE4">
        <w:rPr>
          <w:rFonts w:ascii="Times New Roman" w:eastAsia="Times New Roman" w:hAnsi="Times New Roman" w:cs="Times New Roman"/>
          <w:color w:val="333333"/>
          <w:sz w:val="24"/>
          <w:szCs w:val="24"/>
          <w:lang w:eastAsia="ru-RU"/>
        </w:rPr>
        <w:t>, в определенной аудитории, с определенной постоянной группой учащихся.</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Исходя из всего вышесказанного, хочу сказать, что традиционные и  инновационные методы обучения должны быть в постоянной взаимосвязи и дополнять друг друга. Не стоит отказываться от старого и полностью переходить на новое. Следует вспомнить высказывание  "ВСЕ НОВОЕ ЭТО ХОРОШО ЗАБЫТОЕ СТАРОЕ".</w:t>
      </w:r>
    </w:p>
    <w:p w:rsidR="002D2DE4" w:rsidRPr="002D2DE4" w:rsidRDefault="002D2DE4" w:rsidP="002D2DE4">
      <w:pPr>
        <w:shd w:val="clear" w:color="auto" w:fill="F2F2F2"/>
        <w:spacing w:after="0" w:line="294" w:lineRule="atLeast"/>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2D2DE4" w:rsidRPr="002D2DE4" w:rsidRDefault="002D2DE4" w:rsidP="002D2DE4">
      <w:pPr>
        <w:shd w:val="clear" w:color="auto" w:fill="F2F2F2"/>
        <w:spacing w:after="0" w:line="294" w:lineRule="atLeast"/>
        <w:jc w:val="center"/>
        <w:rPr>
          <w:rFonts w:ascii="Times New Roman" w:eastAsia="Times New Roman" w:hAnsi="Times New Roman" w:cs="Times New Roman"/>
          <w:sz w:val="24"/>
          <w:szCs w:val="24"/>
          <w:lang w:eastAsia="ru-RU"/>
        </w:rPr>
      </w:pPr>
      <w:r w:rsidRPr="002D2DE4">
        <w:rPr>
          <w:rFonts w:ascii="Times New Roman" w:eastAsia="Times New Roman" w:hAnsi="Times New Roman" w:cs="Times New Roman"/>
          <w:color w:val="333333"/>
          <w:sz w:val="24"/>
          <w:szCs w:val="24"/>
          <w:lang w:eastAsia="ru-RU"/>
        </w:rPr>
        <w:t> </w:t>
      </w:r>
    </w:p>
    <w:p w:rsidR="007E6F94" w:rsidRDefault="007E6F94"/>
    <w:sectPr w:rsidR="007E6F94" w:rsidSect="007E6F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2EDF"/>
    <w:multiLevelType w:val="multilevel"/>
    <w:tmpl w:val="A7D4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C0D07"/>
    <w:multiLevelType w:val="multilevel"/>
    <w:tmpl w:val="CE5E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A6C83"/>
    <w:multiLevelType w:val="multilevel"/>
    <w:tmpl w:val="7B58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41F41"/>
    <w:multiLevelType w:val="multilevel"/>
    <w:tmpl w:val="14C4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186C75"/>
    <w:multiLevelType w:val="multilevel"/>
    <w:tmpl w:val="0840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6976D3"/>
    <w:multiLevelType w:val="multilevel"/>
    <w:tmpl w:val="9F44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7C714F"/>
    <w:multiLevelType w:val="multilevel"/>
    <w:tmpl w:val="793A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3E6D5E"/>
    <w:multiLevelType w:val="multilevel"/>
    <w:tmpl w:val="0DF4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FC63C6"/>
    <w:multiLevelType w:val="multilevel"/>
    <w:tmpl w:val="F886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8837F4"/>
    <w:multiLevelType w:val="multilevel"/>
    <w:tmpl w:val="932A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2"/>
  </w:num>
  <w:num w:numId="6">
    <w:abstractNumId w:val="6"/>
  </w:num>
  <w:num w:numId="7">
    <w:abstractNumId w:val="7"/>
  </w:num>
  <w:num w:numId="8">
    <w:abstractNumId w:val="8"/>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2DE4"/>
    <w:rsid w:val="0000031C"/>
    <w:rsid w:val="0000094A"/>
    <w:rsid w:val="00001B99"/>
    <w:rsid w:val="00001DB3"/>
    <w:rsid w:val="00002A4D"/>
    <w:rsid w:val="0000357D"/>
    <w:rsid w:val="00003980"/>
    <w:rsid w:val="00003AFC"/>
    <w:rsid w:val="000047C1"/>
    <w:rsid w:val="00004C19"/>
    <w:rsid w:val="00004D15"/>
    <w:rsid w:val="000055AD"/>
    <w:rsid w:val="00005FA9"/>
    <w:rsid w:val="000068A2"/>
    <w:rsid w:val="00006C38"/>
    <w:rsid w:val="000071B5"/>
    <w:rsid w:val="0000760E"/>
    <w:rsid w:val="00007D12"/>
    <w:rsid w:val="00007D48"/>
    <w:rsid w:val="0001051D"/>
    <w:rsid w:val="000136EE"/>
    <w:rsid w:val="00014571"/>
    <w:rsid w:val="00014615"/>
    <w:rsid w:val="000148C3"/>
    <w:rsid w:val="000155BF"/>
    <w:rsid w:val="00015DCE"/>
    <w:rsid w:val="00016E9A"/>
    <w:rsid w:val="00020FE9"/>
    <w:rsid w:val="0002137E"/>
    <w:rsid w:val="00022142"/>
    <w:rsid w:val="00023176"/>
    <w:rsid w:val="00023BE4"/>
    <w:rsid w:val="00023FA8"/>
    <w:rsid w:val="00024027"/>
    <w:rsid w:val="00024D96"/>
    <w:rsid w:val="00025ACE"/>
    <w:rsid w:val="00025DF9"/>
    <w:rsid w:val="000264D0"/>
    <w:rsid w:val="00031660"/>
    <w:rsid w:val="00031F8A"/>
    <w:rsid w:val="00032E89"/>
    <w:rsid w:val="000339A9"/>
    <w:rsid w:val="000344DE"/>
    <w:rsid w:val="00034F84"/>
    <w:rsid w:val="00035268"/>
    <w:rsid w:val="000357AC"/>
    <w:rsid w:val="00035CA0"/>
    <w:rsid w:val="00035D3D"/>
    <w:rsid w:val="00035FEA"/>
    <w:rsid w:val="00036BD1"/>
    <w:rsid w:val="00037223"/>
    <w:rsid w:val="0003747B"/>
    <w:rsid w:val="000402FF"/>
    <w:rsid w:val="000426A3"/>
    <w:rsid w:val="000426CD"/>
    <w:rsid w:val="00042B85"/>
    <w:rsid w:val="0004341F"/>
    <w:rsid w:val="000435D3"/>
    <w:rsid w:val="00045557"/>
    <w:rsid w:val="0004783E"/>
    <w:rsid w:val="0004794A"/>
    <w:rsid w:val="00050C90"/>
    <w:rsid w:val="00053204"/>
    <w:rsid w:val="00054267"/>
    <w:rsid w:val="00054493"/>
    <w:rsid w:val="000544E6"/>
    <w:rsid w:val="000548D3"/>
    <w:rsid w:val="000548E4"/>
    <w:rsid w:val="00054A05"/>
    <w:rsid w:val="00055447"/>
    <w:rsid w:val="0005633D"/>
    <w:rsid w:val="00056635"/>
    <w:rsid w:val="0005665C"/>
    <w:rsid w:val="000567B9"/>
    <w:rsid w:val="000576FE"/>
    <w:rsid w:val="0005773A"/>
    <w:rsid w:val="0006073E"/>
    <w:rsid w:val="0006132D"/>
    <w:rsid w:val="00061ADF"/>
    <w:rsid w:val="000642C0"/>
    <w:rsid w:val="000645A3"/>
    <w:rsid w:val="000646AC"/>
    <w:rsid w:val="00064C1A"/>
    <w:rsid w:val="00065EB4"/>
    <w:rsid w:val="00067173"/>
    <w:rsid w:val="0006787A"/>
    <w:rsid w:val="000679FC"/>
    <w:rsid w:val="0007082E"/>
    <w:rsid w:val="0007096A"/>
    <w:rsid w:val="000711B1"/>
    <w:rsid w:val="00071F3A"/>
    <w:rsid w:val="00072A05"/>
    <w:rsid w:val="00072A71"/>
    <w:rsid w:val="000732A6"/>
    <w:rsid w:val="00074933"/>
    <w:rsid w:val="00074CBA"/>
    <w:rsid w:val="000752E2"/>
    <w:rsid w:val="00075468"/>
    <w:rsid w:val="00076191"/>
    <w:rsid w:val="00077C05"/>
    <w:rsid w:val="00077CF4"/>
    <w:rsid w:val="00081FD3"/>
    <w:rsid w:val="000833CC"/>
    <w:rsid w:val="000839A3"/>
    <w:rsid w:val="000839FE"/>
    <w:rsid w:val="00083BC0"/>
    <w:rsid w:val="00084A0A"/>
    <w:rsid w:val="00085146"/>
    <w:rsid w:val="000855E7"/>
    <w:rsid w:val="000857EC"/>
    <w:rsid w:val="00086282"/>
    <w:rsid w:val="00086649"/>
    <w:rsid w:val="000868B0"/>
    <w:rsid w:val="00087774"/>
    <w:rsid w:val="00087953"/>
    <w:rsid w:val="00087B22"/>
    <w:rsid w:val="0009024C"/>
    <w:rsid w:val="0009039D"/>
    <w:rsid w:val="000909AC"/>
    <w:rsid w:val="00091283"/>
    <w:rsid w:val="0009204D"/>
    <w:rsid w:val="00092617"/>
    <w:rsid w:val="000932E5"/>
    <w:rsid w:val="00093D91"/>
    <w:rsid w:val="0009467D"/>
    <w:rsid w:val="000959E0"/>
    <w:rsid w:val="00096922"/>
    <w:rsid w:val="000A1194"/>
    <w:rsid w:val="000A18BF"/>
    <w:rsid w:val="000A20CB"/>
    <w:rsid w:val="000A3234"/>
    <w:rsid w:val="000A3349"/>
    <w:rsid w:val="000A393D"/>
    <w:rsid w:val="000A3A42"/>
    <w:rsid w:val="000A3EDB"/>
    <w:rsid w:val="000A48C8"/>
    <w:rsid w:val="000A4AE5"/>
    <w:rsid w:val="000A54C6"/>
    <w:rsid w:val="000A5C67"/>
    <w:rsid w:val="000A6880"/>
    <w:rsid w:val="000A6937"/>
    <w:rsid w:val="000A6B2D"/>
    <w:rsid w:val="000B1AB8"/>
    <w:rsid w:val="000B1C48"/>
    <w:rsid w:val="000B245D"/>
    <w:rsid w:val="000B2DF6"/>
    <w:rsid w:val="000B4B71"/>
    <w:rsid w:val="000B4C9A"/>
    <w:rsid w:val="000B5857"/>
    <w:rsid w:val="000B61DD"/>
    <w:rsid w:val="000B6806"/>
    <w:rsid w:val="000C027F"/>
    <w:rsid w:val="000C09FB"/>
    <w:rsid w:val="000C0B0E"/>
    <w:rsid w:val="000C1553"/>
    <w:rsid w:val="000C2133"/>
    <w:rsid w:val="000C3597"/>
    <w:rsid w:val="000C3EDB"/>
    <w:rsid w:val="000C4609"/>
    <w:rsid w:val="000C4A36"/>
    <w:rsid w:val="000C5A96"/>
    <w:rsid w:val="000C5B2E"/>
    <w:rsid w:val="000C5E96"/>
    <w:rsid w:val="000C602C"/>
    <w:rsid w:val="000C6A29"/>
    <w:rsid w:val="000C7A92"/>
    <w:rsid w:val="000D0261"/>
    <w:rsid w:val="000D1086"/>
    <w:rsid w:val="000D1383"/>
    <w:rsid w:val="000D1ABA"/>
    <w:rsid w:val="000D1F86"/>
    <w:rsid w:val="000D3D26"/>
    <w:rsid w:val="000D3E16"/>
    <w:rsid w:val="000D439D"/>
    <w:rsid w:val="000D5236"/>
    <w:rsid w:val="000D58E5"/>
    <w:rsid w:val="000D5A27"/>
    <w:rsid w:val="000D63DC"/>
    <w:rsid w:val="000D643C"/>
    <w:rsid w:val="000D6742"/>
    <w:rsid w:val="000D7B11"/>
    <w:rsid w:val="000D7E31"/>
    <w:rsid w:val="000E1239"/>
    <w:rsid w:val="000E2842"/>
    <w:rsid w:val="000E29A8"/>
    <w:rsid w:val="000E3885"/>
    <w:rsid w:val="000E406A"/>
    <w:rsid w:val="000E42E4"/>
    <w:rsid w:val="000E5024"/>
    <w:rsid w:val="000E590C"/>
    <w:rsid w:val="000E5FB6"/>
    <w:rsid w:val="000E6692"/>
    <w:rsid w:val="000E7BBF"/>
    <w:rsid w:val="000F098E"/>
    <w:rsid w:val="000F257F"/>
    <w:rsid w:val="000F2F69"/>
    <w:rsid w:val="000F37FC"/>
    <w:rsid w:val="000F49D3"/>
    <w:rsid w:val="000F5DFD"/>
    <w:rsid w:val="000F7559"/>
    <w:rsid w:val="000F768A"/>
    <w:rsid w:val="001004F5"/>
    <w:rsid w:val="00101F75"/>
    <w:rsid w:val="001039CF"/>
    <w:rsid w:val="00103BF9"/>
    <w:rsid w:val="00104195"/>
    <w:rsid w:val="00105515"/>
    <w:rsid w:val="00106729"/>
    <w:rsid w:val="00107322"/>
    <w:rsid w:val="0010735E"/>
    <w:rsid w:val="00110E0D"/>
    <w:rsid w:val="001110F3"/>
    <w:rsid w:val="00111851"/>
    <w:rsid w:val="001138B4"/>
    <w:rsid w:val="0011585D"/>
    <w:rsid w:val="0011690E"/>
    <w:rsid w:val="001200DB"/>
    <w:rsid w:val="001210DB"/>
    <w:rsid w:val="0012124A"/>
    <w:rsid w:val="001212EA"/>
    <w:rsid w:val="00123B68"/>
    <w:rsid w:val="00124868"/>
    <w:rsid w:val="001252B3"/>
    <w:rsid w:val="00125A0E"/>
    <w:rsid w:val="001278B5"/>
    <w:rsid w:val="00130AEC"/>
    <w:rsid w:val="00131041"/>
    <w:rsid w:val="00131C3D"/>
    <w:rsid w:val="00132FD6"/>
    <w:rsid w:val="00133CEC"/>
    <w:rsid w:val="001341B1"/>
    <w:rsid w:val="001346CE"/>
    <w:rsid w:val="0013577B"/>
    <w:rsid w:val="00136FB7"/>
    <w:rsid w:val="001375DD"/>
    <w:rsid w:val="00140596"/>
    <w:rsid w:val="00140746"/>
    <w:rsid w:val="00140E79"/>
    <w:rsid w:val="001427F6"/>
    <w:rsid w:val="00143208"/>
    <w:rsid w:val="001433C5"/>
    <w:rsid w:val="00144CAF"/>
    <w:rsid w:val="00145F53"/>
    <w:rsid w:val="00145FC0"/>
    <w:rsid w:val="0014624A"/>
    <w:rsid w:val="001466CE"/>
    <w:rsid w:val="0014693D"/>
    <w:rsid w:val="00147194"/>
    <w:rsid w:val="0014770A"/>
    <w:rsid w:val="00147CDA"/>
    <w:rsid w:val="0015016E"/>
    <w:rsid w:val="00153C76"/>
    <w:rsid w:val="00153D8A"/>
    <w:rsid w:val="00154C33"/>
    <w:rsid w:val="00156FD0"/>
    <w:rsid w:val="001615FF"/>
    <w:rsid w:val="001635CD"/>
    <w:rsid w:val="00164A82"/>
    <w:rsid w:val="00164BCE"/>
    <w:rsid w:val="001650BD"/>
    <w:rsid w:val="00165F2F"/>
    <w:rsid w:val="0016639B"/>
    <w:rsid w:val="00166C63"/>
    <w:rsid w:val="0016781D"/>
    <w:rsid w:val="00171899"/>
    <w:rsid w:val="001730CA"/>
    <w:rsid w:val="00174BD8"/>
    <w:rsid w:val="00176DD9"/>
    <w:rsid w:val="00177F58"/>
    <w:rsid w:val="00180EF1"/>
    <w:rsid w:val="00181502"/>
    <w:rsid w:val="00182D2D"/>
    <w:rsid w:val="00184673"/>
    <w:rsid w:val="00185165"/>
    <w:rsid w:val="001923EA"/>
    <w:rsid w:val="00192C72"/>
    <w:rsid w:val="0019336A"/>
    <w:rsid w:val="00194943"/>
    <w:rsid w:val="00194D82"/>
    <w:rsid w:val="00195166"/>
    <w:rsid w:val="001953B4"/>
    <w:rsid w:val="001954C5"/>
    <w:rsid w:val="0019725A"/>
    <w:rsid w:val="0019746F"/>
    <w:rsid w:val="00197E8E"/>
    <w:rsid w:val="001A05E0"/>
    <w:rsid w:val="001A1B80"/>
    <w:rsid w:val="001A258A"/>
    <w:rsid w:val="001A275D"/>
    <w:rsid w:val="001A2CBC"/>
    <w:rsid w:val="001A5179"/>
    <w:rsid w:val="001A5EB3"/>
    <w:rsid w:val="001A694E"/>
    <w:rsid w:val="001A795D"/>
    <w:rsid w:val="001A7C84"/>
    <w:rsid w:val="001B01CB"/>
    <w:rsid w:val="001B072F"/>
    <w:rsid w:val="001B0947"/>
    <w:rsid w:val="001B1396"/>
    <w:rsid w:val="001B169B"/>
    <w:rsid w:val="001B19B1"/>
    <w:rsid w:val="001B1C97"/>
    <w:rsid w:val="001B389B"/>
    <w:rsid w:val="001B3FCB"/>
    <w:rsid w:val="001B4FEA"/>
    <w:rsid w:val="001B6D93"/>
    <w:rsid w:val="001B6ED3"/>
    <w:rsid w:val="001B7466"/>
    <w:rsid w:val="001B7FF5"/>
    <w:rsid w:val="001C08CB"/>
    <w:rsid w:val="001C0D95"/>
    <w:rsid w:val="001C1F21"/>
    <w:rsid w:val="001C5450"/>
    <w:rsid w:val="001C6C6A"/>
    <w:rsid w:val="001C746B"/>
    <w:rsid w:val="001C7831"/>
    <w:rsid w:val="001C7BC7"/>
    <w:rsid w:val="001D03EB"/>
    <w:rsid w:val="001D067D"/>
    <w:rsid w:val="001D0C01"/>
    <w:rsid w:val="001D1C01"/>
    <w:rsid w:val="001D214B"/>
    <w:rsid w:val="001D26FA"/>
    <w:rsid w:val="001D27B1"/>
    <w:rsid w:val="001D47A6"/>
    <w:rsid w:val="001D4F8D"/>
    <w:rsid w:val="001D5065"/>
    <w:rsid w:val="001D63CB"/>
    <w:rsid w:val="001D671A"/>
    <w:rsid w:val="001D6867"/>
    <w:rsid w:val="001D71CF"/>
    <w:rsid w:val="001E010B"/>
    <w:rsid w:val="001E01C0"/>
    <w:rsid w:val="001E09A3"/>
    <w:rsid w:val="001E0A22"/>
    <w:rsid w:val="001E1218"/>
    <w:rsid w:val="001E1319"/>
    <w:rsid w:val="001E1A88"/>
    <w:rsid w:val="001E1BDE"/>
    <w:rsid w:val="001E1ECB"/>
    <w:rsid w:val="001E2919"/>
    <w:rsid w:val="001E2922"/>
    <w:rsid w:val="001E40E7"/>
    <w:rsid w:val="001E5C35"/>
    <w:rsid w:val="001E60AC"/>
    <w:rsid w:val="001E78B4"/>
    <w:rsid w:val="001E79A2"/>
    <w:rsid w:val="001F06FB"/>
    <w:rsid w:val="001F0D2B"/>
    <w:rsid w:val="001F1224"/>
    <w:rsid w:val="001F183F"/>
    <w:rsid w:val="001F1BD4"/>
    <w:rsid w:val="001F2229"/>
    <w:rsid w:val="001F2C5A"/>
    <w:rsid w:val="001F2FC3"/>
    <w:rsid w:val="001F3292"/>
    <w:rsid w:val="001F38DF"/>
    <w:rsid w:val="001F7966"/>
    <w:rsid w:val="002022AA"/>
    <w:rsid w:val="00202EB4"/>
    <w:rsid w:val="0020363C"/>
    <w:rsid w:val="002038A6"/>
    <w:rsid w:val="00204572"/>
    <w:rsid w:val="0020536B"/>
    <w:rsid w:val="0020604C"/>
    <w:rsid w:val="00207B31"/>
    <w:rsid w:val="002102C1"/>
    <w:rsid w:val="00210504"/>
    <w:rsid w:val="00210562"/>
    <w:rsid w:val="002105A6"/>
    <w:rsid w:val="00211C2E"/>
    <w:rsid w:val="00211FDB"/>
    <w:rsid w:val="00212732"/>
    <w:rsid w:val="0021435D"/>
    <w:rsid w:val="00214D31"/>
    <w:rsid w:val="0021500C"/>
    <w:rsid w:val="00215627"/>
    <w:rsid w:val="002156D1"/>
    <w:rsid w:val="00216C34"/>
    <w:rsid w:val="0022103D"/>
    <w:rsid w:val="00221ED4"/>
    <w:rsid w:val="002234E7"/>
    <w:rsid w:val="002235C4"/>
    <w:rsid w:val="00224023"/>
    <w:rsid w:val="00224796"/>
    <w:rsid w:val="0022544F"/>
    <w:rsid w:val="002269BF"/>
    <w:rsid w:val="00227778"/>
    <w:rsid w:val="002306DC"/>
    <w:rsid w:val="0023073A"/>
    <w:rsid w:val="00231867"/>
    <w:rsid w:val="002325C0"/>
    <w:rsid w:val="00232F70"/>
    <w:rsid w:val="0023368B"/>
    <w:rsid w:val="002337E4"/>
    <w:rsid w:val="0023418D"/>
    <w:rsid w:val="002358F3"/>
    <w:rsid w:val="002369A9"/>
    <w:rsid w:val="0023712B"/>
    <w:rsid w:val="002419A6"/>
    <w:rsid w:val="00241F83"/>
    <w:rsid w:val="00242082"/>
    <w:rsid w:val="00242712"/>
    <w:rsid w:val="002429B6"/>
    <w:rsid w:val="0024450F"/>
    <w:rsid w:val="00245475"/>
    <w:rsid w:val="00246BCB"/>
    <w:rsid w:val="00247963"/>
    <w:rsid w:val="002519C9"/>
    <w:rsid w:val="002520BC"/>
    <w:rsid w:val="002526D2"/>
    <w:rsid w:val="00253DE0"/>
    <w:rsid w:val="00254B69"/>
    <w:rsid w:val="00255268"/>
    <w:rsid w:val="00255ADF"/>
    <w:rsid w:val="00255C3A"/>
    <w:rsid w:val="00260471"/>
    <w:rsid w:val="00260BD3"/>
    <w:rsid w:val="002624DB"/>
    <w:rsid w:val="002625E4"/>
    <w:rsid w:val="002638A8"/>
    <w:rsid w:val="002648C5"/>
    <w:rsid w:val="002664FA"/>
    <w:rsid w:val="00266EC7"/>
    <w:rsid w:val="00267031"/>
    <w:rsid w:val="002674F7"/>
    <w:rsid w:val="00267998"/>
    <w:rsid w:val="00267DAB"/>
    <w:rsid w:val="00272073"/>
    <w:rsid w:val="002721D0"/>
    <w:rsid w:val="00272813"/>
    <w:rsid w:val="00272D0E"/>
    <w:rsid w:val="00273BF0"/>
    <w:rsid w:val="00274234"/>
    <w:rsid w:val="00274928"/>
    <w:rsid w:val="00274C93"/>
    <w:rsid w:val="00275156"/>
    <w:rsid w:val="0027579D"/>
    <w:rsid w:val="0027581A"/>
    <w:rsid w:val="00281645"/>
    <w:rsid w:val="00281D7B"/>
    <w:rsid w:val="002820EF"/>
    <w:rsid w:val="002833A3"/>
    <w:rsid w:val="002833B9"/>
    <w:rsid w:val="00283752"/>
    <w:rsid w:val="00283D2E"/>
    <w:rsid w:val="00284925"/>
    <w:rsid w:val="002858EE"/>
    <w:rsid w:val="00286298"/>
    <w:rsid w:val="002862E6"/>
    <w:rsid w:val="002905E2"/>
    <w:rsid w:val="00290D27"/>
    <w:rsid w:val="00292C61"/>
    <w:rsid w:val="002941D2"/>
    <w:rsid w:val="00294730"/>
    <w:rsid w:val="00294F08"/>
    <w:rsid w:val="002A03B2"/>
    <w:rsid w:val="002A0E78"/>
    <w:rsid w:val="002A0EC6"/>
    <w:rsid w:val="002A10B5"/>
    <w:rsid w:val="002A2BCF"/>
    <w:rsid w:val="002A2ED9"/>
    <w:rsid w:val="002A2FD6"/>
    <w:rsid w:val="002A30EC"/>
    <w:rsid w:val="002A3A47"/>
    <w:rsid w:val="002A3A5B"/>
    <w:rsid w:val="002A3EC8"/>
    <w:rsid w:val="002A489B"/>
    <w:rsid w:val="002A4F53"/>
    <w:rsid w:val="002A5D7B"/>
    <w:rsid w:val="002A60AB"/>
    <w:rsid w:val="002A6EFB"/>
    <w:rsid w:val="002A6F97"/>
    <w:rsid w:val="002A7754"/>
    <w:rsid w:val="002A7A96"/>
    <w:rsid w:val="002B07E3"/>
    <w:rsid w:val="002B0C84"/>
    <w:rsid w:val="002B0F0C"/>
    <w:rsid w:val="002B1705"/>
    <w:rsid w:val="002B210A"/>
    <w:rsid w:val="002B324F"/>
    <w:rsid w:val="002B40D3"/>
    <w:rsid w:val="002B479C"/>
    <w:rsid w:val="002B49A5"/>
    <w:rsid w:val="002B5B88"/>
    <w:rsid w:val="002B5EF5"/>
    <w:rsid w:val="002B6543"/>
    <w:rsid w:val="002B7281"/>
    <w:rsid w:val="002C12F7"/>
    <w:rsid w:val="002C258B"/>
    <w:rsid w:val="002C25F2"/>
    <w:rsid w:val="002C2A10"/>
    <w:rsid w:val="002C3FDA"/>
    <w:rsid w:val="002C4638"/>
    <w:rsid w:val="002C4F7F"/>
    <w:rsid w:val="002C65F0"/>
    <w:rsid w:val="002C66D2"/>
    <w:rsid w:val="002C7AD9"/>
    <w:rsid w:val="002D2DE4"/>
    <w:rsid w:val="002D337A"/>
    <w:rsid w:val="002D3F6A"/>
    <w:rsid w:val="002D4910"/>
    <w:rsid w:val="002D575E"/>
    <w:rsid w:val="002D57C4"/>
    <w:rsid w:val="002D59F6"/>
    <w:rsid w:val="002E100A"/>
    <w:rsid w:val="002E14C0"/>
    <w:rsid w:val="002E1C49"/>
    <w:rsid w:val="002E21AD"/>
    <w:rsid w:val="002E3427"/>
    <w:rsid w:val="002E3928"/>
    <w:rsid w:val="002E3BDA"/>
    <w:rsid w:val="002E4DA6"/>
    <w:rsid w:val="002E4EE6"/>
    <w:rsid w:val="002E58C9"/>
    <w:rsid w:val="002E5913"/>
    <w:rsid w:val="002E5ECF"/>
    <w:rsid w:val="002E7F61"/>
    <w:rsid w:val="002F0DBD"/>
    <w:rsid w:val="002F1201"/>
    <w:rsid w:val="002F1590"/>
    <w:rsid w:val="002F2DDC"/>
    <w:rsid w:val="002F3715"/>
    <w:rsid w:val="002F42DA"/>
    <w:rsid w:val="002F4D07"/>
    <w:rsid w:val="002F540A"/>
    <w:rsid w:val="002F69D3"/>
    <w:rsid w:val="002F6B0E"/>
    <w:rsid w:val="003008F0"/>
    <w:rsid w:val="00300B1C"/>
    <w:rsid w:val="00300E64"/>
    <w:rsid w:val="00300F61"/>
    <w:rsid w:val="0030108C"/>
    <w:rsid w:val="003018B3"/>
    <w:rsid w:val="00301D56"/>
    <w:rsid w:val="00301F4B"/>
    <w:rsid w:val="00302B58"/>
    <w:rsid w:val="00302C16"/>
    <w:rsid w:val="00303766"/>
    <w:rsid w:val="00303998"/>
    <w:rsid w:val="003040DA"/>
    <w:rsid w:val="00306812"/>
    <w:rsid w:val="00306A42"/>
    <w:rsid w:val="003071CD"/>
    <w:rsid w:val="003074AF"/>
    <w:rsid w:val="00310352"/>
    <w:rsid w:val="00310397"/>
    <w:rsid w:val="00311683"/>
    <w:rsid w:val="00311DB7"/>
    <w:rsid w:val="00312443"/>
    <w:rsid w:val="0031258A"/>
    <w:rsid w:val="003133E0"/>
    <w:rsid w:val="00313B91"/>
    <w:rsid w:val="00314888"/>
    <w:rsid w:val="00316E1F"/>
    <w:rsid w:val="003173FA"/>
    <w:rsid w:val="0031759D"/>
    <w:rsid w:val="003178C2"/>
    <w:rsid w:val="003201B5"/>
    <w:rsid w:val="0032052F"/>
    <w:rsid w:val="00322006"/>
    <w:rsid w:val="00323719"/>
    <w:rsid w:val="00325079"/>
    <w:rsid w:val="00325258"/>
    <w:rsid w:val="00326221"/>
    <w:rsid w:val="00326592"/>
    <w:rsid w:val="00326D51"/>
    <w:rsid w:val="003271C9"/>
    <w:rsid w:val="003271DE"/>
    <w:rsid w:val="00327361"/>
    <w:rsid w:val="0033127F"/>
    <w:rsid w:val="003324B4"/>
    <w:rsid w:val="00332C00"/>
    <w:rsid w:val="00332F70"/>
    <w:rsid w:val="00333302"/>
    <w:rsid w:val="00334904"/>
    <w:rsid w:val="00334A38"/>
    <w:rsid w:val="00336DC2"/>
    <w:rsid w:val="00336F3D"/>
    <w:rsid w:val="0033723C"/>
    <w:rsid w:val="003374B9"/>
    <w:rsid w:val="00337961"/>
    <w:rsid w:val="00337D37"/>
    <w:rsid w:val="00337E90"/>
    <w:rsid w:val="003416B5"/>
    <w:rsid w:val="00341E07"/>
    <w:rsid w:val="00342A4B"/>
    <w:rsid w:val="00342BBA"/>
    <w:rsid w:val="0034306B"/>
    <w:rsid w:val="003432DF"/>
    <w:rsid w:val="00343561"/>
    <w:rsid w:val="00343A69"/>
    <w:rsid w:val="00344095"/>
    <w:rsid w:val="00344522"/>
    <w:rsid w:val="00344B86"/>
    <w:rsid w:val="00345EE7"/>
    <w:rsid w:val="00347ACD"/>
    <w:rsid w:val="00353AD2"/>
    <w:rsid w:val="00353D3A"/>
    <w:rsid w:val="00354866"/>
    <w:rsid w:val="00355E45"/>
    <w:rsid w:val="003571EF"/>
    <w:rsid w:val="003572BC"/>
    <w:rsid w:val="00363448"/>
    <w:rsid w:val="00363C1F"/>
    <w:rsid w:val="003653E6"/>
    <w:rsid w:val="00365411"/>
    <w:rsid w:val="00366A9E"/>
    <w:rsid w:val="00366C46"/>
    <w:rsid w:val="00367533"/>
    <w:rsid w:val="00367D0D"/>
    <w:rsid w:val="00370118"/>
    <w:rsid w:val="0037044F"/>
    <w:rsid w:val="003705DB"/>
    <w:rsid w:val="0037085F"/>
    <w:rsid w:val="00370F55"/>
    <w:rsid w:val="00371C59"/>
    <w:rsid w:val="00372434"/>
    <w:rsid w:val="003729F1"/>
    <w:rsid w:val="00373245"/>
    <w:rsid w:val="00373386"/>
    <w:rsid w:val="00373512"/>
    <w:rsid w:val="00374500"/>
    <w:rsid w:val="00375A4A"/>
    <w:rsid w:val="0037661B"/>
    <w:rsid w:val="0037675C"/>
    <w:rsid w:val="00380531"/>
    <w:rsid w:val="00380CE9"/>
    <w:rsid w:val="003813E1"/>
    <w:rsid w:val="00382B5C"/>
    <w:rsid w:val="00382CA5"/>
    <w:rsid w:val="003845CA"/>
    <w:rsid w:val="00385138"/>
    <w:rsid w:val="00387ED6"/>
    <w:rsid w:val="003900AF"/>
    <w:rsid w:val="0039030B"/>
    <w:rsid w:val="00391484"/>
    <w:rsid w:val="003914F6"/>
    <w:rsid w:val="00391C36"/>
    <w:rsid w:val="00393123"/>
    <w:rsid w:val="0039558B"/>
    <w:rsid w:val="0039613E"/>
    <w:rsid w:val="003961E6"/>
    <w:rsid w:val="00396C14"/>
    <w:rsid w:val="00397CA2"/>
    <w:rsid w:val="003A14FA"/>
    <w:rsid w:val="003A2D53"/>
    <w:rsid w:val="003A3080"/>
    <w:rsid w:val="003A5CB5"/>
    <w:rsid w:val="003A75F7"/>
    <w:rsid w:val="003B02DE"/>
    <w:rsid w:val="003B059A"/>
    <w:rsid w:val="003B0C2E"/>
    <w:rsid w:val="003B1BB1"/>
    <w:rsid w:val="003B2626"/>
    <w:rsid w:val="003B40F9"/>
    <w:rsid w:val="003B4DF5"/>
    <w:rsid w:val="003B5041"/>
    <w:rsid w:val="003B513B"/>
    <w:rsid w:val="003B5730"/>
    <w:rsid w:val="003B5BFE"/>
    <w:rsid w:val="003B697E"/>
    <w:rsid w:val="003B77B5"/>
    <w:rsid w:val="003C042C"/>
    <w:rsid w:val="003C07E8"/>
    <w:rsid w:val="003C08D7"/>
    <w:rsid w:val="003C0A20"/>
    <w:rsid w:val="003C1141"/>
    <w:rsid w:val="003C2191"/>
    <w:rsid w:val="003C275D"/>
    <w:rsid w:val="003C2B7C"/>
    <w:rsid w:val="003C3498"/>
    <w:rsid w:val="003C3974"/>
    <w:rsid w:val="003C46D1"/>
    <w:rsid w:val="003C47E7"/>
    <w:rsid w:val="003C4ECC"/>
    <w:rsid w:val="003C58E5"/>
    <w:rsid w:val="003C64BD"/>
    <w:rsid w:val="003C6B12"/>
    <w:rsid w:val="003C6C98"/>
    <w:rsid w:val="003C6FC2"/>
    <w:rsid w:val="003C726F"/>
    <w:rsid w:val="003D006E"/>
    <w:rsid w:val="003D05EB"/>
    <w:rsid w:val="003D0F5C"/>
    <w:rsid w:val="003D326C"/>
    <w:rsid w:val="003D3A1E"/>
    <w:rsid w:val="003D560B"/>
    <w:rsid w:val="003D587C"/>
    <w:rsid w:val="003D5A53"/>
    <w:rsid w:val="003D5E52"/>
    <w:rsid w:val="003D66AC"/>
    <w:rsid w:val="003D67A4"/>
    <w:rsid w:val="003D79BD"/>
    <w:rsid w:val="003D7BB5"/>
    <w:rsid w:val="003E0369"/>
    <w:rsid w:val="003E2408"/>
    <w:rsid w:val="003E2E33"/>
    <w:rsid w:val="003E40A5"/>
    <w:rsid w:val="003E4186"/>
    <w:rsid w:val="003E6424"/>
    <w:rsid w:val="003E6F1F"/>
    <w:rsid w:val="003E7897"/>
    <w:rsid w:val="003E7CAA"/>
    <w:rsid w:val="003F0962"/>
    <w:rsid w:val="003F0B0F"/>
    <w:rsid w:val="003F10A5"/>
    <w:rsid w:val="003F1B3B"/>
    <w:rsid w:val="003F40B9"/>
    <w:rsid w:val="003F5E00"/>
    <w:rsid w:val="003F79C6"/>
    <w:rsid w:val="004002C6"/>
    <w:rsid w:val="00400899"/>
    <w:rsid w:val="0040123A"/>
    <w:rsid w:val="0040193C"/>
    <w:rsid w:val="00401DA3"/>
    <w:rsid w:val="00403189"/>
    <w:rsid w:val="00403FA4"/>
    <w:rsid w:val="00404740"/>
    <w:rsid w:val="004047EC"/>
    <w:rsid w:val="00404AA6"/>
    <w:rsid w:val="00406E4D"/>
    <w:rsid w:val="004071F9"/>
    <w:rsid w:val="0040754D"/>
    <w:rsid w:val="00407626"/>
    <w:rsid w:val="00407640"/>
    <w:rsid w:val="00407A7F"/>
    <w:rsid w:val="00407D0F"/>
    <w:rsid w:val="004111F3"/>
    <w:rsid w:val="004118CB"/>
    <w:rsid w:val="00411CAA"/>
    <w:rsid w:val="00412FB4"/>
    <w:rsid w:val="00413577"/>
    <w:rsid w:val="004139AA"/>
    <w:rsid w:val="00413D22"/>
    <w:rsid w:val="00414993"/>
    <w:rsid w:val="00414A29"/>
    <w:rsid w:val="00415601"/>
    <w:rsid w:val="00416270"/>
    <w:rsid w:val="00416A60"/>
    <w:rsid w:val="00416F9D"/>
    <w:rsid w:val="00417605"/>
    <w:rsid w:val="00417CB1"/>
    <w:rsid w:val="00420A0F"/>
    <w:rsid w:val="00420D75"/>
    <w:rsid w:val="0042136E"/>
    <w:rsid w:val="004219EB"/>
    <w:rsid w:val="00423352"/>
    <w:rsid w:val="00423E0A"/>
    <w:rsid w:val="00424B0B"/>
    <w:rsid w:val="004254DD"/>
    <w:rsid w:val="00427ABE"/>
    <w:rsid w:val="004306CE"/>
    <w:rsid w:val="004327BE"/>
    <w:rsid w:val="00432C42"/>
    <w:rsid w:val="0043361F"/>
    <w:rsid w:val="004336AE"/>
    <w:rsid w:val="00434114"/>
    <w:rsid w:val="00434E49"/>
    <w:rsid w:val="00434EB6"/>
    <w:rsid w:val="004364DD"/>
    <w:rsid w:val="00436726"/>
    <w:rsid w:val="004368CC"/>
    <w:rsid w:val="00437B47"/>
    <w:rsid w:val="00441C58"/>
    <w:rsid w:val="0044261A"/>
    <w:rsid w:val="00442C90"/>
    <w:rsid w:val="004437B5"/>
    <w:rsid w:val="00443F77"/>
    <w:rsid w:val="00444A69"/>
    <w:rsid w:val="00445877"/>
    <w:rsid w:val="00447F44"/>
    <w:rsid w:val="00450C71"/>
    <w:rsid w:val="00451C02"/>
    <w:rsid w:val="00452A1A"/>
    <w:rsid w:val="00452A22"/>
    <w:rsid w:val="00452B7A"/>
    <w:rsid w:val="0045513A"/>
    <w:rsid w:val="004562A8"/>
    <w:rsid w:val="00456545"/>
    <w:rsid w:val="00456564"/>
    <w:rsid w:val="00457E3D"/>
    <w:rsid w:val="00457EB2"/>
    <w:rsid w:val="004612D3"/>
    <w:rsid w:val="00461912"/>
    <w:rsid w:val="00462CD4"/>
    <w:rsid w:val="00463F90"/>
    <w:rsid w:val="00464776"/>
    <w:rsid w:val="00464DB7"/>
    <w:rsid w:val="00464F58"/>
    <w:rsid w:val="0046589B"/>
    <w:rsid w:val="00465A2F"/>
    <w:rsid w:val="00465D7C"/>
    <w:rsid w:val="00465FBF"/>
    <w:rsid w:val="00466510"/>
    <w:rsid w:val="00466B84"/>
    <w:rsid w:val="00470167"/>
    <w:rsid w:val="00470551"/>
    <w:rsid w:val="00472C36"/>
    <w:rsid w:val="0047310E"/>
    <w:rsid w:val="0047348B"/>
    <w:rsid w:val="00474119"/>
    <w:rsid w:val="004754CD"/>
    <w:rsid w:val="004760AB"/>
    <w:rsid w:val="004779C7"/>
    <w:rsid w:val="00480BDA"/>
    <w:rsid w:val="00481502"/>
    <w:rsid w:val="00481DD6"/>
    <w:rsid w:val="00482742"/>
    <w:rsid w:val="004830EF"/>
    <w:rsid w:val="00483984"/>
    <w:rsid w:val="004854FD"/>
    <w:rsid w:val="00486BA3"/>
    <w:rsid w:val="00486DAD"/>
    <w:rsid w:val="0048759A"/>
    <w:rsid w:val="00487C7F"/>
    <w:rsid w:val="0049016A"/>
    <w:rsid w:val="004901BE"/>
    <w:rsid w:val="00491DC6"/>
    <w:rsid w:val="004922C4"/>
    <w:rsid w:val="004927FA"/>
    <w:rsid w:val="0049299F"/>
    <w:rsid w:val="004932D9"/>
    <w:rsid w:val="0049517D"/>
    <w:rsid w:val="00495F05"/>
    <w:rsid w:val="00495F12"/>
    <w:rsid w:val="00495F1D"/>
    <w:rsid w:val="0049601F"/>
    <w:rsid w:val="004A1720"/>
    <w:rsid w:val="004A2660"/>
    <w:rsid w:val="004A3B3D"/>
    <w:rsid w:val="004A4116"/>
    <w:rsid w:val="004A47D2"/>
    <w:rsid w:val="004A62E7"/>
    <w:rsid w:val="004A725A"/>
    <w:rsid w:val="004A7C43"/>
    <w:rsid w:val="004B02BF"/>
    <w:rsid w:val="004B0B94"/>
    <w:rsid w:val="004B1108"/>
    <w:rsid w:val="004B1256"/>
    <w:rsid w:val="004B2451"/>
    <w:rsid w:val="004B3225"/>
    <w:rsid w:val="004B3887"/>
    <w:rsid w:val="004B4A74"/>
    <w:rsid w:val="004B524A"/>
    <w:rsid w:val="004B5834"/>
    <w:rsid w:val="004B7CED"/>
    <w:rsid w:val="004B7F2B"/>
    <w:rsid w:val="004C04D9"/>
    <w:rsid w:val="004C1E3C"/>
    <w:rsid w:val="004C285A"/>
    <w:rsid w:val="004C2892"/>
    <w:rsid w:val="004C3D87"/>
    <w:rsid w:val="004C3E3E"/>
    <w:rsid w:val="004C5023"/>
    <w:rsid w:val="004C52BE"/>
    <w:rsid w:val="004C5748"/>
    <w:rsid w:val="004C656F"/>
    <w:rsid w:val="004C6BD2"/>
    <w:rsid w:val="004C6E7A"/>
    <w:rsid w:val="004C7E10"/>
    <w:rsid w:val="004D09E5"/>
    <w:rsid w:val="004D17A0"/>
    <w:rsid w:val="004D1ADE"/>
    <w:rsid w:val="004D1E72"/>
    <w:rsid w:val="004D247B"/>
    <w:rsid w:val="004D2A5B"/>
    <w:rsid w:val="004D4272"/>
    <w:rsid w:val="004D69A7"/>
    <w:rsid w:val="004D6AAF"/>
    <w:rsid w:val="004E0DAD"/>
    <w:rsid w:val="004E23FB"/>
    <w:rsid w:val="004E42C4"/>
    <w:rsid w:val="004E54AA"/>
    <w:rsid w:val="004E5FFE"/>
    <w:rsid w:val="004E6148"/>
    <w:rsid w:val="004E6BE5"/>
    <w:rsid w:val="004E6FC4"/>
    <w:rsid w:val="004E707A"/>
    <w:rsid w:val="004E782D"/>
    <w:rsid w:val="004E78FB"/>
    <w:rsid w:val="004E7E31"/>
    <w:rsid w:val="004F02D8"/>
    <w:rsid w:val="004F0476"/>
    <w:rsid w:val="004F0845"/>
    <w:rsid w:val="004F0FDE"/>
    <w:rsid w:val="004F1356"/>
    <w:rsid w:val="004F1764"/>
    <w:rsid w:val="004F17FB"/>
    <w:rsid w:val="004F1CCE"/>
    <w:rsid w:val="004F2026"/>
    <w:rsid w:val="004F26C6"/>
    <w:rsid w:val="004F3E22"/>
    <w:rsid w:val="004F405C"/>
    <w:rsid w:val="004F67ED"/>
    <w:rsid w:val="00500F11"/>
    <w:rsid w:val="005012E2"/>
    <w:rsid w:val="005017EE"/>
    <w:rsid w:val="0050181F"/>
    <w:rsid w:val="00501A12"/>
    <w:rsid w:val="0050227E"/>
    <w:rsid w:val="00502A96"/>
    <w:rsid w:val="00502D70"/>
    <w:rsid w:val="005030DA"/>
    <w:rsid w:val="0050497B"/>
    <w:rsid w:val="0050534D"/>
    <w:rsid w:val="005063AF"/>
    <w:rsid w:val="00506EB5"/>
    <w:rsid w:val="00507A06"/>
    <w:rsid w:val="00510F2F"/>
    <w:rsid w:val="005119F8"/>
    <w:rsid w:val="005129C4"/>
    <w:rsid w:val="00514DE2"/>
    <w:rsid w:val="00514E67"/>
    <w:rsid w:val="005150F2"/>
    <w:rsid w:val="0051536B"/>
    <w:rsid w:val="0051571F"/>
    <w:rsid w:val="00515D53"/>
    <w:rsid w:val="00516B5A"/>
    <w:rsid w:val="005201C1"/>
    <w:rsid w:val="005202A7"/>
    <w:rsid w:val="005205D5"/>
    <w:rsid w:val="005210EF"/>
    <w:rsid w:val="00521133"/>
    <w:rsid w:val="0052125E"/>
    <w:rsid w:val="005218E5"/>
    <w:rsid w:val="0052192A"/>
    <w:rsid w:val="00522381"/>
    <w:rsid w:val="00522732"/>
    <w:rsid w:val="005234FA"/>
    <w:rsid w:val="0052360E"/>
    <w:rsid w:val="005238FB"/>
    <w:rsid w:val="00523F65"/>
    <w:rsid w:val="005255CB"/>
    <w:rsid w:val="0052586D"/>
    <w:rsid w:val="005266EE"/>
    <w:rsid w:val="00526E74"/>
    <w:rsid w:val="00526EE1"/>
    <w:rsid w:val="005311EB"/>
    <w:rsid w:val="0053152E"/>
    <w:rsid w:val="00531D61"/>
    <w:rsid w:val="00531FC2"/>
    <w:rsid w:val="00532EF0"/>
    <w:rsid w:val="00533D8B"/>
    <w:rsid w:val="005343BE"/>
    <w:rsid w:val="00534581"/>
    <w:rsid w:val="0053459E"/>
    <w:rsid w:val="005364F3"/>
    <w:rsid w:val="005376F6"/>
    <w:rsid w:val="00537AB6"/>
    <w:rsid w:val="00540176"/>
    <w:rsid w:val="0054032A"/>
    <w:rsid w:val="00540A39"/>
    <w:rsid w:val="005433E1"/>
    <w:rsid w:val="005435CA"/>
    <w:rsid w:val="0054389F"/>
    <w:rsid w:val="00544147"/>
    <w:rsid w:val="0054480B"/>
    <w:rsid w:val="00544981"/>
    <w:rsid w:val="00545FC8"/>
    <w:rsid w:val="0054628D"/>
    <w:rsid w:val="00546297"/>
    <w:rsid w:val="005464B7"/>
    <w:rsid w:val="00547712"/>
    <w:rsid w:val="00550071"/>
    <w:rsid w:val="0055021D"/>
    <w:rsid w:val="005502F8"/>
    <w:rsid w:val="00551AE6"/>
    <w:rsid w:val="00551F26"/>
    <w:rsid w:val="0055314A"/>
    <w:rsid w:val="005533CC"/>
    <w:rsid w:val="005539F9"/>
    <w:rsid w:val="005544CC"/>
    <w:rsid w:val="0055454C"/>
    <w:rsid w:val="00555083"/>
    <w:rsid w:val="0055578D"/>
    <w:rsid w:val="00556338"/>
    <w:rsid w:val="005573AF"/>
    <w:rsid w:val="005576AA"/>
    <w:rsid w:val="005604CC"/>
    <w:rsid w:val="005614C8"/>
    <w:rsid w:val="0056258B"/>
    <w:rsid w:val="00562D4C"/>
    <w:rsid w:val="00565200"/>
    <w:rsid w:val="00566193"/>
    <w:rsid w:val="0056682B"/>
    <w:rsid w:val="00567D8E"/>
    <w:rsid w:val="00567E42"/>
    <w:rsid w:val="0057116B"/>
    <w:rsid w:val="005713B1"/>
    <w:rsid w:val="00571ADE"/>
    <w:rsid w:val="00572979"/>
    <w:rsid w:val="00573585"/>
    <w:rsid w:val="00573622"/>
    <w:rsid w:val="00573B28"/>
    <w:rsid w:val="005754B4"/>
    <w:rsid w:val="00575B21"/>
    <w:rsid w:val="0057667F"/>
    <w:rsid w:val="0057678E"/>
    <w:rsid w:val="0057756C"/>
    <w:rsid w:val="005777A0"/>
    <w:rsid w:val="00577BB5"/>
    <w:rsid w:val="005805E6"/>
    <w:rsid w:val="00581A8C"/>
    <w:rsid w:val="00581E28"/>
    <w:rsid w:val="00583271"/>
    <w:rsid w:val="00584DFE"/>
    <w:rsid w:val="005859CD"/>
    <w:rsid w:val="005868AF"/>
    <w:rsid w:val="00586C8A"/>
    <w:rsid w:val="0059041F"/>
    <w:rsid w:val="005908D5"/>
    <w:rsid w:val="00590DE5"/>
    <w:rsid w:val="00591FC7"/>
    <w:rsid w:val="005922C6"/>
    <w:rsid w:val="0059238B"/>
    <w:rsid w:val="00592D32"/>
    <w:rsid w:val="00593EFF"/>
    <w:rsid w:val="00595401"/>
    <w:rsid w:val="00595AA4"/>
    <w:rsid w:val="00597275"/>
    <w:rsid w:val="005A057E"/>
    <w:rsid w:val="005A05AC"/>
    <w:rsid w:val="005A1CFC"/>
    <w:rsid w:val="005A3628"/>
    <w:rsid w:val="005A4505"/>
    <w:rsid w:val="005A4B99"/>
    <w:rsid w:val="005A6094"/>
    <w:rsid w:val="005A6707"/>
    <w:rsid w:val="005A6870"/>
    <w:rsid w:val="005A6F6B"/>
    <w:rsid w:val="005B0302"/>
    <w:rsid w:val="005B10AD"/>
    <w:rsid w:val="005B1797"/>
    <w:rsid w:val="005B1DF9"/>
    <w:rsid w:val="005B32D1"/>
    <w:rsid w:val="005B38D8"/>
    <w:rsid w:val="005B408D"/>
    <w:rsid w:val="005B4102"/>
    <w:rsid w:val="005B57BD"/>
    <w:rsid w:val="005B63AF"/>
    <w:rsid w:val="005B6CA3"/>
    <w:rsid w:val="005B79C8"/>
    <w:rsid w:val="005C0294"/>
    <w:rsid w:val="005C05CA"/>
    <w:rsid w:val="005C0C43"/>
    <w:rsid w:val="005C1A7E"/>
    <w:rsid w:val="005C23AE"/>
    <w:rsid w:val="005C3421"/>
    <w:rsid w:val="005C4910"/>
    <w:rsid w:val="005C4DFA"/>
    <w:rsid w:val="005C54EB"/>
    <w:rsid w:val="005C6F44"/>
    <w:rsid w:val="005C76BF"/>
    <w:rsid w:val="005C7A66"/>
    <w:rsid w:val="005C7FB7"/>
    <w:rsid w:val="005D03C9"/>
    <w:rsid w:val="005D1029"/>
    <w:rsid w:val="005D1700"/>
    <w:rsid w:val="005D1800"/>
    <w:rsid w:val="005D206C"/>
    <w:rsid w:val="005D3107"/>
    <w:rsid w:val="005D3652"/>
    <w:rsid w:val="005E08B7"/>
    <w:rsid w:val="005E170D"/>
    <w:rsid w:val="005E1EDB"/>
    <w:rsid w:val="005E215A"/>
    <w:rsid w:val="005E24D5"/>
    <w:rsid w:val="005E31E6"/>
    <w:rsid w:val="005E3711"/>
    <w:rsid w:val="005E3FA4"/>
    <w:rsid w:val="005E4A48"/>
    <w:rsid w:val="005E5738"/>
    <w:rsid w:val="005E585D"/>
    <w:rsid w:val="005E5DF9"/>
    <w:rsid w:val="005E6BA2"/>
    <w:rsid w:val="005E7803"/>
    <w:rsid w:val="005F0D0D"/>
    <w:rsid w:val="005F2A51"/>
    <w:rsid w:val="005F3096"/>
    <w:rsid w:val="005F3498"/>
    <w:rsid w:val="005F3CE5"/>
    <w:rsid w:val="005F4AF2"/>
    <w:rsid w:val="005F5874"/>
    <w:rsid w:val="005F70AE"/>
    <w:rsid w:val="00600657"/>
    <w:rsid w:val="006006D3"/>
    <w:rsid w:val="00601877"/>
    <w:rsid w:val="006027C9"/>
    <w:rsid w:val="0060307E"/>
    <w:rsid w:val="00603D2E"/>
    <w:rsid w:val="006041C9"/>
    <w:rsid w:val="00604788"/>
    <w:rsid w:val="00606B1F"/>
    <w:rsid w:val="00610A6E"/>
    <w:rsid w:val="00612C17"/>
    <w:rsid w:val="0061341B"/>
    <w:rsid w:val="00615081"/>
    <w:rsid w:val="006153BC"/>
    <w:rsid w:val="006153F9"/>
    <w:rsid w:val="00616866"/>
    <w:rsid w:val="00622505"/>
    <w:rsid w:val="006249AA"/>
    <w:rsid w:val="00624CDD"/>
    <w:rsid w:val="00624D45"/>
    <w:rsid w:val="00625B10"/>
    <w:rsid w:val="00625CD5"/>
    <w:rsid w:val="00625F08"/>
    <w:rsid w:val="006306D8"/>
    <w:rsid w:val="006309C9"/>
    <w:rsid w:val="00630ABA"/>
    <w:rsid w:val="00631432"/>
    <w:rsid w:val="00631FDC"/>
    <w:rsid w:val="00632DD2"/>
    <w:rsid w:val="00632E1D"/>
    <w:rsid w:val="006334A1"/>
    <w:rsid w:val="006356A8"/>
    <w:rsid w:val="00635721"/>
    <w:rsid w:val="00635C29"/>
    <w:rsid w:val="006366EE"/>
    <w:rsid w:val="006369F1"/>
    <w:rsid w:val="00636DB5"/>
    <w:rsid w:val="00636E5F"/>
    <w:rsid w:val="00636EA8"/>
    <w:rsid w:val="00640884"/>
    <w:rsid w:val="00640C81"/>
    <w:rsid w:val="0064173C"/>
    <w:rsid w:val="00642931"/>
    <w:rsid w:val="00642ADC"/>
    <w:rsid w:val="006430BB"/>
    <w:rsid w:val="00643906"/>
    <w:rsid w:val="00643AF8"/>
    <w:rsid w:val="006441CA"/>
    <w:rsid w:val="00645312"/>
    <w:rsid w:val="00645560"/>
    <w:rsid w:val="00647483"/>
    <w:rsid w:val="00650D51"/>
    <w:rsid w:val="006511EB"/>
    <w:rsid w:val="00652132"/>
    <w:rsid w:val="00652C33"/>
    <w:rsid w:val="00653E8F"/>
    <w:rsid w:val="0065457F"/>
    <w:rsid w:val="00654AEB"/>
    <w:rsid w:val="00654CD6"/>
    <w:rsid w:val="00655B13"/>
    <w:rsid w:val="00660782"/>
    <w:rsid w:val="00660888"/>
    <w:rsid w:val="0066189C"/>
    <w:rsid w:val="00661AF0"/>
    <w:rsid w:val="00661C94"/>
    <w:rsid w:val="0066288D"/>
    <w:rsid w:val="00663F8F"/>
    <w:rsid w:val="0066438D"/>
    <w:rsid w:val="006645BB"/>
    <w:rsid w:val="00664BC3"/>
    <w:rsid w:val="0066581F"/>
    <w:rsid w:val="0066593D"/>
    <w:rsid w:val="00666729"/>
    <w:rsid w:val="00667B19"/>
    <w:rsid w:val="00670337"/>
    <w:rsid w:val="00671068"/>
    <w:rsid w:val="0067140F"/>
    <w:rsid w:val="006750EE"/>
    <w:rsid w:val="00675DB2"/>
    <w:rsid w:val="00676BFE"/>
    <w:rsid w:val="00676D6B"/>
    <w:rsid w:val="00676F81"/>
    <w:rsid w:val="006774F4"/>
    <w:rsid w:val="006775FA"/>
    <w:rsid w:val="00677BCA"/>
    <w:rsid w:val="006800DF"/>
    <w:rsid w:val="00680694"/>
    <w:rsid w:val="00680BD2"/>
    <w:rsid w:val="00680EA7"/>
    <w:rsid w:val="00681B41"/>
    <w:rsid w:val="00682AB6"/>
    <w:rsid w:val="006835C0"/>
    <w:rsid w:val="0068370D"/>
    <w:rsid w:val="00683730"/>
    <w:rsid w:val="00684239"/>
    <w:rsid w:val="00684D8C"/>
    <w:rsid w:val="006865EC"/>
    <w:rsid w:val="00686CF7"/>
    <w:rsid w:val="00687C07"/>
    <w:rsid w:val="0069028D"/>
    <w:rsid w:val="006915B9"/>
    <w:rsid w:val="00692B71"/>
    <w:rsid w:val="0069413E"/>
    <w:rsid w:val="0069441B"/>
    <w:rsid w:val="00695972"/>
    <w:rsid w:val="00696BA9"/>
    <w:rsid w:val="006973FA"/>
    <w:rsid w:val="006A055B"/>
    <w:rsid w:val="006A0579"/>
    <w:rsid w:val="006A1A55"/>
    <w:rsid w:val="006A1EB0"/>
    <w:rsid w:val="006A2E2A"/>
    <w:rsid w:val="006A338D"/>
    <w:rsid w:val="006A62BF"/>
    <w:rsid w:val="006A730F"/>
    <w:rsid w:val="006B0A8A"/>
    <w:rsid w:val="006B0BA2"/>
    <w:rsid w:val="006B1C1B"/>
    <w:rsid w:val="006B3FE1"/>
    <w:rsid w:val="006B4CCE"/>
    <w:rsid w:val="006B5E1D"/>
    <w:rsid w:val="006B6282"/>
    <w:rsid w:val="006B6815"/>
    <w:rsid w:val="006B6E36"/>
    <w:rsid w:val="006B7619"/>
    <w:rsid w:val="006B7E8A"/>
    <w:rsid w:val="006C15AC"/>
    <w:rsid w:val="006C3BED"/>
    <w:rsid w:val="006C5024"/>
    <w:rsid w:val="006C514C"/>
    <w:rsid w:val="006C5A1B"/>
    <w:rsid w:val="006C61CD"/>
    <w:rsid w:val="006D0C57"/>
    <w:rsid w:val="006D17E1"/>
    <w:rsid w:val="006D29B0"/>
    <w:rsid w:val="006D459A"/>
    <w:rsid w:val="006D460E"/>
    <w:rsid w:val="006D5054"/>
    <w:rsid w:val="006D6741"/>
    <w:rsid w:val="006E076C"/>
    <w:rsid w:val="006E0A13"/>
    <w:rsid w:val="006E2935"/>
    <w:rsid w:val="006E3CF9"/>
    <w:rsid w:val="006E4540"/>
    <w:rsid w:val="006E6A92"/>
    <w:rsid w:val="006E6EBE"/>
    <w:rsid w:val="006E6EDD"/>
    <w:rsid w:val="006F0BBD"/>
    <w:rsid w:val="006F1268"/>
    <w:rsid w:val="006F3609"/>
    <w:rsid w:val="006F3642"/>
    <w:rsid w:val="006F3DAC"/>
    <w:rsid w:val="006F4BDD"/>
    <w:rsid w:val="006F69AC"/>
    <w:rsid w:val="006F7015"/>
    <w:rsid w:val="006F72E4"/>
    <w:rsid w:val="007016F4"/>
    <w:rsid w:val="00702C5A"/>
    <w:rsid w:val="00703B3A"/>
    <w:rsid w:val="00704928"/>
    <w:rsid w:val="00704ABD"/>
    <w:rsid w:val="00705038"/>
    <w:rsid w:val="00705442"/>
    <w:rsid w:val="00706385"/>
    <w:rsid w:val="00706766"/>
    <w:rsid w:val="00707A40"/>
    <w:rsid w:val="00707C64"/>
    <w:rsid w:val="00710578"/>
    <w:rsid w:val="007106EB"/>
    <w:rsid w:val="00711712"/>
    <w:rsid w:val="00711E53"/>
    <w:rsid w:val="0071298F"/>
    <w:rsid w:val="00713113"/>
    <w:rsid w:val="00713195"/>
    <w:rsid w:val="0071327C"/>
    <w:rsid w:val="00713C31"/>
    <w:rsid w:val="0071434A"/>
    <w:rsid w:val="00714495"/>
    <w:rsid w:val="0071486C"/>
    <w:rsid w:val="007162F6"/>
    <w:rsid w:val="007216C6"/>
    <w:rsid w:val="00722202"/>
    <w:rsid w:val="007236B8"/>
    <w:rsid w:val="00724EB2"/>
    <w:rsid w:val="00725782"/>
    <w:rsid w:val="0072620D"/>
    <w:rsid w:val="007263B8"/>
    <w:rsid w:val="00727588"/>
    <w:rsid w:val="0073022C"/>
    <w:rsid w:val="00731842"/>
    <w:rsid w:val="007324B3"/>
    <w:rsid w:val="007328A3"/>
    <w:rsid w:val="007338BD"/>
    <w:rsid w:val="0073436D"/>
    <w:rsid w:val="007348B0"/>
    <w:rsid w:val="00734EDE"/>
    <w:rsid w:val="007406B1"/>
    <w:rsid w:val="0074231E"/>
    <w:rsid w:val="00742BF2"/>
    <w:rsid w:val="007434B2"/>
    <w:rsid w:val="0074399A"/>
    <w:rsid w:val="00743C2C"/>
    <w:rsid w:val="007472DE"/>
    <w:rsid w:val="0074743B"/>
    <w:rsid w:val="00747C57"/>
    <w:rsid w:val="00750C35"/>
    <w:rsid w:val="00751CA5"/>
    <w:rsid w:val="0075245F"/>
    <w:rsid w:val="0075347D"/>
    <w:rsid w:val="00753CB6"/>
    <w:rsid w:val="00753DE1"/>
    <w:rsid w:val="007548D0"/>
    <w:rsid w:val="00755DCD"/>
    <w:rsid w:val="0075642E"/>
    <w:rsid w:val="00756D5F"/>
    <w:rsid w:val="00757DB2"/>
    <w:rsid w:val="00760D22"/>
    <w:rsid w:val="00761370"/>
    <w:rsid w:val="00761E20"/>
    <w:rsid w:val="00762171"/>
    <w:rsid w:val="007631B7"/>
    <w:rsid w:val="00763512"/>
    <w:rsid w:val="00763562"/>
    <w:rsid w:val="00763640"/>
    <w:rsid w:val="00763786"/>
    <w:rsid w:val="00763B14"/>
    <w:rsid w:val="00763D00"/>
    <w:rsid w:val="007641D8"/>
    <w:rsid w:val="0076463F"/>
    <w:rsid w:val="007647FB"/>
    <w:rsid w:val="00764B2C"/>
    <w:rsid w:val="00765143"/>
    <w:rsid w:val="0076570F"/>
    <w:rsid w:val="007669EB"/>
    <w:rsid w:val="007703F2"/>
    <w:rsid w:val="00770BFD"/>
    <w:rsid w:val="00771132"/>
    <w:rsid w:val="007713C1"/>
    <w:rsid w:val="00771AD2"/>
    <w:rsid w:val="00772157"/>
    <w:rsid w:val="00773533"/>
    <w:rsid w:val="0077478B"/>
    <w:rsid w:val="007750FE"/>
    <w:rsid w:val="00775543"/>
    <w:rsid w:val="00775569"/>
    <w:rsid w:val="007778B0"/>
    <w:rsid w:val="00777F5D"/>
    <w:rsid w:val="00780872"/>
    <w:rsid w:val="00780C64"/>
    <w:rsid w:val="00780D6A"/>
    <w:rsid w:val="007819B9"/>
    <w:rsid w:val="007821CE"/>
    <w:rsid w:val="00782AF8"/>
    <w:rsid w:val="007838F1"/>
    <w:rsid w:val="00783C55"/>
    <w:rsid w:val="00783E74"/>
    <w:rsid w:val="0078572B"/>
    <w:rsid w:val="007875EA"/>
    <w:rsid w:val="00787DC0"/>
    <w:rsid w:val="007915AB"/>
    <w:rsid w:val="0079346F"/>
    <w:rsid w:val="00794070"/>
    <w:rsid w:val="00795661"/>
    <w:rsid w:val="0079576A"/>
    <w:rsid w:val="00795AB7"/>
    <w:rsid w:val="00795EFB"/>
    <w:rsid w:val="00795FAC"/>
    <w:rsid w:val="00796144"/>
    <w:rsid w:val="007A130D"/>
    <w:rsid w:val="007A2ACA"/>
    <w:rsid w:val="007A325B"/>
    <w:rsid w:val="007A4051"/>
    <w:rsid w:val="007A5812"/>
    <w:rsid w:val="007A581D"/>
    <w:rsid w:val="007A6709"/>
    <w:rsid w:val="007B196B"/>
    <w:rsid w:val="007B1A37"/>
    <w:rsid w:val="007B2700"/>
    <w:rsid w:val="007B37A2"/>
    <w:rsid w:val="007B39CD"/>
    <w:rsid w:val="007B4609"/>
    <w:rsid w:val="007B50B1"/>
    <w:rsid w:val="007B5CE5"/>
    <w:rsid w:val="007B6263"/>
    <w:rsid w:val="007C095C"/>
    <w:rsid w:val="007C10BE"/>
    <w:rsid w:val="007C11C9"/>
    <w:rsid w:val="007C1999"/>
    <w:rsid w:val="007C1A3B"/>
    <w:rsid w:val="007C3115"/>
    <w:rsid w:val="007C311C"/>
    <w:rsid w:val="007C48B4"/>
    <w:rsid w:val="007C57B9"/>
    <w:rsid w:val="007C651B"/>
    <w:rsid w:val="007C6F22"/>
    <w:rsid w:val="007C7E73"/>
    <w:rsid w:val="007D043F"/>
    <w:rsid w:val="007D0B8B"/>
    <w:rsid w:val="007D2207"/>
    <w:rsid w:val="007D2EEE"/>
    <w:rsid w:val="007D3115"/>
    <w:rsid w:val="007D4FD4"/>
    <w:rsid w:val="007D517C"/>
    <w:rsid w:val="007D5E55"/>
    <w:rsid w:val="007D5ED3"/>
    <w:rsid w:val="007D5EF7"/>
    <w:rsid w:val="007D6EC1"/>
    <w:rsid w:val="007D770C"/>
    <w:rsid w:val="007E0394"/>
    <w:rsid w:val="007E0F4D"/>
    <w:rsid w:val="007E10DE"/>
    <w:rsid w:val="007E2661"/>
    <w:rsid w:val="007E305C"/>
    <w:rsid w:val="007E3861"/>
    <w:rsid w:val="007E3C79"/>
    <w:rsid w:val="007E530F"/>
    <w:rsid w:val="007E6F94"/>
    <w:rsid w:val="007E71C6"/>
    <w:rsid w:val="007E7825"/>
    <w:rsid w:val="007F0F93"/>
    <w:rsid w:val="007F12E0"/>
    <w:rsid w:val="007F14E3"/>
    <w:rsid w:val="007F1B91"/>
    <w:rsid w:val="007F1C0C"/>
    <w:rsid w:val="007F2062"/>
    <w:rsid w:val="007F3A76"/>
    <w:rsid w:val="007F5639"/>
    <w:rsid w:val="007F586A"/>
    <w:rsid w:val="007F663B"/>
    <w:rsid w:val="007F6F38"/>
    <w:rsid w:val="007F701B"/>
    <w:rsid w:val="007F7780"/>
    <w:rsid w:val="008004E9"/>
    <w:rsid w:val="00800937"/>
    <w:rsid w:val="008011FB"/>
    <w:rsid w:val="00801244"/>
    <w:rsid w:val="00801A74"/>
    <w:rsid w:val="00801AB8"/>
    <w:rsid w:val="00803232"/>
    <w:rsid w:val="00804898"/>
    <w:rsid w:val="00805BA1"/>
    <w:rsid w:val="00805CD4"/>
    <w:rsid w:val="008068E7"/>
    <w:rsid w:val="00807C45"/>
    <w:rsid w:val="008101B9"/>
    <w:rsid w:val="008115EE"/>
    <w:rsid w:val="0081167F"/>
    <w:rsid w:val="00811AD3"/>
    <w:rsid w:val="0081221C"/>
    <w:rsid w:val="00812951"/>
    <w:rsid w:val="00814998"/>
    <w:rsid w:val="00815C70"/>
    <w:rsid w:val="0081631A"/>
    <w:rsid w:val="00816A72"/>
    <w:rsid w:val="0082020E"/>
    <w:rsid w:val="008207F4"/>
    <w:rsid w:val="00821225"/>
    <w:rsid w:val="0082140E"/>
    <w:rsid w:val="0082176A"/>
    <w:rsid w:val="00821DE8"/>
    <w:rsid w:val="00822848"/>
    <w:rsid w:val="00822B68"/>
    <w:rsid w:val="008232D0"/>
    <w:rsid w:val="008248B9"/>
    <w:rsid w:val="0082490B"/>
    <w:rsid w:val="00824AD2"/>
    <w:rsid w:val="00824DB7"/>
    <w:rsid w:val="00825641"/>
    <w:rsid w:val="00826A5C"/>
    <w:rsid w:val="0082721E"/>
    <w:rsid w:val="00831783"/>
    <w:rsid w:val="008329A6"/>
    <w:rsid w:val="00833932"/>
    <w:rsid w:val="00833AA1"/>
    <w:rsid w:val="00834012"/>
    <w:rsid w:val="008349C3"/>
    <w:rsid w:val="00834BFA"/>
    <w:rsid w:val="00835073"/>
    <w:rsid w:val="00835203"/>
    <w:rsid w:val="008357D7"/>
    <w:rsid w:val="00836DE9"/>
    <w:rsid w:val="00841547"/>
    <w:rsid w:val="008419AD"/>
    <w:rsid w:val="00841B91"/>
    <w:rsid w:val="0084300B"/>
    <w:rsid w:val="0084358E"/>
    <w:rsid w:val="008450E7"/>
    <w:rsid w:val="00845E99"/>
    <w:rsid w:val="00846170"/>
    <w:rsid w:val="00847264"/>
    <w:rsid w:val="008505A3"/>
    <w:rsid w:val="008513C9"/>
    <w:rsid w:val="00851536"/>
    <w:rsid w:val="00851911"/>
    <w:rsid w:val="00853205"/>
    <w:rsid w:val="00854197"/>
    <w:rsid w:val="0085420E"/>
    <w:rsid w:val="008543AF"/>
    <w:rsid w:val="00854E4B"/>
    <w:rsid w:val="00855A1D"/>
    <w:rsid w:val="00857220"/>
    <w:rsid w:val="00857497"/>
    <w:rsid w:val="00857569"/>
    <w:rsid w:val="00860277"/>
    <w:rsid w:val="0086048E"/>
    <w:rsid w:val="0086156C"/>
    <w:rsid w:val="00861FAF"/>
    <w:rsid w:val="0086250D"/>
    <w:rsid w:val="00862D9B"/>
    <w:rsid w:val="00863CCC"/>
    <w:rsid w:val="008646B3"/>
    <w:rsid w:val="008654F6"/>
    <w:rsid w:val="008656F0"/>
    <w:rsid w:val="00865DB6"/>
    <w:rsid w:val="00867334"/>
    <w:rsid w:val="0086744E"/>
    <w:rsid w:val="008678FC"/>
    <w:rsid w:val="00867A21"/>
    <w:rsid w:val="00867C67"/>
    <w:rsid w:val="008700E4"/>
    <w:rsid w:val="0087060C"/>
    <w:rsid w:val="00871F28"/>
    <w:rsid w:val="00871F84"/>
    <w:rsid w:val="00872ADC"/>
    <w:rsid w:val="008733CD"/>
    <w:rsid w:val="00873E87"/>
    <w:rsid w:val="00874A89"/>
    <w:rsid w:val="00874EAC"/>
    <w:rsid w:val="008812E4"/>
    <w:rsid w:val="008819C2"/>
    <w:rsid w:val="00881F1D"/>
    <w:rsid w:val="00882307"/>
    <w:rsid w:val="00882A8F"/>
    <w:rsid w:val="00884571"/>
    <w:rsid w:val="00884ADE"/>
    <w:rsid w:val="00884E3F"/>
    <w:rsid w:val="00885517"/>
    <w:rsid w:val="008868C8"/>
    <w:rsid w:val="0089072E"/>
    <w:rsid w:val="00890D6A"/>
    <w:rsid w:val="008914A8"/>
    <w:rsid w:val="0089162E"/>
    <w:rsid w:val="0089195F"/>
    <w:rsid w:val="00891A89"/>
    <w:rsid w:val="0089201A"/>
    <w:rsid w:val="00892B6A"/>
    <w:rsid w:val="00892B82"/>
    <w:rsid w:val="008931C1"/>
    <w:rsid w:val="00893B54"/>
    <w:rsid w:val="00895A58"/>
    <w:rsid w:val="00896177"/>
    <w:rsid w:val="00896452"/>
    <w:rsid w:val="00897ACF"/>
    <w:rsid w:val="00897CD8"/>
    <w:rsid w:val="008A0A8F"/>
    <w:rsid w:val="008A1084"/>
    <w:rsid w:val="008A1498"/>
    <w:rsid w:val="008A1AC2"/>
    <w:rsid w:val="008A1C1A"/>
    <w:rsid w:val="008A1C1E"/>
    <w:rsid w:val="008A1DC4"/>
    <w:rsid w:val="008A2761"/>
    <w:rsid w:val="008A2F30"/>
    <w:rsid w:val="008A5942"/>
    <w:rsid w:val="008A635C"/>
    <w:rsid w:val="008A775D"/>
    <w:rsid w:val="008B2364"/>
    <w:rsid w:val="008B30B1"/>
    <w:rsid w:val="008B360D"/>
    <w:rsid w:val="008B3D47"/>
    <w:rsid w:val="008B42A1"/>
    <w:rsid w:val="008B45E5"/>
    <w:rsid w:val="008B47F3"/>
    <w:rsid w:val="008B55E8"/>
    <w:rsid w:val="008B6FD3"/>
    <w:rsid w:val="008B75DA"/>
    <w:rsid w:val="008C0B0B"/>
    <w:rsid w:val="008C1039"/>
    <w:rsid w:val="008C1071"/>
    <w:rsid w:val="008C1FA3"/>
    <w:rsid w:val="008C404C"/>
    <w:rsid w:val="008C4646"/>
    <w:rsid w:val="008C4706"/>
    <w:rsid w:val="008C4B63"/>
    <w:rsid w:val="008C4C8A"/>
    <w:rsid w:val="008C620B"/>
    <w:rsid w:val="008D0C68"/>
    <w:rsid w:val="008D185A"/>
    <w:rsid w:val="008D31B6"/>
    <w:rsid w:val="008D4994"/>
    <w:rsid w:val="008D4A5F"/>
    <w:rsid w:val="008D5473"/>
    <w:rsid w:val="008D60DE"/>
    <w:rsid w:val="008D6AD6"/>
    <w:rsid w:val="008E01D8"/>
    <w:rsid w:val="008E03C6"/>
    <w:rsid w:val="008E0E8C"/>
    <w:rsid w:val="008E1631"/>
    <w:rsid w:val="008E1C62"/>
    <w:rsid w:val="008E312E"/>
    <w:rsid w:val="008E3275"/>
    <w:rsid w:val="008E39AB"/>
    <w:rsid w:val="008E39C2"/>
    <w:rsid w:val="008E4120"/>
    <w:rsid w:val="008E54AB"/>
    <w:rsid w:val="008E6151"/>
    <w:rsid w:val="008E69E5"/>
    <w:rsid w:val="008E6AE6"/>
    <w:rsid w:val="008E6C3B"/>
    <w:rsid w:val="008E761C"/>
    <w:rsid w:val="008E79AD"/>
    <w:rsid w:val="008E7A83"/>
    <w:rsid w:val="008E7D32"/>
    <w:rsid w:val="008E7D62"/>
    <w:rsid w:val="008F003A"/>
    <w:rsid w:val="008F0354"/>
    <w:rsid w:val="008F0C11"/>
    <w:rsid w:val="008F2713"/>
    <w:rsid w:val="008F3021"/>
    <w:rsid w:val="008F386E"/>
    <w:rsid w:val="008F3B93"/>
    <w:rsid w:val="008F3BFE"/>
    <w:rsid w:val="008F3F1C"/>
    <w:rsid w:val="008F4D1A"/>
    <w:rsid w:val="008F5C54"/>
    <w:rsid w:val="008F6B3D"/>
    <w:rsid w:val="008F7397"/>
    <w:rsid w:val="008F7606"/>
    <w:rsid w:val="008F7807"/>
    <w:rsid w:val="008F7D55"/>
    <w:rsid w:val="00900F24"/>
    <w:rsid w:val="0090128F"/>
    <w:rsid w:val="009017FB"/>
    <w:rsid w:val="00902040"/>
    <w:rsid w:val="00902263"/>
    <w:rsid w:val="00902CE7"/>
    <w:rsid w:val="00902D6F"/>
    <w:rsid w:val="00902F80"/>
    <w:rsid w:val="00903BB8"/>
    <w:rsid w:val="00905961"/>
    <w:rsid w:val="00905A69"/>
    <w:rsid w:val="009060F1"/>
    <w:rsid w:val="00906ECB"/>
    <w:rsid w:val="009071A7"/>
    <w:rsid w:val="0090790B"/>
    <w:rsid w:val="0091161A"/>
    <w:rsid w:val="00913740"/>
    <w:rsid w:val="00913F94"/>
    <w:rsid w:val="00914E1D"/>
    <w:rsid w:val="009203D6"/>
    <w:rsid w:val="0092176E"/>
    <w:rsid w:val="00921B7B"/>
    <w:rsid w:val="00921C2C"/>
    <w:rsid w:val="00923050"/>
    <w:rsid w:val="00924EC0"/>
    <w:rsid w:val="009255D9"/>
    <w:rsid w:val="00925CE2"/>
    <w:rsid w:val="00926002"/>
    <w:rsid w:val="00926B34"/>
    <w:rsid w:val="00926FFA"/>
    <w:rsid w:val="00927D3A"/>
    <w:rsid w:val="00930801"/>
    <w:rsid w:val="009308EB"/>
    <w:rsid w:val="00930D90"/>
    <w:rsid w:val="00931215"/>
    <w:rsid w:val="00931ECF"/>
    <w:rsid w:val="009322F9"/>
    <w:rsid w:val="00932CEA"/>
    <w:rsid w:val="00934025"/>
    <w:rsid w:val="0093448A"/>
    <w:rsid w:val="00934E6A"/>
    <w:rsid w:val="009401D7"/>
    <w:rsid w:val="00940989"/>
    <w:rsid w:val="0094129E"/>
    <w:rsid w:val="00942513"/>
    <w:rsid w:val="009425E7"/>
    <w:rsid w:val="009429D5"/>
    <w:rsid w:val="0094367B"/>
    <w:rsid w:val="00943782"/>
    <w:rsid w:val="00943B72"/>
    <w:rsid w:val="00945023"/>
    <w:rsid w:val="00945B19"/>
    <w:rsid w:val="00946AED"/>
    <w:rsid w:val="00946FBC"/>
    <w:rsid w:val="00947384"/>
    <w:rsid w:val="00947466"/>
    <w:rsid w:val="00951067"/>
    <w:rsid w:val="00951C6F"/>
    <w:rsid w:val="00951F1B"/>
    <w:rsid w:val="0095301E"/>
    <w:rsid w:val="009534BE"/>
    <w:rsid w:val="0095438A"/>
    <w:rsid w:val="009549B4"/>
    <w:rsid w:val="00954C0E"/>
    <w:rsid w:val="009551B1"/>
    <w:rsid w:val="009561BD"/>
    <w:rsid w:val="00956791"/>
    <w:rsid w:val="0095712B"/>
    <w:rsid w:val="00957676"/>
    <w:rsid w:val="009579F0"/>
    <w:rsid w:val="00961306"/>
    <w:rsid w:val="00962C3D"/>
    <w:rsid w:val="00962C86"/>
    <w:rsid w:val="00963E29"/>
    <w:rsid w:val="00963FEE"/>
    <w:rsid w:val="0096559F"/>
    <w:rsid w:val="009675D3"/>
    <w:rsid w:val="00967C88"/>
    <w:rsid w:val="0097008D"/>
    <w:rsid w:val="009700DA"/>
    <w:rsid w:val="00970F1B"/>
    <w:rsid w:val="00971287"/>
    <w:rsid w:val="00972402"/>
    <w:rsid w:val="00972C86"/>
    <w:rsid w:val="00975045"/>
    <w:rsid w:val="0097526A"/>
    <w:rsid w:val="00975A00"/>
    <w:rsid w:val="00976FB7"/>
    <w:rsid w:val="009806DA"/>
    <w:rsid w:val="00980885"/>
    <w:rsid w:val="009815C3"/>
    <w:rsid w:val="0098379C"/>
    <w:rsid w:val="009878F1"/>
    <w:rsid w:val="00990113"/>
    <w:rsid w:val="00992BEC"/>
    <w:rsid w:val="00992CF1"/>
    <w:rsid w:val="0099349C"/>
    <w:rsid w:val="00994343"/>
    <w:rsid w:val="00994636"/>
    <w:rsid w:val="009959EB"/>
    <w:rsid w:val="00997B97"/>
    <w:rsid w:val="009A0ACF"/>
    <w:rsid w:val="009A1045"/>
    <w:rsid w:val="009A1BEC"/>
    <w:rsid w:val="009A1F20"/>
    <w:rsid w:val="009A210C"/>
    <w:rsid w:val="009A324B"/>
    <w:rsid w:val="009A3832"/>
    <w:rsid w:val="009A43AE"/>
    <w:rsid w:val="009A4FE8"/>
    <w:rsid w:val="009A563F"/>
    <w:rsid w:val="009A5B36"/>
    <w:rsid w:val="009A5BC4"/>
    <w:rsid w:val="009A6517"/>
    <w:rsid w:val="009A73B6"/>
    <w:rsid w:val="009A7591"/>
    <w:rsid w:val="009B116E"/>
    <w:rsid w:val="009B2FA7"/>
    <w:rsid w:val="009B3591"/>
    <w:rsid w:val="009B3C64"/>
    <w:rsid w:val="009B4805"/>
    <w:rsid w:val="009B640F"/>
    <w:rsid w:val="009C4B24"/>
    <w:rsid w:val="009C4DCF"/>
    <w:rsid w:val="009C4F2D"/>
    <w:rsid w:val="009C53D5"/>
    <w:rsid w:val="009C707F"/>
    <w:rsid w:val="009C7F10"/>
    <w:rsid w:val="009D01C6"/>
    <w:rsid w:val="009D0E36"/>
    <w:rsid w:val="009D2280"/>
    <w:rsid w:val="009D36AA"/>
    <w:rsid w:val="009D516E"/>
    <w:rsid w:val="009D5331"/>
    <w:rsid w:val="009D54AA"/>
    <w:rsid w:val="009D5C49"/>
    <w:rsid w:val="009E1B85"/>
    <w:rsid w:val="009E1BB6"/>
    <w:rsid w:val="009E26A1"/>
    <w:rsid w:val="009E295E"/>
    <w:rsid w:val="009E5782"/>
    <w:rsid w:val="009E5BA0"/>
    <w:rsid w:val="009E7251"/>
    <w:rsid w:val="009E72C1"/>
    <w:rsid w:val="009E7649"/>
    <w:rsid w:val="009F047E"/>
    <w:rsid w:val="009F4137"/>
    <w:rsid w:val="009F44E9"/>
    <w:rsid w:val="009F4745"/>
    <w:rsid w:val="009F4784"/>
    <w:rsid w:val="009F488E"/>
    <w:rsid w:val="009F4F29"/>
    <w:rsid w:val="009F53A1"/>
    <w:rsid w:val="009F6D6A"/>
    <w:rsid w:val="009F78D7"/>
    <w:rsid w:val="00A004FE"/>
    <w:rsid w:val="00A0057A"/>
    <w:rsid w:val="00A00CF0"/>
    <w:rsid w:val="00A00D0B"/>
    <w:rsid w:val="00A010A3"/>
    <w:rsid w:val="00A022DE"/>
    <w:rsid w:val="00A028A8"/>
    <w:rsid w:val="00A03954"/>
    <w:rsid w:val="00A051AF"/>
    <w:rsid w:val="00A06824"/>
    <w:rsid w:val="00A07E65"/>
    <w:rsid w:val="00A10E17"/>
    <w:rsid w:val="00A11EAB"/>
    <w:rsid w:val="00A12EBF"/>
    <w:rsid w:val="00A14294"/>
    <w:rsid w:val="00A16130"/>
    <w:rsid w:val="00A166DF"/>
    <w:rsid w:val="00A16BAB"/>
    <w:rsid w:val="00A206D3"/>
    <w:rsid w:val="00A21296"/>
    <w:rsid w:val="00A2314E"/>
    <w:rsid w:val="00A232AD"/>
    <w:rsid w:val="00A238B6"/>
    <w:rsid w:val="00A23A8E"/>
    <w:rsid w:val="00A23EF1"/>
    <w:rsid w:val="00A242D7"/>
    <w:rsid w:val="00A250EF"/>
    <w:rsid w:val="00A25582"/>
    <w:rsid w:val="00A2668C"/>
    <w:rsid w:val="00A26F38"/>
    <w:rsid w:val="00A3029E"/>
    <w:rsid w:val="00A318F1"/>
    <w:rsid w:val="00A322A5"/>
    <w:rsid w:val="00A33C71"/>
    <w:rsid w:val="00A33E80"/>
    <w:rsid w:val="00A34059"/>
    <w:rsid w:val="00A3422C"/>
    <w:rsid w:val="00A34A96"/>
    <w:rsid w:val="00A36101"/>
    <w:rsid w:val="00A36251"/>
    <w:rsid w:val="00A374C0"/>
    <w:rsid w:val="00A376C0"/>
    <w:rsid w:val="00A40D3F"/>
    <w:rsid w:val="00A412E1"/>
    <w:rsid w:val="00A41C57"/>
    <w:rsid w:val="00A42232"/>
    <w:rsid w:val="00A42DDA"/>
    <w:rsid w:val="00A42F68"/>
    <w:rsid w:val="00A432DB"/>
    <w:rsid w:val="00A447E5"/>
    <w:rsid w:val="00A4714D"/>
    <w:rsid w:val="00A47EF6"/>
    <w:rsid w:val="00A507C8"/>
    <w:rsid w:val="00A51B24"/>
    <w:rsid w:val="00A52351"/>
    <w:rsid w:val="00A525BB"/>
    <w:rsid w:val="00A52722"/>
    <w:rsid w:val="00A52FC6"/>
    <w:rsid w:val="00A53AD9"/>
    <w:rsid w:val="00A53CDF"/>
    <w:rsid w:val="00A53D72"/>
    <w:rsid w:val="00A5410D"/>
    <w:rsid w:val="00A54885"/>
    <w:rsid w:val="00A55593"/>
    <w:rsid w:val="00A557F6"/>
    <w:rsid w:val="00A5614C"/>
    <w:rsid w:val="00A566DF"/>
    <w:rsid w:val="00A575F6"/>
    <w:rsid w:val="00A60C83"/>
    <w:rsid w:val="00A60D00"/>
    <w:rsid w:val="00A62125"/>
    <w:rsid w:val="00A627FF"/>
    <w:rsid w:val="00A62F6D"/>
    <w:rsid w:val="00A62FC2"/>
    <w:rsid w:val="00A640A1"/>
    <w:rsid w:val="00A64DF3"/>
    <w:rsid w:val="00A654C3"/>
    <w:rsid w:val="00A659C9"/>
    <w:rsid w:val="00A65C56"/>
    <w:rsid w:val="00A66CED"/>
    <w:rsid w:val="00A66F86"/>
    <w:rsid w:val="00A705FA"/>
    <w:rsid w:val="00A714D6"/>
    <w:rsid w:val="00A71E07"/>
    <w:rsid w:val="00A729EA"/>
    <w:rsid w:val="00A73CC3"/>
    <w:rsid w:val="00A7494F"/>
    <w:rsid w:val="00A74D65"/>
    <w:rsid w:val="00A7505B"/>
    <w:rsid w:val="00A7617F"/>
    <w:rsid w:val="00A763D6"/>
    <w:rsid w:val="00A76624"/>
    <w:rsid w:val="00A769F5"/>
    <w:rsid w:val="00A76F0C"/>
    <w:rsid w:val="00A77641"/>
    <w:rsid w:val="00A77AC3"/>
    <w:rsid w:val="00A806CA"/>
    <w:rsid w:val="00A80909"/>
    <w:rsid w:val="00A811DF"/>
    <w:rsid w:val="00A82DC2"/>
    <w:rsid w:val="00A830AB"/>
    <w:rsid w:val="00A85A09"/>
    <w:rsid w:val="00A85A18"/>
    <w:rsid w:val="00A85B18"/>
    <w:rsid w:val="00A85B65"/>
    <w:rsid w:val="00A860DC"/>
    <w:rsid w:val="00A90B64"/>
    <w:rsid w:val="00A90F80"/>
    <w:rsid w:val="00A910F8"/>
    <w:rsid w:val="00A9146A"/>
    <w:rsid w:val="00A91E0E"/>
    <w:rsid w:val="00A9267B"/>
    <w:rsid w:val="00A92C32"/>
    <w:rsid w:val="00A95E8A"/>
    <w:rsid w:val="00A960DA"/>
    <w:rsid w:val="00AA01D7"/>
    <w:rsid w:val="00AA0693"/>
    <w:rsid w:val="00AA07C0"/>
    <w:rsid w:val="00AA2844"/>
    <w:rsid w:val="00AA3714"/>
    <w:rsid w:val="00AA490F"/>
    <w:rsid w:val="00AA4AA3"/>
    <w:rsid w:val="00AA5B6D"/>
    <w:rsid w:val="00AA6C08"/>
    <w:rsid w:val="00AA7A68"/>
    <w:rsid w:val="00AA7D40"/>
    <w:rsid w:val="00AB00A2"/>
    <w:rsid w:val="00AB0455"/>
    <w:rsid w:val="00AB05D4"/>
    <w:rsid w:val="00AB18F6"/>
    <w:rsid w:val="00AB2636"/>
    <w:rsid w:val="00AB26EA"/>
    <w:rsid w:val="00AB28BE"/>
    <w:rsid w:val="00AB295E"/>
    <w:rsid w:val="00AB3863"/>
    <w:rsid w:val="00AB3B69"/>
    <w:rsid w:val="00AB4DAE"/>
    <w:rsid w:val="00AB5DCC"/>
    <w:rsid w:val="00AC0BDB"/>
    <w:rsid w:val="00AC0CE3"/>
    <w:rsid w:val="00AC1343"/>
    <w:rsid w:val="00AC16CB"/>
    <w:rsid w:val="00AC1AA4"/>
    <w:rsid w:val="00AC1E3F"/>
    <w:rsid w:val="00AC306F"/>
    <w:rsid w:val="00AC32E3"/>
    <w:rsid w:val="00AC3CDD"/>
    <w:rsid w:val="00AC3DCE"/>
    <w:rsid w:val="00AC4AF7"/>
    <w:rsid w:val="00AC6E4C"/>
    <w:rsid w:val="00AC710E"/>
    <w:rsid w:val="00AC772D"/>
    <w:rsid w:val="00AC7C4B"/>
    <w:rsid w:val="00AD0745"/>
    <w:rsid w:val="00AD10C4"/>
    <w:rsid w:val="00AD1B5C"/>
    <w:rsid w:val="00AD2453"/>
    <w:rsid w:val="00AD2EAE"/>
    <w:rsid w:val="00AD37A9"/>
    <w:rsid w:val="00AD39D1"/>
    <w:rsid w:val="00AD3DE7"/>
    <w:rsid w:val="00AD463F"/>
    <w:rsid w:val="00AD4980"/>
    <w:rsid w:val="00AD4CAF"/>
    <w:rsid w:val="00AD53A2"/>
    <w:rsid w:val="00AD5742"/>
    <w:rsid w:val="00AD646A"/>
    <w:rsid w:val="00AD64F9"/>
    <w:rsid w:val="00AD753F"/>
    <w:rsid w:val="00AD79D1"/>
    <w:rsid w:val="00AD79F5"/>
    <w:rsid w:val="00AE1B28"/>
    <w:rsid w:val="00AE2F3F"/>
    <w:rsid w:val="00AE3A91"/>
    <w:rsid w:val="00AE406A"/>
    <w:rsid w:val="00AE40FC"/>
    <w:rsid w:val="00AE4773"/>
    <w:rsid w:val="00AE4B35"/>
    <w:rsid w:val="00AE5720"/>
    <w:rsid w:val="00AE585E"/>
    <w:rsid w:val="00AE61FA"/>
    <w:rsid w:val="00AE66F8"/>
    <w:rsid w:val="00AE7E65"/>
    <w:rsid w:val="00AF0DA2"/>
    <w:rsid w:val="00AF29AB"/>
    <w:rsid w:val="00AF31BB"/>
    <w:rsid w:val="00AF43B4"/>
    <w:rsid w:val="00AF444D"/>
    <w:rsid w:val="00AF4B5C"/>
    <w:rsid w:val="00AF54CC"/>
    <w:rsid w:val="00AF5E07"/>
    <w:rsid w:val="00AF6942"/>
    <w:rsid w:val="00AF7501"/>
    <w:rsid w:val="00AF7FA2"/>
    <w:rsid w:val="00AF7FB9"/>
    <w:rsid w:val="00B008DB"/>
    <w:rsid w:val="00B00ACF"/>
    <w:rsid w:val="00B00B22"/>
    <w:rsid w:val="00B0162A"/>
    <w:rsid w:val="00B0230E"/>
    <w:rsid w:val="00B03098"/>
    <w:rsid w:val="00B0517E"/>
    <w:rsid w:val="00B05675"/>
    <w:rsid w:val="00B056A4"/>
    <w:rsid w:val="00B05822"/>
    <w:rsid w:val="00B05B75"/>
    <w:rsid w:val="00B06DA1"/>
    <w:rsid w:val="00B07E11"/>
    <w:rsid w:val="00B1032F"/>
    <w:rsid w:val="00B11FB7"/>
    <w:rsid w:val="00B123F1"/>
    <w:rsid w:val="00B126DA"/>
    <w:rsid w:val="00B1379A"/>
    <w:rsid w:val="00B141D8"/>
    <w:rsid w:val="00B15266"/>
    <w:rsid w:val="00B161BB"/>
    <w:rsid w:val="00B16622"/>
    <w:rsid w:val="00B177D5"/>
    <w:rsid w:val="00B17A8D"/>
    <w:rsid w:val="00B17C27"/>
    <w:rsid w:val="00B17EEF"/>
    <w:rsid w:val="00B20A2B"/>
    <w:rsid w:val="00B22CD7"/>
    <w:rsid w:val="00B22DDB"/>
    <w:rsid w:val="00B22E1F"/>
    <w:rsid w:val="00B2307F"/>
    <w:rsid w:val="00B238B1"/>
    <w:rsid w:val="00B23DE4"/>
    <w:rsid w:val="00B24C48"/>
    <w:rsid w:val="00B254A0"/>
    <w:rsid w:val="00B260E9"/>
    <w:rsid w:val="00B26243"/>
    <w:rsid w:val="00B2631F"/>
    <w:rsid w:val="00B263A9"/>
    <w:rsid w:val="00B26E2A"/>
    <w:rsid w:val="00B26FFA"/>
    <w:rsid w:val="00B2779B"/>
    <w:rsid w:val="00B301C6"/>
    <w:rsid w:val="00B30396"/>
    <w:rsid w:val="00B30C66"/>
    <w:rsid w:val="00B31387"/>
    <w:rsid w:val="00B32C8A"/>
    <w:rsid w:val="00B32F3B"/>
    <w:rsid w:val="00B33EFA"/>
    <w:rsid w:val="00B346BD"/>
    <w:rsid w:val="00B34D0A"/>
    <w:rsid w:val="00B34E27"/>
    <w:rsid w:val="00B355CF"/>
    <w:rsid w:val="00B35A99"/>
    <w:rsid w:val="00B36838"/>
    <w:rsid w:val="00B3719E"/>
    <w:rsid w:val="00B37576"/>
    <w:rsid w:val="00B37AEB"/>
    <w:rsid w:val="00B37D42"/>
    <w:rsid w:val="00B4117A"/>
    <w:rsid w:val="00B41C38"/>
    <w:rsid w:val="00B424E2"/>
    <w:rsid w:val="00B42AB9"/>
    <w:rsid w:val="00B438D9"/>
    <w:rsid w:val="00B44A8E"/>
    <w:rsid w:val="00B45FDA"/>
    <w:rsid w:val="00B470A8"/>
    <w:rsid w:val="00B47BDF"/>
    <w:rsid w:val="00B47E29"/>
    <w:rsid w:val="00B50CE7"/>
    <w:rsid w:val="00B5184D"/>
    <w:rsid w:val="00B51C12"/>
    <w:rsid w:val="00B5272D"/>
    <w:rsid w:val="00B533C4"/>
    <w:rsid w:val="00B53433"/>
    <w:rsid w:val="00B55547"/>
    <w:rsid w:val="00B561CD"/>
    <w:rsid w:val="00B56B2D"/>
    <w:rsid w:val="00B57112"/>
    <w:rsid w:val="00B60042"/>
    <w:rsid w:val="00B60A64"/>
    <w:rsid w:val="00B60ADC"/>
    <w:rsid w:val="00B60D7E"/>
    <w:rsid w:val="00B60DEB"/>
    <w:rsid w:val="00B61100"/>
    <w:rsid w:val="00B61225"/>
    <w:rsid w:val="00B61918"/>
    <w:rsid w:val="00B61D69"/>
    <w:rsid w:val="00B62EE1"/>
    <w:rsid w:val="00B631F4"/>
    <w:rsid w:val="00B638F4"/>
    <w:rsid w:val="00B652D1"/>
    <w:rsid w:val="00B66802"/>
    <w:rsid w:val="00B66EA9"/>
    <w:rsid w:val="00B670AE"/>
    <w:rsid w:val="00B6716C"/>
    <w:rsid w:val="00B67A27"/>
    <w:rsid w:val="00B705AA"/>
    <w:rsid w:val="00B706EB"/>
    <w:rsid w:val="00B70F3D"/>
    <w:rsid w:val="00B71C68"/>
    <w:rsid w:val="00B72F80"/>
    <w:rsid w:val="00B7307E"/>
    <w:rsid w:val="00B73F0B"/>
    <w:rsid w:val="00B74A4D"/>
    <w:rsid w:val="00B75506"/>
    <w:rsid w:val="00B75B21"/>
    <w:rsid w:val="00B76C9A"/>
    <w:rsid w:val="00B77BAC"/>
    <w:rsid w:val="00B80215"/>
    <w:rsid w:val="00B81D09"/>
    <w:rsid w:val="00B82561"/>
    <w:rsid w:val="00B844C4"/>
    <w:rsid w:val="00B85570"/>
    <w:rsid w:val="00B85838"/>
    <w:rsid w:val="00B860D6"/>
    <w:rsid w:val="00B86AB2"/>
    <w:rsid w:val="00B874C0"/>
    <w:rsid w:val="00B87D9E"/>
    <w:rsid w:val="00B91ADD"/>
    <w:rsid w:val="00B91E66"/>
    <w:rsid w:val="00B92D04"/>
    <w:rsid w:val="00B92E4E"/>
    <w:rsid w:val="00B9345B"/>
    <w:rsid w:val="00B94A43"/>
    <w:rsid w:val="00B957B1"/>
    <w:rsid w:val="00B9747F"/>
    <w:rsid w:val="00BA210A"/>
    <w:rsid w:val="00BA2A3E"/>
    <w:rsid w:val="00BA43E2"/>
    <w:rsid w:val="00BA53F8"/>
    <w:rsid w:val="00BA57EE"/>
    <w:rsid w:val="00BA737B"/>
    <w:rsid w:val="00BA73DF"/>
    <w:rsid w:val="00BA75A1"/>
    <w:rsid w:val="00BA7878"/>
    <w:rsid w:val="00BA7DF7"/>
    <w:rsid w:val="00BB0501"/>
    <w:rsid w:val="00BB0644"/>
    <w:rsid w:val="00BB0906"/>
    <w:rsid w:val="00BB19F8"/>
    <w:rsid w:val="00BB1ED2"/>
    <w:rsid w:val="00BB3170"/>
    <w:rsid w:val="00BB3A72"/>
    <w:rsid w:val="00BB3AD1"/>
    <w:rsid w:val="00BB3E12"/>
    <w:rsid w:val="00BB427C"/>
    <w:rsid w:val="00BB4779"/>
    <w:rsid w:val="00BB5027"/>
    <w:rsid w:val="00BB593F"/>
    <w:rsid w:val="00BB5F83"/>
    <w:rsid w:val="00BB622E"/>
    <w:rsid w:val="00BB63F1"/>
    <w:rsid w:val="00BC22D7"/>
    <w:rsid w:val="00BC4522"/>
    <w:rsid w:val="00BC48E0"/>
    <w:rsid w:val="00BC4B48"/>
    <w:rsid w:val="00BC4DB8"/>
    <w:rsid w:val="00BC5919"/>
    <w:rsid w:val="00BC5DEF"/>
    <w:rsid w:val="00BC6071"/>
    <w:rsid w:val="00BC6194"/>
    <w:rsid w:val="00BC6612"/>
    <w:rsid w:val="00BC69AF"/>
    <w:rsid w:val="00BC6BC3"/>
    <w:rsid w:val="00BC78AA"/>
    <w:rsid w:val="00BD003B"/>
    <w:rsid w:val="00BD01EB"/>
    <w:rsid w:val="00BD0DD2"/>
    <w:rsid w:val="00BD1B6F"/>
    <w:rsid w:val="00BD29EF"/>
    <w:rsid w:val="00BD2B6D"/>
    <w:rsid w:val="00BD3F43"/>
    <w:rsid w:val="00BD49E7"/>
    <w:rsid w:val="00BD4E68"/>
    <w:rsid w:val="00BD6825"/>
    <w:rsid w:val="00BD69F8"/>
    <w:rsid w:val="00BE13D6"/>
    <w:rsid w:val="00BE2BA1"/>
    <w:rsid w:val="00BE3571"/>
    <w:rsid w:val="00BE52B6"/>
    <w:rsid w:val="00BE52E7"/>
    <w:rsid w:val="00BE64E7"/>
    <w:rsid w:val="00BE7550"/>
    <w:rsid w:val="00BE7741"/>
    <w:rsid w:val="00BE77F5"/>
    <w:rsid w:val="00BF0240"/>
    <w:rsid w:val="00BF07CC"/>
    <w:rsid w:val="00BF0F6E"/>
    <w:rsid w:val="00BF1411"/>
    <w:rsid w:val="00BF1F25"/>
    <w:rsid w:val="00BF217B"/>
    <w:rsid w:val="00BF34A4"/>
    <w:rsid w:val="00BF41C2"/>
    <w:rsid w:val="00BF5CF5"/>
    <w:rsid w:val="00BF601B"/>
    <w:rsid w:val="00BF608C"/>
    <w:rsid w:val="00BF6399"/>
    <w:rsid w:val="00C02DE4"/>
    <w:rsid w:val="00C03F7A"/>
    <w:rsid w:val="00C0520F"/>
    <w:rsid w:val="00C059A5"/>
    <w:rsid w:val="00C11AAF"/>
    <w:rsid w:val="00C11C3E"/>
    <w:rsid w:val="00C1339F"/>
    <w:rsid w:val="00C13E35"/>
    <w:rsid w:val="00C150A0"/>
    <w:rsid w:val="00C15151"/>
    <w:rsid w:val="00C15396"/>
    <w:rsid w:val="00C17176"/>
    <w:rsid w:val="00C174CE"/>
    <w:rsid w:val="00C178C2"/>
    <w:rsid w:val="00C179F8"/>
    <w:rsid w:val="00C17BE7"/>
    <w:rsid w:val="00C201B7"/>
    <w:rsid w:val="00C2322E"/>
    <w:rsid w:val="00C237F0"/>
    <w:rsid w:val="00C23D48"/>
    <w:rsid w:val="00C247B1"/>
    <w:rsid w:val="00C264E2"/>
    <w:rsid w:val="00C265B3"/>
    <w:rsid w:val="00C2732D"/>
    <w:rsid w:val="00C277BC"/>
    <w:rsid w:val="00C304D2"/>
    <w:rsid w:val="00C3060D"/>
    <w:rsid w:val="00C30A8D"/>
    <w:rsid w:val="00C316E8"/>
    <w:rsid w:val="00C319B5"/>
    <w:rsid w:val="00C323EC"/>
    <w:rsid w:val="00C32442"/>
    <w:rsid w:val="00C330CC"/>
    <w:rsid w:val="00C33651"/>
    <w:rsid w:val="00C33D1C"/>
    <w:rsid w:val="00C34839"/>
    <w:rsid w:val="00C3567D"/>
    <w:rsid w:val="00C36A73"/>
    <w:rsid w:val="00C37575"/>
    <w:rsid w:val="00C37EDE"/>
    <w:rsid w:val="00C40671"/>
    <w:rsid w:val="00C4132F"/>
    <w:rsid w:val="00C41394"/>
    <w:rsid w:val="00C43094"/>
    <w:rsid w:val="00C43604"/>
    <w:rsid w:val="00C44CE8"/>
    <w:rsid w:val="00C45809"/>
    <w:rsid w:val="00C46128"/>
    <w:rsid w:val="00C46301"/>
    <w:rsid w:val="00C46637"/>
    <w:rsid w:val="00C47F3D"/>
    <w:rsid w:val="00C503E8"/>
    <w:rsid w:val="00C50488"/>
    <w:rsid w:val="00C50D85"/>
    <w:rsid w:val="00C51629"/>
    <w:rsid w:val="00C5168D"/>
    <w:rsid w:val="00C52183"/>
    <w:rsid w:val="00C5421E"/>
    <w:rsid w:val="00C546BA"/>
    <w:rsid w:val="00C54860"/>
    <w:rsid w:val="00C56824"/>
    <w:rsid w:val="00C57C10"/>
    <w:rsid w:val="00C57F80"/>
    <w:rsid w:val="00C602A3"/>
    <w:rsid w:val="00C603DA"/>
    <w:rsid w:val="00C6109A"/>
    <w:rsid w:val="00C61A2F"/>
    <w:rsid w:val="00C63192"/>
    <w:rsid w:val="00C638DF"/>
    <w:rsid w:val="00C64292"/>
    <w:rsid w:val="00C65C59"/>
    <w:rsid w:val="00C665B6"/>
    <w:rsid w:val="00C665BF"/>
    <w:rsid w:val="00C6668C"/>
    <w:rsid w:val="00C679B9"/>
    <w:rsid w:val="00C70130"/>
    <w:rsid w:val="00C7060E"/>
    <w:rsid w:val="00C70A09"/>
    <w:rsid w:val="00C71207"/>
    <w:rsid w:val="00C71311"/>
    <w:rsid w:val="00C7148E"/>
    <w:rsid w:val="00C71CA6"/>
    <w:rsid w:val="00C72D38"/>
    <w:rsid w:val="00C73583"/>
    <w:rsid w:val="00C7418F"/>
    <w:rsid w:val="00C75148"/>
    <w:rsid w:val="00C75268"/>
    <w:rsid w:val="00C753BA"/>
    <w:rsid w:val="00C755A5"/>
    <w:rsid w:val="00C760F5"/>
    <w:rsid w:val="00C76DEB"/>
    <w:rsid w:val="00C774DC"/>
    <w:rsid w:val="00C7793E"/>
    <w:rsid w:val="00C81707"/>
    <w:rsid w:val="00C827F2"/>
    <w:rsid w:val="00C828B4"/>
    <w:rsid w:val="00C83133"/>
    <w:rsid w:val="00C831CA"/>
    <w:rsid w:val="00C833D7"/>
    <w:rsid w:val="00C83512"/>
    <w:rsid w:val="00C8390E"/>
    <w:rsid w:val="00C84B72"/>
    <w:rsid w:val="00C84E70"/>
    <w:rsid w:val="00C853E0"/>
    <w:rsid w:val="00C8595D"/>
    <w:rsid w:val="00C85DF3"/>
    <w:rsid w:val="00C863B4"/>
    <w:rsid w:val="00C906A0"/>
    <w:rsid w:val="00C90BAD"/>
    <w:rsid w:val="00C92026"/>
    <w:rsid w:val="00C920B8"/>
    <w:rsid w:val="00C92F5D"/>
    <w:rsid w:val="00C9377C"/>
    <w:rsid w:val="00C93B1B"/>
    <w:rsid w:val="00C94A5E"/>
    <w:rsid w:val="00C94B83"/>
    <w:rsid w:val="00C95310"/>
    <w:rsid w:val="00C9612C"/>
    <w:rsid w:val="00C961C3"/>
    <w:rsid w:val="00C97A11"/>
    <w:rsid w:val="00CA208D"/>
    <w:rsid w:val="00CA27AD"/>
    <w:rsid w:val="00CA3A4D"/>
    <w:rsid w:val="00CA3B1C"/>
    <w:rsid w:val="00CA418A"/>
    <w:rsid w:val="00CA44DD"/>
    <w:rsid w:val="00CA4674"/>
    <w:rsid w:val="00CA47FE"/>
    <w:rsid w:val="00CB12C5"/>
    <w:rsid w:val="00CB1341"/>
    <w:rsid w:val="00CB263A"/>
    <w:rsid w:val="00CB2B41"/>
    <w:rsid w:val="00CB4365"/>
    <w:rsid w:val="00CB5EB3"/>
    <w:rsid w:val="00CB61DB"/>
    <w:rsid w:val="00CB728A"/>
    <w:rsid w:val="00CC1DE1"/>
    <w:rsid w:val="00CC1E3D"/>
    <w:rsid w:val="00CC2634"/>
    <w:rsid w:val="00CC2F0C"/>
    <w:rsid w:val="00CC316F"/>
    <w:rsid w:val="00CC35FE"/>
    <w:rsid w:val="00CC3D83"/>
    <w:rsid w:val="00CC3D9C"/>
    <w:rsid w:val="00CC418C"/>
    <w:rsid w:val="00CC4577"/>
    <w:rsid w:val="00CC573E"/>
    <w:rsid w:val="00CC6057"/>
    <w:rsid w:val="00CC608C"/>
    <w:rsid w:val="00CC7B47"/>
    <w:rsid w:val="00CC7B65"/>
    <w:rsid w:val="00CD0033"/>
    <w:rsid w:val="00CD0097"/>
    <w:rsid w:val="00CD16C2"/>
    <w:rsid w:val="00CD1D7C"/>
    <w:rsid w:val="00CD2B66"/>
    <w:rsid w:val="00CD3EEB"/>
    <w:rsid w:val="00CD4D3E"/>
    <w:rsid w:val="00CD5C9D"/>
    <w:rsid w:val="00CD5D86"/>
    <w:rsid w:val="00CD7909"/>
    <w:rsid w:val="00CE094F"/>
    <w:rsid w:val="00CE128B"/>
    <w:rsid w:val="00CE136D"/>
    <w:rsid w:val="00CE24FB"/>
    <w:rsid w:val="00CE2981"/>
    <w:rsid w:val="00CE2B78"/>
    <w:rsid w:val="00CE3CC8"/>
    <w:rsid w:val="00CE51A7"/>
    <w:rsid w:val="00CE51D7"/>
    <w:rsid w:val="00CE655F"/>
    <w:rsid w:val="00CE7818"/>
    <w:rsid w:val="00CE7AF5"/>
    <w:rsid w:val="00CF09F3"/>
    <w:rsid w:val="00CF0DC7"/>
    <w:rsid w:val="00CF0F6C"/>
    <w:rsid w:val="00CF133A"/>
    <w:rsid w:val="00CF1645"/>
    <w:rsid w:val="00CF19A6"/>
    <w:rsid w:val="00CF35AC"/>
    <w:rsid w:val="00CF38C0"/>
    <w:rsid w:val="00CF3A48"/>
    <w:rsid w:val="00CF4870"/>
    <w:rsid w:val="00CF4B3E"/>
    <w:rsid w:val="00CF50D3"/>
    <w:rsid w:val="00CF5769"/>
    <w:rsid w:val="00D001ED"/>
    <w:rsid w:val="00D0297E"/>
    <w:rsid w:val="00D029D8"/>
    <w:rsid w:val="00D03274"/>
    <w:rsid w:val="00D055E5"/>
    <w:rsid w:val="00D062AA"/>
    <w:rsid w:val="00D06B1A"/>
    <w:rsid w:val="00D07344"/>
    <w:rsid w:val="00D10FC7"/>
    <w:rsid w:val="00D10FE8"/>
    <w:rsid w:val="00D10FF2"/>
    <w:rsid w:val="00D1239E"/>
    <w:rsid w:val="00D131BA"/>
    <w:rsid w:val="00D14056"/>
    <w:rsid w:val="00D14845"/>
    <w:rsid w:val="00D14B69"/>
    <w:rsid w:val="00D15061"/>
    <w:rsid w:val="00D15DB5"/>
    <w:rsid w:val="00D161FA"/>
    <w:rsid w:val="00D1684F"/>
    <w:rsid w:val="00D170BC"/>
    <w:rsid w:val="00D20DBE"/>
    <w:rsid w:val="00D2299A"/>
    <w:rsid w:val="00D22F7B"/>
    <w:rsid w:val="00D23572"/>
    <w:rsid w:val="00D247C1"/>
    <w:rsid w:val="00D25016"/>
    <w:rsid w:val="00D27708"/>
    <w:rsid w:val="00D27A33"/>
    <w:rsid w:val="00D27BDF"/>
    <w:rsid w:val="00D30CCC"/>
    <w:rsid w:val="00D31F5A"/>
    <w:rsid w:val="00D31FB3"/>
    <w:rsid w:val="00D327B5"/>
    <w:rsid w:val="00D32B88"/>
    <w:rsid w:val="00D33E3B"/>
    <w:rsid w:val="00D348DB"/>
    <w:rsid w:val="00D351C9"/>
    <w:rsid w:val="00D35B9A"/>
    <w:rsid w:val="00D371F2"/>
    <w:rsid w:val="00D37EBA"/>
    <w:rsid w:val="00D406D4"/>
    <w:rsid w:val="00D41B4C"/>
    <w:rsid w:val="00D41FC3"/>
    <w:rsid w:val="00D42D40"/>
    <w:rsid w:val="00D43C28"/>
    <w:rsid w:val="00D4467B"/>
    <w:rsid w:val="00D44A97"/>
    <w:rsid w:val="00D46385"/>
    <w:rsid w:val="00D50B39"/>
    <w:rsid w:val="00D50E33"/>
    <w:rsid w:val="00D52127"/>
    <w:rsid w:val="00D53585"/>
    <w:rsid w:val="00D53BBE"/>
    <w:rsid w:val="00D54455"/>
    <w:rsid w:val="00D54813"/>
    <w:rsid w:val="00D55204"/>
    <w:rsid w:val="00D55635"/>
    <w:rsid w:val="00D557AB"/>
    <w:rsid w:val="00D55BE4"/>
    <w:rsid w:val="00D56691"/>
    <w:rsid w:val="00D56751"/>
    <w:rsid w:val="00D56F79"/>
    <w:rsid w:val="00D57240"/>
    <w:rsid w:val="00D5748F"/>
    <w:rsid w:val="00D60B2E"/>
    <w:rsid w:val="00D61101"/>
    <w:rsid w:val="00D701E5"/>
    <w:rsid w:val="00D73B21"/>
    <w:rsid w:val="00D74DA0"/>
    <w:rsid w:val="00D7630A"/>
    <w:rsid w:val="00D7685C"/>
    <w:rsid w:val="00D76C1F"/>
    <w:rsid w:val="00D8104C"/>
    <w:rsid w:val="00D8288B"/>
    <w:rsid w:val="00D830A1"/>
    <w:rsid w:val="00D83565"/>
    <w:rsid w:val="00D835CC"/>
    <w:rsid w:val="00D848CC"/>
    <w:rsid w:val="00D85116"/>
    <w:rsid w:val="00D85447"/>
    <w:rsid w:val="00D854AF"/>
    <w:rsid w:val="00D85D6A"/>
    <w:rsid w:val="00D85E74"/>
    <w:rsid w:val="00D8636A"/>
    <w:rsid w:val="00D92FDA"/>
    <w:rsid w:val="00D932E4"/>
    <w:rsid w:val="00D93338"/>
    <w:rsid w:val="00D93B12"/>
    <w:rsid w:val="00D956E8"/>
    <w:rsid w:val="00D96432"/>
    <w:rsid w:val="00D968F8"/>
    <w:rsid w:val="00D96E5D"/>
    <w:rsid w:val="00DA3E22"/>
    <w:rsid w:val="00DA6259"/>
    <w:rsid w:val="00DA66DD"/>
    <w:rsid w:val="00DA7007"/>
    <w:rsid w:val="00DB0262"/>
    <w:rsid w:val="00DB0AD9"/>
    <w:rsid w:val="00DB1BE3"/>
    <w:rsid w:val="00DB1E23"/>
    <w:rsid w:val="00DB1F82"/>
    <w:rsid w:val="00DB3137"/>
    <w:rsid w:val="00DB3CAD"/>
    <w:rsid w:val="00DB641D"/>
    <w:rsid w:val="00DB64A6"/>
    <w:rsid w:val="00DB655A"/>
    <w:rsid w:val="00DB6DBC"/>
    <w:rsid w:val="00DB7556"/>
    <w:rsid w:val="00DB7B40"/>
    <w:rsid w:val="00DB7CAA"/>
    <w:rsid w:val="00DC11F8"/>
    <w:rsid w:val="00DC1BC8"/>
    <w:rsid w:val="00DC3B16"/>
    <w:rsid w:val="00DC56E7"/>
    <w:rsid w:val="00DC5A92"/>
    <w:rsid w:val="00DC5D8E"/>
    <w:rsid w:val="00DC7843"/>
    <w:rsid w:val="00DD038F"/>
    <w:rsid w:val="00DD0A75"/>
    <w:rsid w:val="00DD0E1B"/>
    <w:rsid w:val="00DD13F2"/>
    <w:rsid w:val="00DD1D43"/>
    <w:rsid w:val="00DD31B5"/>
    <w:rsid w:val="00DD4C13"/>
    <w:rsid w:val="00DD6406"/>
    <w:rsid w:val="00DD6710"/>
    <w:rsid w:val="00DD732C"/>
    <w:rsid w:val="00DD7991"/>
    <w:rsid w:val="00DE0385"/>
    <w:rsid w:val="00DE0994"/>
    <w:rsid w:val="00DE32D7"/>
    <w:rsid w:val="00DE34E0"/>
    <w:rsid w:val="00DE4189"/>
    <w:rsid w:val="00DE47BD"/>
    <w:rsid w:val="00DE4B7A"/>
    <w:rsid w:val="00DE4EE1"/>
    <w:rsid w:val="00DE56E3"/>
    <w:rsid w:val="00DE5E22"/>
    <w:rsid w:val="00DE75C4"/>
    <w:rsid w:val="00DF11F1"/>
    <w:rsid w:val="00DF312E"/>
    <w:rsid w:val="00DF365E"/>
    <w:rsid w:val="00DF3FCC"/>
    <w:rsid w:val="00DF46E6"/>
    <w:rsid w:val="00DF487A"/>
    <w:rsid w:val="00DF58FA"/>
    <w:rsid w:val="00DF6A29"/>
    <w:rsid w:val="00DF6AD4"/>
    <w:rsid w:val="00DF70E4"/>
    <w:rsid w:val="00E00102"/>
    <w:rsid w:val="00E015E6"/>
    <w:rsid w:val="00E02967"/>
    <w:rsid w:val="00E02A63"/>
    <w:rsid w:val="00E03A7A"/>
    <w:rsid w:val="00E04F4B"/>
    <w:rsid w:val="00E07338"/>
    <w:rsid w:val="00E11B46"/>
    <w:rsid w:val="00E11D1B"/>
    <w:rsid w:val="00E12287"/>
    <w:rsid w:val="00E1240C"/>
    <w:rsid w:val="00E12476"/>
    <w:rsid w:val="00E148F1"/>
    <w:rsid w:val="00E14B0C"/>
    <w:rsid w:val="00E14D5F"/>
    <w:rsid w:val="00E1750A"/>
    <w:rsid w:val="00E2024B"/>
    <w:rsid w:val="00E209D3"/>
    <w:rsid w:val="00E26568"/>
    <w:rsid w:val="00E26668"/>
    <w:rsid w:val="00E269E5"/>
    <w:rsid w:val="00E278F8"/>
    <w:rsid w:val="00E31074"/>
    <w:rsid w:val="00E313D1"/>
    <w:rsid w:val="00E314AD"/>
    <w:rsid w:val="00E31B9B"/>
    <w:rsid w:val="00E322FA"/>
    <w:rsid w:val="00E32CF1"/>
    <w:rsid w:val="00E3321A"/>
    <w:rsid w:val="00E334E8"/>
    <w:rsid w:val="00E33EC8"/>
    <w:rsid w:val="00E33F7E"/>
    <w:rsid w:val="00E34182"/>
    <w:rsid w:val="00E35B2E"/>
    <w:rsid w:val="00E37AB6"/>
    <w:rsid w:val="00E37D6D"/>
    <w:rsid w:val="00E37F87"/>
    <w:rsid w:val="00E40A8F"/>
    <w:rsid w:val="00E41FE3"/>
    <w:rsid w:val="00E42140"/>
    <w:rsid w:val="00E43967"/>
    <w:rsid w:val="00E44724"/>
    <w:rsid w:val="00E44892"/>
    <w:rsid w:val="00E45E0A"/>
    <w:rsid w:val="00E47CB9"/>
    <w:rsid w:val="00E47E65"/>
    <w:rsid w:val="00E5040C"/>
    <w:rsid w:val="00E51CCB"/>
    <w:rsid w:val="00E51E1F"/>
    <w:rsid w:val="00E521AA"/>
    <w:rsid w:val="00E529D5"/>
    <w:rsid w:val="00E5347F"/>
    <w:rsid w:val="00E53738"/>
    <w:rsid w:val="00E53CC9"/>
    <w:rsid w:val="00E55946"/>
    <w:rsid w:val="00E56587"/>
    <w:rsid w:val="00E571A0"/>
    <w:rsid w:val="00E57D30"/>
    <w:rsid w:val="00E57E48"/>
    <w:rsid w:val="00E57F59"/>
    <w:rsid w:val="00E60223"/>
    <w:rsid w:val="00E6091F"/>
    <w:rsid w:val="00E61742"/>
    <w:rsid w:val="00E633E8"/>
    <w:rsid w:val="00E63CA8"/>
    <w:rsid w:val="00E64406"/>
    <w:rsid w:val="00E65033"/>
    <w:rsid w:val="00E65606"/>
    <w:rsid w:val="00E6624B"/>
    <w:rsid w:val="00E6667E"/>
    <w:rsid w:val="00E66D41"/>
    <w:rsid w:val="00E6726C"/>
    <w:rsid w:val="00E70542"/>
    <w:rsid w:val="00E70656"/>
    <w:rsid w:val="00E70EB5"/>
    <w:rsid w:val="00E717A3"/>
    <w:rsid w:val="00E724D4"/>
    <w:rsid w:val="00E73071"/>
    <w:rsid w:val="00E73AD7"/>
    <w:rsid w:val="00E756B8"/>
    <w:rsid w:val="00E7750B"/>
    <w:rsid w:val="00E806DD"/>
    <w:rsid w:val="00E80887"/>
    <w:rsid w:val="00E80E05"/>
    <w:rsid w:val="00E81CD8"/>
    <w:rsid w:val="00E8200D"/>
    <w:rsid w:val="00E82DA9"/>
    <w:rsid w:val="00E8399D"/>
    <w:rsid w:val="00E8467B"/>
    <w:rsid w:val="00E8486B"/>
    <w:rsid w:val="00E86C30"/>
    <w:rsid w:val="00E87438"/>
    <w:rsid w:val="00E9091D"/>
    <w:rsid w:val="00E915AF"/>
    <w:rsid w:val="00E92D3F"/>
    <w:rsid w:val="00E9417B"/>
    <w:rsid w:val="00E94186"/>
    <w:rsid w:val="00E96467"/>
    <w:rsid w:val="00E96818"/>
    <w:rsid w:val="00E96A78"/>
    <w:rsid w:val="00E97D3D"/>
    <w:rsid w:val="00E97F3B"/>
    <w:rsid w:val="00EA120A"/>
    <w:rsid w:val="00EA1300"/>
    <w:rsid w:val="00EA1EF8"/>
    <w:rsid w:val="00EA3788"/>
    <w:rsid w:val="00EA4136"/>
    <w:rsid w:val="00EA442E"/>
    <w:rsid w:val="00EA47FA"/>
    <w:rsid w:val="00EA48C3"/>
    <w:rsid w:val="00EA49C0"/>
    <w:rsid w:val="00EA5408"/>
    <w:rsid w:val="00EA5E0F"/>
    <w:rsid w:val="00EA7119"/>
    <w:rsid w:val="00EA7DA5"/>
    <w:rsid w:val="00EB15ED"/>
    <w:rsid w:val="00EB28A8"/>
    <w:rsid w:val="00EB2D61"/>
    <w:rsid w:val="00EB30E8"/>
    <w:rsid w:val="00EB3564"/>
    <w:rsid w:val="00EB4C1C"/>
    <w:rsid w:val="00EB4EA0"/>
    <w:rsid w:val="00EB5407"/>
    <w:rsid w:val="00EB5D24"/>
    <w:rsid w:val="00EB6D80"/>
    <w:rsid w:val="00EB6FE4"/>
    <w:rsid w:val="00EC041D"/>
    <w:rsid w:val="00EC1364"/>
    <w:rsid w:val="00EC4786"/>
    <w:rsid w:val="00EC594F"/>
    <w:rsid w:val="00EC5C4F"/>
    <w:rsid w:val="00EC5DEF"/>
    <w:rsid w:val="00EC6B70"/>
    <w:rsid w:val="00EC708E"/>
    <w:rsid w:val="00ED0089"/>
    <w:rsid w:val="00ED04AA"/>
    <w:rsid w:val="00ED0532"/>
    <w:rsid w:val="00ED085B"/>
    <w:rsid w:val="00ED1277"/>
    <w:rsid w:val="00ED25D8"/>
    <w:rsid w:val="00ED5C9D"/>
    <w:rsid w:val="00ED7735"/>
    <w:rsid w:val="00ED7BFC"/>
    <w:rsid w:val="00EE00AC"/>
    <w:rsid w:val="00EE0E20"/>
    <w:rsid w:val="00EE1898"/>
    <w:rsid w:val="00EE3B5A"/>
    <w:rsid w:val="00EE3C59"/>
    <w:rsid w:val="00EE4AE7"/>
    <w:rsid w:val="00EE4E61"/>
    <w:rsid w:val="00EE4EF7"/>
    <w:rsid w:val="00EE517B"/>
    <w:rsid w:val="00EE58F2"/>
    <w:rsid w:val="00EE6678"/>
    <w:rsid w:val="00EE67FF"/>
    <w:rsid w:val="00EE70DC"/>
    <w:rsid w:val="00EE72A6"/>
    <w:rsid w:val="00EE7894"/>
    <w:rsid w:val="00EF009D"/>
    <w:rsid w:val="00EF040E"/>
    <w:rsid w:val="00EF1FE5"/>
    <w:rsid w:val="00EF312A"/>
    <w:rsid w:val="00EF3B42"/>
    <w:rsid w:val="00EF3F05"/>
    <w:rsid w:val="00EF4173"/>
    <w:rsid w:val="00EF5F40"/>
    <w:rsid w:val="00EF6191"/>
    <w:rsid w:val="00F00DD3"/>
    <w:rsid w:val="00F0191E"/>
    <w:rsid w:val="00F01AB7"/>
    <w:rsid w:val="00F01E7E"/>
    <w:rsid w:val="00F03AA2"/>
    <w:rsid w:val="00F04A4E"/>
    <w:rsid w:val="00F0588B"/>
    <w:rsid w:val="00F05A33"/>
    <w:rsid w:val="00F05E4E"/>
    <w:rsid w:val="00F0768A"/>
    <w:rsid w:val="00F07BD6"/>
    <w:rsid w:val="00F107B4"/>
    <w:rsid w:val="00F12216"/>
    <w:rsid w:val="00F129CC"/>
    <w:rsid w:val="00F133B7"/>
    <w:rsid w:val="00F13D11"/>
    <w:rsid w:val="00F14AF4"/>
    <w:rsid w:val="00F163BE"/>
    <w:rsid w:val="00F1683E"/>
    <w:rsid w:val="00F16DD9"/>
    <w:rsid w:val="00F170F6"/>
    <w:rsid w:val="00F21739"/>
    <w:rsid w:val="00F217F5"/>
    <w:rsid w:val="00F22265"/>
    <w:rsid w:val="00F22279"/>
    <w:rsid w:val="00F22398"/>
    <w:rsid w:val="00F224A8"/>
    <w:rsid w:val="00F2276A"/>
    <w:rsid w:val="00F232D4"/>
    <w:rsid w:val="00F2369E"/>
    <w:rsid w:val="00F23B51"/>
    <w:rsid w:val="00F246DC"/>
    <w:rsid w:val="00F24D67"/>
    <w:rsid w:val="00F24DD5"/>
    <w:rsid w:val="00F261BA"/>
    <w:rsid w:val="00F2672F"/>
    <w:rsid w:val="00F26736"/>
    <w:rsid w:val="00F30E18"/>
    <w:rsid w:val="00F31020"/>
    <w:rsid w:val="00F31CD3"/>
    <w:rsid w:val="00F32031"/>
    <w:rsid w:val="00F3309F"/>
    <w:rsid w:val="00F33403"/>
    <w:rsid w:val="00F334E7"/>
    <w:rsid w:val="00F337F4"/>
    <w:rsid w:val="00F341A3"/>
    <w:rsid w:val="00F34D79"/>
    <w:rsid w:val="00F3616F"/>
    <w:rsid w:val="00F37DC3"/>
    <w:rsid w:val="00F403FF"/>
    <w:rsid w:val="00F4099A"/>
    <w:rsid w:val="00F41661"/>
    <w:rsid w:val="00F418D9"/>
    <w:rsid w:val="00F423D1"/>
    <w:rsid w:val="00F458BD"/>
    <w:rsid w:val="00F45C17"/>
    <w:rsid w:val="00F4794B"/>
    <w:rsid w:val="00F47DE6"/>
    <w:rsid w:val="00F50573"/>
    <w:rsid w:val="00F51ABB"/>
    <w:rsid w:val="00F525A4"/>
    <w:rsid w:val="00F52760"/>
    <w:rsid w:val="00F53C9E"/>
    <w:rsid w:val="00F5446F"/>
    <w:rsid w:val="00F54802"/>
    <w:rsid w:val="00F54840"/>
    <w:rsid w:val="00F5536E"/>
    <w:rsid w:val="00F561EF"/>
    <w:rsid w:val="00F5723D"/>
    <w:rsid w:val="00F61406"/>
    <w:rsid w:val="00F61A5C"/>
    <w:rsid w:val="00F62202"/>
    <w:rsid w:val="00F63399"/>
    <w:rsid w:val="00F634A9"/>
    <w:rsid w:val="00F636A1"/>
    <w:rsid w:val="00F63A65"/>
    <w:rsid w:val="00F64E05"/>
    <w:rsid w:val="00F66905"/>
    <w:rsid w:val="00F66AE9"/>
    <w:rsid w:val="00F6732C"/>
    <w:rsid w:val="00F67F36"/>
    <w:rsid w:val="00F701CF"/>
    <w:rsid w:val="00F707E5"/>
    <w:rsid w:val="00F717C0"/>
    <w:rsid w:val="00F71C69"/>
    <w:rsid w:val="00F721DE"/>
    <w:rsid w:val="00F7417B"/>
    <w:rsid w:val="00F74A27"/>
    <w:rsid w:val="00F75BBD"/>
    <w:rsid w:val="00F75F5A"/>
    <w:rsid w:val="00F76612"/>
    <w:rsid w:val="00F76AD4"/>
    <w:rsid w:val="00F77EA3"/>
    <w:rsid w:val="00F804FB"/>
    <w:rsid w:val="00F807A4"/>
    <w:rsid w:val="00F81EAD"/>
    <w:rsid w:val="00F83137"/>
    <w:rsid w:val="00F83569"/>
    <w:rsid w:val="00F8431C"/>
    <w:rsid w:val="00F84760"/>
    <w:rsid w:val="00F849E4"/>
    <w:rsid w:val="00F86251"/>
    <w:rsid w:val="00F86E1A"/>
    <w:rsid w:val="00F86E29"/>
    <w:rsid w:val="00F87B9E"/>
    <w:rsid w:val="00F87C78"/>
    <w:rsid w:val="00F90E88"/>
    <w:rsid w:val="00F913D1"/>
    <w:rsid w:val="00F91505"/>
    <w:rsid w:val="00F91900"/>
    <w:rsid w:val="00F91DFF"/>
    <w:rsid w:val="00F9285F"/>
    <w:rsid w:val="00F92FDC"/>
    <w:rsid w:val="00F93442"/>
    <w:rsid w:val="00F9526A"/>
    <w:rsid w:val="00F95DEC"/>
    <w:rsid w:val="00F973A7"/>
    <w:rsid w:val="00F97E3B"/>
    <w:rsid w:val="00F97E5E"/>
    <w:rsid w:val="00FA0A81"/>
    <w:rsid w:val="00FA183D"/>
    <w:rsid w:val="00FA206B"/>
    <w:rsid w:val="00FA28C3"/>
    <w:rsid w:val="00FA3469"/>
    <w:rsid w:val="00FA37CD"/>
    <w:rsid w:val="00FA3E6C"/>
    <w:rsid w:val="00FA5382"/>
    <w:rsid w:val="00FA669A"/>
    <w:rsid w:val="00FA6892"/>
    <w:rsid w:val="00FA7A7C"/>
    <w:rsid w:val="00FA7BEE"/>
    <w:rsid w:val="00FB1B8B"/>
    <w:rsid w:val="00FB1BA4"/>
    <w:rsid w:val="00FB1ED5"/>
    <w:rsid w:val="00FB1FC5"/>
    <w:rsid w:val="00FB2E2C"/>
    <w:rsid w:val="00FB4ECC"/>
    <w:rsid w:val="00FB5971"/>
    <w:rsid w:val="00FB6E15"/>
    <w:rsid w:val="00FB7DAF"/>
    <w:rsid w:val="00FB7E74"/>
    <w:rsid w:val="00FC160E"/>
    <w:rsid w:val="00FC1C11"/>
    <w:rsid w:val="00FC3C49"/>
    <w:rsid w:val="00FC3F22"/>
    <w:rsid w:val="00FC4930"/>
    <w:rsid w:val="00FC6D38"/>
    <w:rsid w:val="00FC7A7B"/>
    <w:rsid w:val="00FC7D77"/>
    <w:rsid w:val="00FD003E"/>
    <w:rsid w:val="00FD0940"/>
    <w:rsid w:val="00FD0B1B"/>
    <w:rsid w:val="00FD12A2"/>
    <w:rsid w:val="00FD1809"/>
    <w:rsid w:val="00FD1D57"/>
    <w:rsid w:val="00FD2195"/>
    <w:rsid w:val="00FD290A"/>
    <w:rsid w:val="00FD3F03"/>
    <w:rsid w:val="00FD3F31"/>
    <w:rsid w:val="00FD5FC0"/>
    <w:rsid w:val="00FD5FEC"/>
    <w:rsid w:val="00FD649A"/>
    <w:rsid w:val="00FD64CB"/>
    <w:rsid w:val="00FD6CA9"/>
    <w:rsid w:val="00FD7126"/>
    <w:rsid w:val="00FD72D6"/>
    <w:rsid w:val="00FD7AC9"/>
    <w:rsid w:val="00FE0A23"/>
    <w:rsid w:val="00FE0BBC"/>
    <w:rsid w:val="00FE2979"/>
    <w:rsid w:val="00FE54FB"/>
    <w:rsid w:val="00FE57A5"/>
    <w:rsid w:val="00FE6542"/>
    <w:rsid w:val="00FE691C"/>
    <w:rsid w:val="00FE6E15"/>
    <w:rsid w:val="00FF0E10"/>
    <w:rsid w:val="00FF3AF3"/>
    <w:rsid w:val="00FF3C99"/>
    <w:rsid w:val="00FF402B"/>
    <w:rsid w:val="00FF580B"/>
    <w:rsid w:val="00FF66F0"/>
    <w:rsid w:val="00FF77B9"/>
    <w:rsid w:val="00FF7CE0"/>
    <w:rsid w:val="00FF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F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2D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2DE4"/>
    <w:rPr>
      <w:color w:val="0000FF"/>
      <w:u w:val="single"/>
    </w:rPr>
  </w:style>
</w:styles>
</file>

<file path=word/webSettings.xml><?xml version="1.0" encoding="utf-8"?>
<w:webSettings xmlns:r="http://schemas.openxmlformats.org/officeDocument/2006/relationships" xmlns:w="http://schemas.openxmlformats.org/wordprocessingml/2006/main">
  <w:divs>
    <w:div w:id="39219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www.quelle.ru%2FWomen_fashion%2FWomen_accesories_bags%2FWomen_jewelry%2FWomen_Neclace%2FCzepochka__m2619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ww.e5.ru%2Fproduct%2Fzubr_master_6_predmetov_7941729%2F%3F%26" TargetMode="External"/><Relationship Id="rId5" Type="http://schemas.openxmlformats.org/officeDocument/2006/relationships/hyperlink" Target="https://infourok.ru/go.html?href=http%3A%2F%2Fwww.e5.ru%2Fproduct%2Fzubr_master_6_predmetov_7941729%2F%3F%2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6212</Words>
  <Characters>35414</Characters>
  <Application>Microsoft Office Word</Application>
  <DocSecurity>0</DocSecurity>
  <Lines>295</Lines>
  <Paragraphs>83</Paragraphs>
  <ScaleCrop>false</ScaleCrop>
  <Company>RePack by SPecialiST</Company>
  <LinksUpToDate>false</LinksUpToDate>
  <CharactersWithSpaces>41543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2020-11-10T07:29:00Z</dcterms:created>
  <dcterms:modified xsi:type="dcterms:W3CDTF">2020-11-10T07:30:00Z</dcterms:modified>
</cp:coreProperties>
</file>