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A9" w:rsidRPr="00EF54A9" w:rsidRDefault="00EF54A9" w:rsidP="00EF5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4A9">
        <w:rPr>
          <w:rFonts w:ascii="Times New Roman" w:hAnsi="Times New Roman" w:cs="Times New Roman"/>
          <w:b/>
          <w:sz w:val="36"/>
          <w:szCs w:val="36"/>
        </w:rPr>
        <w:t xml:space="preserve">« Как заинтересовать ребенка учиться музыке или формирование мотивации </w:t>
      </w:r>
      <w:proofErr w:type="gramStart"/>
      <w:r w:rsidRPr="00EF54A9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EF54A9">
        <w:rPr>
          <w:rFonts w:ascii="Times New Roman" w:hAnsi="Times New Roman" w:cs="Times New Roman"/>
          <w:b/>
          <w:sz w:val="36"/>
          <w:szCs w:val="36"/>
        </w:rPr>
        <w:t xml:space="preserve"> детской музыкальной школы к обучению  игре на музыкальном инструменте».</w:t>
      </w:r>
    </w:p>
    <w:p w:rsidR="00EF54A9" w:rsidRPr="00EF54A9" w:rsidRDefault="00EF54A9" w:rsidP="00EF54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54A9" w:rsidRPr="00A43157" w:rsidRDefault="00EF54A9" w:rsidP="00EF5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A4315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43157">
        <w:rPr>
          <w:rFonts w:ascii="Times New Roman" w:hAnsi="Times New Roman" w:cs="Times New Roman"/>
          <w:sz w:val="28"/>
          <w:szCs w:val="28"/>
        </w:rPr>
        <w:t xml:space="preserve">Методическое сообщение преподавателя </w:t>
      </w:r>
    </w:p>
    <w:p w:rsidR="00F36306" w:rsidRPr="00A43157" w:rsidRDefault="00A43157" w:rsidP="00EF5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4A9" w:rsidRPr="00A43157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EF54A9" w:rsidRPr="00A431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F54A9" w:rsidRPr="00A43157">
        <w:rPr>
          <w:rFonts w:ascii="Times New Roman" w:hAnsi="Times New Roman" w:cs="Times New Roman"/>
          <w:sz w:val="28"/>
          <w:szCs w:val="28"/>
        </w:rPr>
        <w:t xml:space="preserve"> «Детская музыкальная школа»</w:t>
      </w:r>
    </w:p>
    <w:p w:rsidR="00EF54A9" w:rsidRPr="00A43157" w:rsidRDefault="00EF54A9" w:rsidP="00EF5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157">
        <w:rPr>
          <w:rFonts w:ascii="Times New Roman" w:hAnsi="Times New Roman" w:cs="Times New Roman"/>
          <w:sz w:val="28"/>
          <w:szCs w:val="28"/>
        </w:rPr>
        <w:t xml:space="preserve">                                              Литвиненко О.А.</w:t>
      </w:r>
    </w:p>
    <w:p w:rsidR="00EF54A9" w:rsidRDefault="00EF54A9" w:rsidP="00EF5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4A9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3157">
        <w:rPr>
          <w:rFonts w:ascii="Times New Roman" w:hAnsi="Times New Roman" w:cs="Times New Roman"/>
          <w:sz w:val="28"/>
          <w:szCs w:val="28"/>
        </w:rPr>
        <w:t xml:space="preserve">Занятия музыкой способствуют разностороннему развитию, помогают воспитать у ребенка волю, упорство и трудолюбие. </w:t>
      </w:r>
      <w:r>
        <w:rPr>
          <w:rFonts w:ascii="Times New Roman" w:hAnsi="Times New Roman" w:cs="Times New Roman"/>
          <w:sz w:val="28"/>
          <w:szCs w:val="28"/>
        </w:rPr>
        <w:t>Расширение кругозора, появление новых друзей, сокращение времени, проведенного ребенком за компьютером, - тоже веские аргументы в пользу музыкальных занятий.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учитель хочет, чтобы его ученики хорошо учились, с интересом и желанием занимались в школе. В этом заинтересованы и родители учащихся. Но часто и учителям и родителям  приходится с сожалением констатировать: «не хочет учиться», «мог бы прекрасно заниматься, а  желания нет». В этих случаях мы встречаемся с тем, что у ученика не сформировались потребности в знаниях, нет интереса к учению.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педагогом стоит задача по формированию и развитию у ребенка положительной мотивации к учебной деятельности.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учащийся по-настоящему включился в работу, нужно выработать такие задачи, которые ставятся перед ним в ходе учебной деятельности, не только были понятны, но и внутренне приняты им.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данной ситуации важным является мотивация детей к обучению игре на музыкальном инструменте.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мотивы обучения можно подразделить на две большие группы. Первые связаны с содержанием самой учебной деятельностью и процессом ее выполнения. К ним относятся познавательные интересы детей, потребность в интеллектуальной активности и в овладении новыми умениями, навыками и знаниями.</w:t>
      </w:r>
    </w:p>
    <w:p w:rsidR="00A43157" w:rsidRDefault="00A43157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Вторая группа мотивов связана  с потребностями ребенка в общении с другими людьми</w:t>
      </w:r>
      <w:r w:rsidR="008B20A6">
        <w:rPr>
          <w:rFonts w:ascii="Times New Roman" w:hAnsi="Times New Roman" w:cs="Times New Roman"/>
          <w:sz w:val="28"/>
          <w:szCs w:val="28"/>
        </w:rPr>
        <w:t>, их оценкой и одобрением, желание ученика занять определенное место в системе доступных ему общественных отношений.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«мотивацией» мы понимаем совокупность побуждений к обучению игре на музыкальном инструменте. Учебная деятельность учащихся ДМШ побуждается целой системой разнообразных мотивов. Побудительная сила мотивов различается в зависимости от возраста и индивидуальных особенностей каждого ребенка.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данным разделением мотивов можно выделить основные причины интереса к музыкальному инструменту. К ним относятся  первую очередь желание детей повысить уважение к себе со стороны сверстников. Иногда интерес к инструменту возникает после прослушивания какого-либо произведения. Достаточно часто это эстрадная композиция  или песня. Большое количество детей приходят в ДМШ под влиянием родителей.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практике я  постоянно сталкиваюсь с проблемой снижения интереса к инструменту в начал обучения. Это связано с тем, что часто первые шаги в освоении инструмента достаточно трудны и требуют ежедневной практики, к которой дети еще не приучены. Учащиеся и их родители не понимают и не видят конечных результатов.</w:t>
      </w:r>
    </w:p>
    <w:p w:rsidR="008B20A6" w:rsidRDefault="008B20A6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занятия ученика в музыкальной школе, как правило, имеют профессиональную направленность.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все выпускники музыкальных школ становятся профессиональными музыкантами.  Так как стать профессиональным музыкантом хотят не многие, а других преимуществ музыкального образования родители, определяющие своих детей в музыкальную школу, не знают</w:t>
      </w:r>
      <w:r w:rsidR="00A37382">
        <w:rPr>
          <w:rFonts w:ascii="Times New Roman" w:hAnsi="Times New Roman" w:cs="Times New Roman"/>
          <w:sz w:val="28"/>
          <w:szCs w:val="28"/>
        </w:rPr>
        <w:t>, возникает вопрос: для чего приобретать музыкальный инструмент, вкладывать в обучение ребенка много времени, сил и средств?</w:t>
      </w:r>
    </w:p>
    <w:p w:rsidR="00A43157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Другая распространенная причина – несоответствие желаний ребенка с программой ДМШ. Добровольно возникшее желание играть на инструменте перерастает в обременительную обязанность. Дети и родители крайне мало слушают классическую музыку. Многим людям привычнее слышать исполнение легкой музыки. Сталкиваясь на уроках с классической музыкой, а не с ожидаемым музыкальным материалом, возникают проблемы с подбором репертуара. Образцы классической музыки, на основе которых и должно происходить овладение навыками игры на музыкальном инструменте кажутся детям, и что особенно немаловажно, и родителям, слишком </w:t>
      </w:r>
      <w:r>
        <w:rPr>
          <w:rFonts w:ascii="Times New Roman" w:hAnsi="Times New Roman" w:cs="Times New Roman"/>
          <w:sz w:val="28"/>
          <w:szCs w:val="28"/>
        </w:rPr>
        <w:lastRenderedPageBreak/>
        <w:t>серьезными или даже скучными.</w:t>
      </w:r>
      <w:r w:rsidR="00A43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как следствие, интерес к овладению инструментом постепенно пропадает.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необходимо учитывать большую загруженность детей в общеобразовательных школах. По этим причинам начинается снижение интереса, как к инструменту, так и к классической музыке в целом.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Поскольку мотивация выступает особым «двигателем» в обучении, о ее специальное развитие рассматривается нами как важнейшая задача музыкально-образовательного процесса.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Считаю, что задача преподавателя детской музыкальной школы состоит в том, чтобы суметь заинтересовать ребенка процессом овладения инструментом, и тогда необходимый для этого труд постепенно станет потребностью.</w:t>
      </w:r>
    </w:p>
    <w:p w:rsidR="00A37382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поддержания интереса к занятиям необходимо учитывать как внешние, так и внутренние мотивы, т.е. </w:t>
      </w:r>
      <w:r w:rsidR="00E55595">
        <w:rPr>
          <w:rFonts w:ascii="Times New Roman" w:hAnsi="Times New Roman" w:cs="Times New Roman"/>
          <w:sz w:val="28"/>
          <w:szCs w:val="28"/>
        </w:rPr>
        <w:t>психологические особенности каждого учащегося.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успешного решения проблемы мотивации учащихся, преподавателю хорошо применять весь спектр известных и адекватных мер, следует любым способом заинтересовать каждого учащегося в отдельности. И, конечно же, выбор репертуара с учетом желании 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этом вопросе немаловажную роль. Но всегда следует помнить о том, что ни при каких обстоятельствах нельзя идти на поводу у учащихся относительно их плохого вкуса и сомнительных музыкальных пристрастий. Поэтому одна из самых важных и самых сложных задач преподавателя заключается в том, чтобы привить ученикам хороший вкус, чтобы они получали истинное удовольствие от исполнения классической музыки и полюбили ее, но при этом не отбив у них желания играть на музыкальном инструменте.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Повышению интереса к занятиям способствуют концертная деятельность и ансамблевая практика.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преподавателям необходимо постоянно проводить работу с родителями своих учеников в области пропаганды классической музыки: предлагать им посещать концерты, организованные ДМШ. Такая «воспитательная» работа должна помочь преподавателю заинтересовать искусством не только детей, но и их родителей в обучении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како-либо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музыкальном инструменте. Это очень важно, потому что учащиеся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видеть и чувствовать, что их музыкальные занятия и творческие достижения нужны не только преподавателю, но и окружающим их близким людям.</w:t>
      </w:r>
    </w:p>
    <w:p w:rsidR="00E55595" w:rsidRDefault="00E55595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0C3">
        <w:rPr>
          <w:rFonts w:ascii="Times New Roman" w:hAnsi="Times New Roman" w:cs="Times New Roman"/>
          <w:sz w:val="28"/>
          <w:szCs w:val="28"/>
        </w:rPr>
        <w:t>На основе вышеизложенного, можно сделать вывод, что у каждого ученика должна быть сформирована не эпизодическая, а внутренняя мотивация, подлинный интерес, глубокое понимание и любовь к своему музыкальному инструменту. Следует помнить, что истинная мотивация учащихся формируется постоянно на всем протяжении педагогического процесса, причем на всех его уровнях и касается абсолютно всех его аспектов.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Андреева Е. Научные статьи: «Мотивация к обучению и потребности ребенка».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Учебное пособие для студентов средних и высших заведений.- М., 1993.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Дудинский К.А.Методические статьи. Научные тезисы.-2007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Цыпин Г.М. Психология музыкальной деятельности. Теория и практика/под ред.Г.М. Цыпина.- М.: Издательский Центр «Академия», 2003.</w:t>
      </w:r>
    </w:p>
    <w:p w:rsidR="004520C3" w:rsidRDefault="004520C3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382" w:rsidRPr="00A43157" w:rsidRDefault="00A37382" w:rsidP="00EF5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4A9" w:rsidRPr="00A43157" w:rsidRDefault="00EF54A9" w:rsidP="00EF5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54A9" w:rsidRPr="00EF54A9" w:rsidRDefault="00EF54A9" w:rsidP="00EF54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EF54A9" w:rsidRPr="00EF54A9" w:rsidSect="00F3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A9"/>
    <w:rsid w:val="004520C3"/>
    <w:rsid w:val="008B20A6"/>
    <w:rsid w:val="00A37382"/>
    <w:rsid w:val="00A43157"/>
    <w:rsid w:val="00E55595"/>
    <w:rsid w:val="00EF54A9"/>
    <w:rsid w:val="00F3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2020-11-07T12:09:00Z</dcterms:created>
  <dcterms:modified xsi:type="dcterms:W3CDTF">2020-11-07T13:11:00Z</dcterms:modified>
</cp:coreProperties>
</file>