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05" w:rsidRDefault="00014505"/>
    <w:p w:rsidR="00014505" w:rsidRDefault="00014505"/>
    <w:p w:rsidR="00014505" w:rsidRDefault="00014505"/>
    <w:p w:rsidR="00014505" w:rsidRDefault="00014505"/>
    <w:p w:rsidR="00014505" w:rsidRDefault="00014505"/>
    <w:p w:rsidR="00014505" w:rsidRDefault="00014505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0"/>
        <w:gridCol w:w="105"/>
      </w:tblGrid>
      <w:tr w:rsidR="008471C3" w:rsidRPr="00A71A3F" w:rsidTr="008471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</w:p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33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«Развитие математических способностей у детей дошкольного возраста средствами занимательной математики» (мастер-класс)</w:t>
            </w:r>
          </w:p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3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014505" w:rsidRPr="00DD2033" w:rsidRDefault="00014505" w:rsidP="00014505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3">
              <w:rPr>
                <w:rFonts w:ascii="Times New Roman" w:hAnsi="Times New Roman" w:cs="Times New Roman"/>
                <w:sz w:val="28"/>
                <w:szCs w:val="28"/>
              </w:rPr>
              <w:t>«О развитии  математических способностей у детей дошкольного возраста средствами занимательной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 (мастер-класс) (Мансурова Л.Х</w:t>
            </w:r>
            <w:r w:rsidRPr="00DD2033">
              <w:rPr>
                <w:rFonts w:ascii="Times New Roman" w:hAnsi="Times New Roman" w:cs="Times New Roman"/>
                <w:sz w:val="28"/>
                <w:szCs w:val="28"/>
              </w:rPr>
              <w:t xml:space="preserve">. - воспитатель) </w:t>
            </w:r>
          </w:p>
          <w:p w:rsidR="00014505" w:rsidRPr="00DD2033" w:rsidRDefault="00014505" w:rsidP="00014505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3">
              <w:rPr>
                <w:rFonts w:ascii="Times New Roman" w:hAnsi="Times New Roman" w:cs="Times New Roman"/>
                <w:sz w:val="28"/>
                <w:szCs w:val="28"/>
              </w:rPr>
              <w:t>О разном.</w:t>
            </w: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DD2033" w:rsidRDefault="00014505" w:rsidP="000145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05" w:rsidRPr="00014505" w:rsidRDefault="00014505" w:rsidP="000145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033"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  <w:p w:rsidR="00014505" w:rsidRDefault="00014505" w:rsidP="00A71A3F">
            <w:pPr>
              <w:spacing w:after="0"/>
              <w:ind w:left="166" w:right="166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</w:pPr>
          </w:p>
          <w:p w:rsidR="008471C3" w:rsidRPr="00A71A3F" w:rsidRDefault="008471C3" w:rsidP="00A71A3F">
            <w:pPr>
              <w:spacing w:after="0"/>
              <w:ind w:left="166" w:right="166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</w:pPr>
            <w:r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lastRenderedPageBreak/>
              <w:t xml:space="preserve">Родительское собрание «Развитие </w:t>
            </w:r>
            <w:r w:rsidR="00C25D29"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>математиче</w:t>
            </w:r>
            <w:r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>с</w:t>
            </w:r>
            <w:r w:rsidR="00C25D29"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>ких с</w:t>
            </w:r>
            <w:r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 xml:space="preserve">пособностей </w:t>
            </w:r>
            <w:r w:rsidR="00C25D29"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>у детей</w:t>
            </w:r>
            <w:r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 xml:space="preserve"> </w:t>
            </w:r>
            <w:r w:rsid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 xml:space="preserve">дошкольного возраста </w:t>
            </w:r>
            <w:r w:rsidRP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>средствами занимательной математики»</w:t>
            </w:r>
            <w:r w:rsidR="00A71A3F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4"/>
                <w:szCs w:val="24"/>
                <w:lang w:eastAsia="ru-RU"/>
              </w:rPr>
              <w:t xml:space="preserve"> (мастер-класс)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1C3" w:rsidRPr="00A71A3F" w:rsidRDefault="008471C3" w:rsidP="00A71A3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1A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471C3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13A15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lastRenderedPageBreak/>
        <w:t>Цель: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обогащение родительских представлений о развитии</w:t>
      </w:r>
      <w:r w:rsidR="00C25D2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умственных способностей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дошкольников средствами занимательной математики»</w:t>
      </w:r>
    </w:p>
    <w:p w:rsidR="00313A15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13A15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мастер-класс</w:t>
      </w:r>
    </w:p>
    <w:p w:rsidR="00014505" w:rsidRPr="00014505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13A15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Участники:</w:t>
      </w:r>
      <w:r w:rsidR="00D22B50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="00D22B50" w:rsidRPr="00D22B50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воспитатели, родители.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 Подготовка к собранию: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1)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 родительскому собранию подготовить памятки о том, какие развивающие игры рекомендуется приобретать (изготовить самостоятельно и организовывать) с детьми дома.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2)</w:t>
      </w:r>
      <w:r w:rsidR="00313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Организовать выставку развивающих математических игр в группе.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3</w:t>
      </w:r>
      <w:r w:rsidR="00313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)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Приготовить анкеты для родителей</w:t>
      </w:r>
    </w:p>
    <w:p w:rsidR="008471C3" w:rsidRPr="00A71A3F" w:rsidRDefault="00C25D29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АНКЕТА ДЛЯ РОДИТЕЛЕЙ 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Уважаемые мамы и папы! Просим Вас ответить на некоторые вопросы.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Заранее благодарим за сотрудничество.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1. </w:t>
      </w:r>
      <w:r w:rsidR="006277A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Ф.И.О.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2. 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Занимаетесь ли Вы математикой дома с ребёнком?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3.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Что мешает Вам заниматься с ребёнком?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4.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Какие игры, пособия по развитию математических способностей есть у Вас дома?</w:t>
      </w:r>
    </w:p>
    <w:p w:rsidR="008471C3" w:rsidRPr="00A71A3F" w:rsidRDefault="00313A15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5. 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Кто из членов семьи чаще всего занимается с ребёнком?</w:t>
      </w:r>
    </w:p>
    <w:p w:rsidR="006277A2" w:rsidRDefault="00313A15" w:rsidP="00313A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6. 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Нравится ли вашему ребёнку заниматься математикой?</w:t>
      </w:r>
    </w:p>
    <w:p w:rsidR="00313A15" w:rsidRPr="00A71A3F" w:rsidRDefault="006277A2" w:rsidP="00313A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7. </w:t>
      </w:r>
      <w:r w:rsidR="00313A15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Назовите любимые игры и игрушки Вашего ребенка.</w:t>
      </w:r>
    </w:p>
    <w:p w:rsidR="008471C3" w:rsidRDefault="006277A2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8.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Используете ли Вы для развития умственных способностей ребёнка занимательную математику?</w:t>
      </w:r>
    </w:p>
    <w:p w:rsidR="00313A15" w:rsidRPr="00A71A3F" w:rsidRDefault="006277A2" w:rsidP="00313A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9</w:t>
      </w:r>
      <w:r w:rsidR="00313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r w:rsidR="00313A15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Кто из членов семьи чаще всего играет с ребенком? В какие игры Вы играете?</w:t>
      </w:r>
    </w:p>
    <w:p w:rsidR="00313A15" w:rsidRPr="00A71A3F" w:rsidRDefault="006277A2" w:rsidP="00313A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10. </w:t>
      </w:r>
      <w:r w:rsidR="00313A15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Какие развивающие настольные (настольно-печатные) игры есть у Вашего ребенка дома? Любит ли он в них играть?</w:t>
      </w:r>
    </w:p>
    <w:p w:rsidR="008471C3" w:rsidRPr="00A71A3F" w:rsidRDefault="006277A2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11.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Какие интересные упражнения, игры, задачи-шутки можете предложить другим детям?</w:t>
      </w:r>
    </w:p>
    <w:p w:rsidR="008471C3" w:rsidRPr="00A71A3F" w:rsidRDefault="006277A2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12.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 Вы понимаете «занимательный математический материал», его значение и роль в подготовке к школе?</w:t>
      </w:r>
    </w:p>
    <w:p w:rsidR="008471C3" w:rsidRPr="00A71A3F" w:rsidRDefault="006277A2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13.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Какую бы Вы хотели получить консультацию, информацию по формированию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дошкольников?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313A15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Оборудование: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пластилин, дощечки для пластилина, «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Колумбово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яйцо», «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Танграмм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», палочки, карточки ребусы, использование ИКТ.</w:t>
      </w:r>
    </w:p>
    <w:p w:rsidR="008471C3" w:rsidRDefault="00313A15" w:rsidP="001311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A15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Ход:</w:t>
      </w:r>
    </w:p>
    <w:p w:rsidR="0013119A" w:rsidRPr="0013119A" w:rsidRDefault="0013119A" w:rsidP="001311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Добрый вечер, уважаемые ро</w:t>
      </w:r>
      <w:r w:rsidRPr="0013119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дители!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 последние десятилетия в нашей жизни, в общественном устройстве и в сознании людей произошли большие изменения. Это касается всех сфер человеческой деятельности, и в частности раннего развития детей дошкольного возраста.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учиться. Необычная игровая ситуация с элементами 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проблемности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присущая занимательной задаче, интересна детям. Желание достичь цели – составить фигуру, модель, дать ответ, получить результат –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Занимательные задачи,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анализировать поставленную задачу, обдумывать пути, способы ее решения, планировать свои действия, осуществлять постоянный 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контроль за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ними и соотносить их с условием, оценивать полученный результат).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палочками, фигур-силуэтов из специальных наборов «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Танграм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», «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Колумбово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яйцо» и др.)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Мастер класс</w:t>
      </w:r>
    </w:p>
    <w:p w:rsidR="006277A2" w:rsidRDefault="008471C3" w:rsidP="006277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Уважаемые родители! Предлагаю вам  мастер- класс по «Развитию </w:t>
      </w:r>
      <w:r w:rsidR="00C25D2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математических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</w:t>
      </w:r>
      <w:r w:rsidR="00C25D2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пособностей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C25D2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у детей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средствами занимательной математики»</w:t>
      </w:r>
    </w:p>
    <w:p w:rsidR="008471C3" w:rsidRPr="006277A2" w:rsidRDefault="006277A2" w:rsidP="006277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 xml:space="preserve">1. </w:t>
      </w:r>
      <w:r w:rsidR="008471C3"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Разминка: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В. На столе стояло три стакана с ягодами. Вова съел стакан ягод и поставил его на стол. Сколько стаканов стоит на столе?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Ответ: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Три стакана.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В комнате зажгли три свечи. Потом одна из них погасла. Сколько свечей осталось?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Ответ: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Одна свеча, две другие сгорели.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В. Три человека ждали поезда три часа. </w:t>
      </w:r>
      <w:r w:rsidR="0013119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колько времени ждал каждый?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Три часа.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Молодцы.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Игра</w:t>
      </w:r>
      <w:r w:rsidR="0013119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является одной из ведущих</w:t>
      </w:r>
      <w:r w:rsidR="0013119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видов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деятельности ребенка.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Игра способствует умственному развитию дошкольника. Говоря об умственном развитии дошкольника, хотелось бы подробнее остановиться на развитии логического мышления ребенка и показать роль игры как средства формирования познавательного интереса к математике у детей дошкольного возраста.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Предлагаю принять участие в этих играх.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Прежде чем приступить к игре, ответьте </w:t>
      </w:r>
      <w:r w:rsidR="006760F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 вопрос - 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считать до какого числа </w:t>
      </w:r>
      <w:r w:rsidR="006760F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может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уметь ребенок</w:t>
      </w:r>
      <w:r w:rsidR="00C25D2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младшем дошкольном возрасте </w:t>
      </w:r>
      <w:r w:rsidR="006760F9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(до 5-ти), а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старшем дошкольном возрасте?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Ответ: До десяти (до двадцати)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Правильно, в старшем дошкольном возрасте ребенок должен знать цифры от 0 до 10, считать в прямом и обратном счете. И для закрепления цифр предлагаю вам вот такую игру, для этого вам понадобиться пластилин, дощечка для пластилина и салфетка.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lastRenderedPageBreak/>
        <w:t>2. «Логические задачки»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Слушаем задачку. А ответ лепите из пластилина.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 уроки каждый школьник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сумке носит треугольник.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Ты не школьник, но скажи: в треугольнике вершин сколько?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Можешь сосчитать?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 него вершинок: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Какую цифру вы слепили?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Цифру 3.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Есть еще, дружок квадрат,-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Треугольнику он брат,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теперь сказать изволь, сколь сторон в квадрате: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Какую цифру вы слепили?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Цифру 4.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Жил да был морской конек,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Был он очень одинок,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Как- то на морской опушке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Встретил он себе подружку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 теперь в его квартире стало жить коньков: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Сколько коньков? Какую цифру вы будите лепить?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Цифру 2.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Молодцы, отлично справились с игрой.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Я знаю, что родители у нас современные и знают некоторые  математические игры. Кто назовет их?</w:t>
      </w:r>
    </w:p>
    <w:p w:rsidR="008471C3" w:rsidRPr="00A71A3F" w:rsidRDefault="0013119A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Ответ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proofErr w:type="spellStart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Танграм</w:t>
      </w:r>
      <w:proofErr w:type="spellEnd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proofErr w:type="spellStart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Колумбово</w:t>
      </w:r>
      <w:proofErr w:type="spellEnd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яйцо и другие игры.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Игра 3 «</w:t>
      </w:r>
      <w:proofErr w:type="spellStart"/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Колумбово</w:t>
      </w:r>
      <w:proofErr w:type="spellEnd"/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 xml:space="preserve"> яйцо»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Дети с удовольствием играют в эти игры. И сейчас познакомлю вас с головоломкой «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Колумбово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яйцо», которая отлично скрасит время 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конечно же, разовьет логику и мышление ребенка. Принцип игры прост. Разрезаем по линиям фигурку яйца на мелкие детали. Ваша задач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а-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собрать фигурку по образцу. Можно пофантазировать и придумать свои варианты, разглядеть в фигуре знакомый образ.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Какие фигуры у вас получились?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Участники называют свои фигуры.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Игра 4 «Ребусы»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Предлагаю вам логическую игру «Ребусы». Возьмите картинки, которые лежат на столе справа от меня. Соберите их. Внимательно посмотрите и отгадайте, какое слово в них зашифровано.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Игра 5 «</w:t>
      </w:r>
      <w:proofErr w:type="spellStart"/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Танграм</w:t>
      </w:r>
      <w:proofErr w:type="spellEnd"/>
      <w:r w:rsidRPr="006277A2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»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Отгадайте загадку: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Любит красную морковку,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Грызёт капусту очень ловко,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Скачет 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он то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тут, то там,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 лесам и по полям,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Серый, белый и косой,</w:t>
      </w:r>
    </w:p>
    <w:p w:rsidR="008471C3" w:rsidRPr="00A71A3F" w:rsidRDefault="006760F9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Кто, 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скажите</w:t>
      </w:r>
      <w:proofErr w:type="gramStart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,</w:t>
      </w:r>
      <w:proofErr w:type="gramEnd"/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он такой 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Отгадывают: « Заяц». Воспитатель показывает образец фигуры – силуэта зайца.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- Посмотрите внимательно на зайца и расскажите, как он составлен. Из каких геометрических фигур сделаны туловище, голова, ноги зайца?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Называют фигуру и её величину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..</w:t>
      </w:r>
      <w:proofErr w:type="gramEnd"/>
    </w:p>
    <w:p w:rsidR="008471C3" w:rsidRPr="00A71A3F" w:rsidRDefault="006760F9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-Вот мы и рассмотрели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как составлен заяц.  А теперь, составим из своих наборов таких же зайчиков.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Выполняют задание.</w:t>
      </w:r>
    </w:p>
    <w:p w:rsidR="008471C3" w:rsidRPr="00A71A3F" w:rsidRDefault="006760F9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После выполнения задания</w:t>
      </w:r>
      <w:r w:rsidR="008471C3"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проверить, правильно ли они составили фигуру зайца, сравнить с образцом, рассказать, из каких фигур они составили зайца.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 объясняет родителям последовательность игровых действий: сначала проходит анализ образца под руководством взрослого, затем детям предлагается самостоятельно рассмотреть фигуру и составить её.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-Более сложной и интересной для детей деятельностью является воссоздание фигур по образцам контурного характера. Воссоздание фигур по контурным образцам требует зрительного членения формы той или иной плоскостной фигуры на составные части, т.е. 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 те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геометрические фигуры, из которых она составлена.</w:t>
      </w:r>
    </w:p>
    <w:p w:rsidR="008471C3" w:rsidRPr="00FB6084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FB6084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Воспитатель предлагает родителям попробовать поиграть в игру «</w:t>
      </w:r>
      <w:proofErr w:type="spellStart"/>
      <w:r w:rsidRPr="00FB6084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Танграмм</w:t>
      </w:r>
      <w:proofErr w:type="spellEnd"/>
      <w:r w:rsidRPr="00FB6084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».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 раздаёт родителям квадраты, ножницы, предлагает им самостоятельно приготовить игру.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Родители разрезают квадрат на 7 частей. Фигуры для игры готовы.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 задаёт родителям загадку: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Длинная шея,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Красные лапки,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Щиплет за пятки,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Беги без оглядки.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Родители отгадывают: «Гусь».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 показывает образец.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Дорогие родители, посмотрите внимательно на фигуру бегущего гуся. Из скольких частей её можно составить? ( Отвечают родители.)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Воспитатель предлагает родителям составить фигуру гуся самостоятельно. После того, как большинство составят силуэт, воспитатель предлагает одному разместить на 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фланелеграфе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расположение частей. И родители сверяют составленные ими фигуры с изображением на </w:t>
      </w: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фланелеграфе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 интересуется, понравилось ли родителям игра, все ли справились с заданием.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-В ходе игры совершенствуется умение детей производить зрительный анализ образца. Поисковые действия, направленные на выбор способа пространственного расположения фигур на основе зрительного анализа, приобретают целенаправленность. Дети начинают обосновывать свои действия и  замыслы.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сейчас мы немного отдохнем.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Фузкультминутка</w:t>
      </w:r>
      <w:proofErr w:type="spell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«Часики»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часы идут, идут.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Тик- так, тик- так,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доме кто умеет так?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Это маятник в часах,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Отбивает каждый такт. (наклоны влев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о-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вправо)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в часах сидит кукушка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 нее своя избушка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лубокий присед)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Прокукует птичка время,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Снова спрячется за дверью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риседания)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Стрелки движутся по кругу,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Не касаются друг друга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ращение туловищем вправо)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Повернемся мы с тобой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Против стрелки часовой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ращение туловищем влево)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часы идут, идут, (ходьба на месте)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Иногда вдруг отстают, (замедление темпа ходьбы)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 бывает, что спешат, словно убежать хотят! (бег на месте)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Если их не заведут,</w:t>
      </w:r>
    </w:p>
    <w:p w:rsidR="00FB6084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То они совсем встают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(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становиться)</w:t>
      </w:r>
    </w:p>
    <w:p w:rsidR="00FB6084" w:rsidRPr="00FB6084" w:rsidRDefault="00FB6084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FB6084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Сказки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Назовите сказки, в которых встречаются цифры.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У. «Волк и семеро козлят», «Три медведя» и другие.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В. Много есть сказок, в которых встречаются цифры, где можно увидеть последовательность, порядковый счет. А можно и самим придумать сказку, где сказочные герои будут предлагать необычные задания.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Применение таких игр, сказок, решение ребусо</w:t>
      </w:r>
      <w:proofErr w:type="gramStart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в-</w:t>
      </w:r>
      <w:proofErr w:type="gramEnd"/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повышает эффективность педагогического процесса, кроме того они способствуют развитию памяти, мышления детей, оказывая огромное влияние на умственное развитие ребенка. Обучая детей в процессе игры, надо стремиться к тому, чтобы радость от игры перешла в радость учения.</w:t>
      </w:r>
    </w:p>
    <w:p w:rsidR="008471C3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Рекомендации для родителей (раздать)</w:t>
      </w:r>
    </w:p>
    <w:p w:rsidR="008471C3" w:rsidRPr="006277A2" w:rsidRDefault="006277A2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3. </w:t>
      </w:r>
      <w:r w:rsidR="008471C3" w:rsidRPr="006277A2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Разное.</w:t>
      </w:r>
    </w:p>
    <w:p w:rsidR="008471C3" w:rsidRPr="006277A2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6277A2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Подведение итогов.</w:t>
      </w:r>
    </w:p>
    <w:p w:rsidR="00A71A3F" w:rsidRPr="00A71A3F" w:rsidRDefault="008471C3" w:rsidP="00A71A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Б. Шоу сказал «Единственный путь</w:t>
      </w:r>
      <w:r w:rsidR="00C461B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Pr="00A71A3F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ведущий к знаниям – это игровая деятельность»</w:t>
      </w:r>
    </w:p>
    <w:p w:rsidR="008471C3" w:rsidRDefault="008471C3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A65" w:rsidRDefault="00682A65" w:rsidP="00A71A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2A65" w:rsidSect="00682A6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026"/>
    <w:multiLevelType w:val="hybridMultilevel"/>
    <w:tmpl w:val="5772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2FBC"/>
    <w:multiLevelType w:val="hybridMultilevel"/>
    <w:tmpl w:val="8AD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505AF"/>
    <w:multiLevelType w:val="hybridMultilevel"/>
    <w:tmpl w:val="A63A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7BB8"/>
    <w:multiLevelType w:val="hybridMultilevel"/>
    <w:tmpl w:val="9D24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71C3"/>
    <w:rsid w:val="00014505"/>
    <w:rsid w:val="000860A3"/>
    <w:rsid w:val="0013119A"/>
    <w:rsid w:val="00307487"/>
    <w:rsid w:val="00313A15"/>
    <w:rsid w:val="005B4D5D"/>
    <w:rsid w:val="006277A2"/>
    <w:rsid w:val="006760F9"/>
    <w:rsid w:val="00682A65"/>
    <w:rsid w:val="008471C3"/>
    <w:rsid w:val="00A71A3F"/>
    <w:rsid w:val="00B113FE"/>
    <w:rsid w:val="00B90AC0"/>
    <w:rsid w:val="00C25D29"/>
    <w:rsid w:val="00C461B5"/>
    <w:rsid w:val="00D22B50"/>
    <w:rsid w:val="00DD2033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A3"/>
  </w:style>
  <w:style w:type="paragraph" w:styleId="1">
    <w:name w:val="heading 1"/>
    <w:basedOn w:val="a"/>
    <w:link w:val="10"/>
    <w:uiPriority w:val="9"/>
    <w:qFormat/>
    <w:rsid w:val="0084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471C3"/>
  </w:style>
  <w:style w:type="paragraph" w:styleId="a3">
    <w:name w:val="Normal (Web)"/>
    <w:basedOn w:val="a"/>
    <w:uiPriority w:val="99"/>
    <w:semiHidden/>
    <w:unhideWhenUsed/>
    <w:rsid w:val="0084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1C3"/>
    <w:rPr>
      <w:b/>
      <w:bCs/>
    </w:rPr>
  </w:style>
  <w:style w:type="paragraph" w:styleId="a5">
    <w:name w:val="List Paragraph"/>
    <w:basedOn w:val="a"/>
    <w:uiPriority w:val="34"/>
    <w:qFormat/>
    <w:rsid w:val="00627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18">
          <w:marLeft w:val="166"/>
          <w:marRight w:val="166"/>
          <w:marTop w:val="0"/>
          <w:marBottom w:val="6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72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2019-03-21T16:39:00Z</dcterms:created>
  <dcterms:modified xsi:type="dcterms:W3CDTF">2020-11-04T20:05:00Z</dcterms:modified>
</cp:coreProperties>
</file>