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МИНИСТЕРСТВО ОБРАЗОВАНИЯ РЕСПУБЛИКИ БАШКОРТОСТАН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ПРОГРАММА УЧЕБНОЙ ДИСЦИПЛИНЫ</w:t>
      </w:r>
    </w:p>
    <w:p>
      <w:pPr>
        <w:pStyle w:val="Normal.0"/>
        <w:jc w:val="center"/>
        <w:rPr>
          <w:b w:val="1"/>
          <w:bCs w:val="1"/>
          <w:i w:val="1"/>
          <w:iCs w:val="1"/>
          <w:u w:val="single"/>
        </w:rPr>
      </w:pP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ОГСЭ</w:t>
      </w:r>
      <w:r>
        <w:rPr>
          <w:b w:val="1"/>
          <w:bCs w:val="1"/>
          <w:i w:val="1"/>
          <w:iCs w:val="1"/>
          <w:rtl w:val="0"/>
          <w:lang w:val="ru-RU"/>
        </w:rPr>
        <w:t xml:space="preserve">. 04  </w:t>
      </w:r>
      <w:r>
        <w:rPr>
          <w:b w:val="1"/>
          <w:bCs w:val="1"/>
          <w:i w:val="1"/>
          <w:iCs w:val="1"/>
          <w:rtl w:val="0"/>
          <w:lang w:val="ru-RU"/>
        </w:rPr>
        <w:t xml:space="preserve">ИНОСТРАННЫЙ ЯЗЫК В ПРОФЕССИОНАЛЬНОЙ ДЕЯТЕЛЬНОСТИ </w:t>
      </w:r>
      <w:r>
        <w:rPr>
          <w:b w:val="1"/>
          <w:bCs w:val="1"/>
          <w:i w:val="1"/>
          <w:iCs w:val="1"/>
          <w:rtl w:val="0"/>
          <w:lang w:val="ru-RU"/>
        </w:rPr>
        <w:t>(</w:t>
      </w:r>
      <w:r>
        <w:rPr>
          <w:b w:val="1"/>
          <w:bCs w:val="1"/>
          <w:i w:val="1"/>
          <w:iCs w:val="1"/>
          <w:rtl w:val="0"/>
          <w:lang w:val="ru-RU"/>
        </w:rPr>
        <w:t>АНГЛИЙСКИЙ</w:t>
      </w:r>
      <w:r>
        <w:rPr>
          <w:b w:val="1"/>
          <w:bCs w:val="1"/>
          <w:i w:val="1"/>
          <w:iCs w:val="1"/>
          <w:rtl w:val="0"/>
          <w:lang w:val="ru-RU"/>
        </w:rPr>
        <w:t>)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для специальности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44.02.05 </w:t>
      </w:r>
      <w:r>
        <w:rPr>
          <w:b w:val="1"/>
          <w:bCs w:val="1"/>
          <w:i w:val="1"/>
          <w:iCs w:val="1"/>
          <w:rtl w:val="0"/>
          <w:lang w:val="ru-RU"/>
        </w:rPr>
        <w:t>Коррекционная педагогика в начальном образовании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(</w:t>
      </w:r>
      <w:r>
        <w:rPr>
          <w:b w:val="1"/>
          <w:bCs w:val="1"/>
          <w:i w:val="1"/>
          <w:iCs w:val="1"/>
          <w:rtl w:val="0"/>
          <w:lang w:val="ru-RU"/>
        </w:rPr>
        <w:t>базовая подготовка</w:t>
      </w:r>
      <w:r>
        <w:rPr>
          <w:b w:val="1"/>
          <w:bCs w:val="1"/>
          <w:i w:val="1"/>
          <w:iCs w:val="1"/>
          <w:rtl w:val="0"/>
          <w:lang w:val="ru-RU"/>
        </w:rPr>
        <w:t>)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2</w:t>
      </w:r>
      <w:r>
        <w:rPr>
          <w:b w:val="1"/>
          <w:bCs w:val="1"/>
          <w:i w:val="1"/>
          <w:iCs w:val="1"/>
          <w:rtl w:val="0"/>
          <w:lang w:val="ru-RU"/>
        </w:rPr>
        <w:t>-4</w:t>
      </w:r>
      <w:r>
        <w:rPr>
          <w:b w:val="1"/>
          <w:bCs w:val="1"/>
          <w:i w:val="1"/>
          <w:iCs w:val="1"/>
          <w:rtl w:val="0"/>
          <w:lang w:val="ru-RU"/>
        </w:rPr>
        <w:t xml:space="preserve"> курс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jc w:val="center"/>
      </w:pPr>
      <w:r>
        <w:rPr>
          <w:b w:val="1"/>
          <w:bCs w:val="1"/>
          <w:i w:val="1"/>
          <w:iCs w:val="1"/>
          <w:rtl w:val="0"/>
          <w:lang w:val="ru-RU"/>
        </w:rPr>
        <w:t>2020</w:t>
      </w:r>
      <w:r>
        <w:rPr>
          <w:b w:val="1"/>
          <w:bCs w:val="1"/>
          <w:i w:val="1"/>
          <w:iCs w:val="1"/>
          <w:rtl w:val="0"/>
          <w:lang w:val="ru-RU"/>
        </w:rPr>
        <w:t>г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b w:val="1"/>
          <w:bCs w:val="1"/>
          <w:i w:val="1"/>
          <w:iCs w:val="1"/>
          <w:vertAlign w:val="superscript"/>
        </w:rPr>
      </w:pPr>
      <w:r>
        <w:rPr>
          <w:b w:val="1"/>
          <w:bCs w:val="1"/>
          <w:i w:val="1"/>
          <w:iCs w:val="1"/>
          <w:rtl w:val="0"/>
          <w:lang w:val="ru-RU"/>
        </w:rPr>
        <w:t>Разработчики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</w:pPr>
      <w:r>
        <w:rPr>
          <w:b w:val="1"/>
          <w:bCs w:val="1"/>
          <w:i w:val="1"/>
          <w:iCs w:val="1"/>
          <w:rtl w:val="0"/>
          <w:lang w:val="ru-RU"/>
        </w:rPr>
        <w:t>М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С</w:t>
      </w:r>
      <w:r>
        <w:rPr>
          <w:b w:val="1"/>
          <w:bCs w:val="1"/>
          <w:i w:val="1"/>
          <w:iCs w:val="1"/>
          <w:rtl w:val="0"/>
          <w:lang w:val="ru-RU"/>
        </w:rPr>
        <w:t>.</w:t>
      </w:r>
      <w:r>
        <w:rPr>
          <w:b w:val="1"/>
          <w:bCs w:val="1"/>
          <w:i w:val="1"/>
          <w:iCs w:val="1"/>
          <w:rtl w:val="0"/>
          <w:lang w:val="ru-RU"/>
        </w:rPr>
        <w:t>Приказчикова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преподаватель первой квалификационной категории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СОДЕРЖАНИЕ</w:t>
      </w:r>
    </w:p>
    <w:p>
      <w:pPr>
        <w:pStyle w:val="Normal.0"/>
        <w:rPr>
          <w:b w:val="1"/>
          <w:bCs w:val="1"/>
          <w:i w:val="1"/>
          <w:iCs w:val="1"/>
        </w:rPr>
      </w:pPr>
    </w:p>
    <w:tbl>
      <w:tblPr>
        <w:tblW w:w="935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511"/>
        <w:gridCol w:w="1844"/>
      </w:tblGrid>
      <w:tr>
        <w:tblPrEx>
          <w:shd w:val="clear" w:color="auto" w:fill="d0ddef"/>
        </w:tblPrEx>
        <w:trPr>
          <w:trHeight w:val="1177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before="0" w:after="200" w:line="276" w:lineRule="auto"/>
              <w:rPr>
                <w:b w:val="1"/>
                <w:bCs w:val="1"/>
                <w:i w:val="1"/>
                <w:iCs w:val="1"/>
                <w:lang w:val="ru-RU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ОБЩАЯ ХАРАКТЕРИСТИКА ПРОГРАММЫ УЧЕБНОЙ ДИСЦИПЛИНЫ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1071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before="0" w:after="200" w:line="276" w:lineRule="auto"/>
              <w:rPr>
                <w:b w:val="1"/>
                <w:bCs w:val="1"/>
                <w:i w:val="1"/>
                <w:iCs w:val="1"/>
                <w:lang w:val="ru-RU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СТРУКТУРА УЧЕБНОЙ ДИСЦИПЛИНЫ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1071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spacing w:before="0" w:after="200" w:line="276" w:lineRule="auto"/>
              <w:rPr>
                <w:b w:val="1"/>
                <w:bCs w:val="1"/>
                <w:i w:val="1"/>
                <w:iCs w:val="1"/>
                <w:lang w:val="ru-RU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УСЛОВИЯ РЕАЛИЗАЦИИ ПРОГРАММЫ 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19</w:t>
            </w:r>
          </w:p>
        </w:tc>
      </w:tr>
      <w:tr>
        <w:tblPrEx>
          <w:shd w:val="clear" w:color="auto" w:fill="d0ddef"/>
        </w:tblPrEx>
        <w:trPr>
          <w:trHeight w:val="1177" w:hRule="atLeast"/>
        </w:trPr>
        <w:tc>
          <w:tcPr>
            <w:tcW w:type="dxa" w:w="75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spacing w:before="0" w:after="200" w:line="276" w:lineRule="auto"/>
              <w:rPr>
                <w:b w:val="1"/>
                <w:bCs w:val="1"/>
                <w:i w:val="1"/>
                <w:iCs w:val="1"/>
                <w:lang w:val="ru-RU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КОНТРОЛЬ И ОЦЕНКА РЕЗУЛЬТАТОВ ОСВОЕНИЯ УЧЕБНОЙ ДИСЦИПЛИНЫ</w:t>
            </w:r>
          </w:p>
        </w:tc>
        <w:tc>
          <w:tcPr>
            <w:tcW w:type="dxa" w:w="18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21</w:t>
            </w:r>
          </w:p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1. </w:t>
      </w:r>
      <w:r>
        <w:rPr>
          <w:b w:val="1"/>
          <w:bCs w:val="1"/>
          <w:i w:val="1"/>
          <w:iCs w:val="1"/>
          <w:rtl w:val="0"/>
          <w:lang w:val="ru-RU"/>
        </w:rPr>
        <w:t>ОБЩАЯ ХАРАКТЕРИСТИКА ПРОГРАММЫ УЧЕБНОЙ ДИСЦИПЛИНЫ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1.1.</w:t>
      </w:r>
      <w:r>
        <w:rPr>
          <w:b w:val="1"/>
          <w:bCs w:val="1"/>
          <w:i w:val="1"/>
          <w:iCs w:val="1"/>
          <w:rtl w:val="0"/>
          <w:lang w:val="ru-RU"/>
        </w:rPr>
        <w:t> Область применения программы</w:t>
      </w:r>
    </w:p>
    <w:p>
      <w:pPr>
        <w:pStyle w:val="Normal.0"/>
        <w:spacing w:line="360" w:lineRule="auto"/>
        <w:jc w:val="both"/>
      </w:pPr>
      <w:r>
        <w:rPr>
          <w:rStyle w:val="Нет A"/>
          <w:rtl w:val="0"/>
          <w:lang w:val="ru-RU"/>
        </w:rPr>
        <w:t xml:space="preserve">Программа учебной дисциплины является частью программы подготовки специалистов среднего звена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ППССЗ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 xml:space="preserve">в соответствии с ФГОС СПО по специальности </w:t>
      </w:r>
      <w:r>
        <w:rPr>
          <w:rStyle w:val="Нет A"/>
          <w:rtl w:val="0"/>
          <w:lang w:val="ru-RU"/>
        </w:rPr>
        <w:t xml:space="preserve">44.02.05 </w:t>
      </w:r>
      <w:r>
        <w:rPr>
          <w:rStyle w:val="Нет A"/>
          <w:rtl w:val="0"/>
          <w:lang w:val="ru-RU"/>
        </w:rPr>
        <w:t>Коррекционная педагогика в начальном образовании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1.2. </w:t>
      </w:r>
      <w:r>
        <w:rPr>
          <w:b w:val="1"/>
          <w:bCs w:val="1"/>
          <w:i w:val="1"/>
          <w:iCs w:val="1"/>
          <w:rtl w:val="0"/>
          <w:lang w:val="ru-RU"/>
        </w:rPr>
        <w:t>Место дисциплины в структуре основной профессиональной образовательной программы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</w:p>
    <w:p>
      <w:pPr>
        <w:pStyle w:val="Normal.0"/>
        <w:spacing w:line="360" w:lineRule="auto"/>
      </w:pPr>
      <w:r>
        <w:rPr>
          <w:rStyle w:val="Нет A"/>
          <w:rtl w:val="0"/>
          <w:lang w:val="ru-RU"/>
        </w:rPr>
        <w:t>Учебная дисциплина «Иностранный  язык»  входит в обязательную часть  дисциплин общего гуманитарного  и социально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экономического учебного цикла ППСЗ базовой подготовки согласно ФГОС СПО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1.3. </w:t>
      </w:r>
      <w:r>
        <w:rPr>
          <w:b w:val="1"/>
          <w:bCs w:val="1"/>
          <w:i w:val="1"/>
          <w:iCs w:val="1"/>
          <w:rtl w:val="0"/>
          <w:lang w:val="ru-RU"/>
        </w:rPr>
        <w:t>Цель и планируемые результаты освоения дисциплины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pacing w:line="360" w:lineRule="auto"/>
      </w:pPr>
      <w:r>
        <w:rPr>
          <w:rStyle w:val="Нет A"/>
          <w:rtl w:val="0"/>
          <w:lang w:val="ru-RU"/>
        </w:rPr>
        <w:t>В результате освоения дисциплины обучающийся должен уметь</w:t>
      </w:r>
      <w:r>
        <w:rPr>
          <w:rStyle w:val="Нет A"/>
          <w:rtl w:val="0"/>
          <w:lang w:val="ru-RU"/>
        </w:rPr>
        <w:t>:</w:t>
      </w:r>
    </w:p>
    <w:p>
      <w:pPr>
        <w:pStyle w:val="Normal.0"/>
        <w:spacing w:line="360" w:lineRule="auto"/>
      </w:pPr>
      <w:r>
        <w:rPr>
          <w:rStyle w:val="Нет A"/>
          <w:rtl w:val="0"/>
          <w:lang w:val="ru-RU"/>
        </w:rPr>
        <w:t>•</w:t>
        <w:tab/>
        <w:t xml:space="preserve">общаться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устно и письменно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на иностранном языке на профессиональные и повседневные темы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spacing w:line="360" w:lineRule="auto"/>
      </w:pPr>
      <w:r>
        <w:rPr>
          <w:rStyle w:val="Нет A"/>
          <w:rtl w:val="0"/>
          <w:lang w:val="ru-RU"/>
        </w:rPr>
        <w:t>•</w:t>
        <w:tab/>
        <w:t xml:space="preserve">переводить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со словарём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иностранные тексты профессиональной направленности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spacing w:line="360" w:lineRule="auto"/>
      </w:pPr>
      <w:r>
        <w:rPr>
          <w:rStyle w:val="Нет A"/>
          <w:rtl w:val="0"/>
          <w:lang w:val="ru-RU"/>
        </w:rPr>
        <w:t>•</w:t>
        <w:tab/>
        <w:t>самостоятельно совершенствовать устную и письменную речь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пополнять словарный запас</w:t>
      </w:r>
      <w:r>
        <w:rPr>
          <w:rStyle w:val="Нет A"/>
          <w:rtl w:val="0"/>
          <w:lang w:val="ru-RU"/>
        </w:rPr>
        <w:t xml:space="preserve">; </w:t>
      </w:r>
    </w:p>
    <w:p>
      <w:pPr>
        <w:pStyle w:val="Normal.0"/>
        <w:spacing w:line="360" w:lineRule="auto"/>
      </w:pPr>
      <w:r>
        <w:rPr>
          <w:rStyle w:val="Нет A"/>
          <w:rtl w:val="0"/>
          <w:lang w:val="ru-RU"/>
        </w:rPr>
        <w:t>В результате освоения дисциплины обучающийся должен знать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 xml:space="preserve">лексический </w:t>
      </w:r>
      <w:r>
        <w:rPr>
          <w:rStyle w:val="Нет A"/>
          <w:rtl w:val="0"/>
          <w:lang w:val="ru-RU"/>
        </w:rPr>
        <w:t xml:space="preserve">(1200-1400 </w:t>
      </w:r>
      <w:r>
        <w:rPr>
          <w:rStyle w:val="Нет A"/>
          <w:rtl w:val="0"/>
          <w:lang w:val="ru-RU"/>
        </w:rPr>
        <w:t>лексических единиц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и грамматический минимум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 xml:space="preserve">необходимый для чтения и перевода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со словарём</w:t>
      </w:r>
      <w:r>
        <w:rPr>
          <w:rStyle w:val="Нет A"/>
          <w:rtl w:val="0"/>
          <w:lang w:val="ru-RU"/>
        </w:rPr>
        <w:t xml:space="preserve">) </w:t>
      </w:r>
      <w:r>
        <w:rPr>
          <w:rStyle w:val="Нет A"/>
          <w:rtl w:val="0"/>
          <w:lang w:val="ru-RU"/>
        </w:rPr>
        <w:t>иностранных текстов профессиональной направленности</w:t>
      </w:r>
      <w:r>
        <w:rPr>
          <w:rStyle w:val="Нет A"/>
          <w:rtl w:val="0"/>
          <w:lang w:val="ru-RU"/>
        </w:rPr>
        <w:t xml:space="preserve">. </w:t>
      </w:r>
    </w:p>
    <w:p>
      <w:pPr>
        <w:pStyle w:val="Normal.0"/>
        <w:spacing w:line="360" w:lineRule="auto"/>
      </w:pPr>
      <w:r>
        <w:rPr>
          <w:rStyle w:val="Нет A"/>
          <w:rtl w:val="0"/>
          <w:lang w:val="ru-RU"/>
        </w:rPr>
        <w:t>В результате освоения дисциплины обучающийся осваивает элементы общих и профессиональных компетенций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Перечень общих компетенций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элементы которых формируются в рамках дисциплины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00"/>
        <w:gridCol w:w="8149"/>
      </w:tblGrid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Код</w:t>
            </w:r>
          </w:p>
        </w:tc>
        <w:tc>
          <w:tcPr>
            <w:tcW w:type="dxa" w:w="8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общих компетенций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8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Осуществлять поиск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анализ и оценку информации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необходимой для постановки и решения профессиональных задач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профессионального и личностного развития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55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8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Использовать информационно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коммуникационные технологии для совершенствования профессиональной деятельности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55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8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Работать в коллективе и команде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взаимодействовать с руководством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коллегами и социальными партнерами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1200" w:hRule="atLeast"/>
        </w:trPr>
        <w:tc>
          <w:tcPr>
            <w:tcW w:type="dxa" w:w="1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81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Самостоятельно определять задачи профессионального и личностного развития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заниматься самообразованием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осознанно планировать повышение квалификации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Перечень профессиональных компетенций элементы которых формируются в рамках дисциплины</w:t>
      </w:r>
      <w:r>
        <w:rPr>
          <w:b w:val="1"/>
          <w:bCs w:val="1"/>
          <w:i w:val="1"/>
          <w:iCs w:val="1"/>
          <w:rtl w:val="0"/>
          <w:lang w:val="ru-RU"/>
        </w:rPr>
        <w:t>:</w:t>
      </w:r>
    </w:p>
    <w:tbl>
      <w:tblPr>
        <w:tblW w:w="934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76"/>
        <w:gridCol w:w="8173"/>
      </w:tblGrid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Код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1.1.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Определять цели и задачи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планировать уроки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1.2.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Проводить уроки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55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2.1.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Определять цели и задачи внеурочной деятельности и общения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планировать внеурочные занятия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2.2.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Проводить внеурочные занятия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3.2.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Определять цели и задачи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планировать внеклассную работу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3.3.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Проводить внеклассные мероприятия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3.5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Определять цели и задачи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планировать работу с родителями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55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3.6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Обеспечивать взаимодействие с родителями учащихся при решении задач обучения и воспитания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4.2.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Создавать в кабинете предметно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развивающую среду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089" w:hRule="atLeast"/>
        </w:trPr>
        <w:tc>
          <w:tcPr>
            <w:tcW w:type="dxa" w:w="1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4.3.</w:t>
            </w:r>
          </w:p>
        </w:tc>
        <w:tc>
          <w:tcPr>
            <w:tcW w:type="dxa" w:w="8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0" w:after="0" w:line="360" w:lineRule="auto"/>
              <w:jc w:val="both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Систематизировать и оценивать педагогический опыт и образовательные технологии в области начального общего образования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в том числе компенсирующего и коррекционно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развивающего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на основе изучения профессиональной литературы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самоанализа и анализа деятельности других педагогов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</w:pPr>
    </w:p>
    <w:p>
      <w:pPr>
        <w:pStyle w:val="Normal.0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2. </w:t>
      </w:r>
      <w:r>
        <w:rPr>
          <w:b w:val="1"/>
          <w:bCs w:val="1"/>
          <w:i w:val="1"/>
          <w:iCs w:val="1"/>
          <w:rtl w:val="0"/>
          <w:lang w:val="ru-RU"/>
        </w:rPr>
        <w:t>СТРУКТУРА И СОДЕРЖАНИЕ УЧЕБНОЙ ДИСЦИПЛИНЫ</w:t>
      </w:r>
    </w:p>
    <w:p>
      <w:pPr>
        <w:pStyle w:val="Normal.0"/>
        <w:spacing w:line="360" w:lineRule="auto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2.1. </w:t>
      </w:r>
      <w:r>
        <w:rPr>
          <w:b w:val="1"/>
          <w:bCs w:val="1"/>
          <w:i w:val="1"/>
          <w:iCs w:val="1"/>
          <w:rtl w:val="0"/>
          <w:lang w:val="ru-RU"/>
        </w:rPr>
        <w:t>Объем учебной дисциплины и виды учебной работы</w:t>
      </w:r>
    </w:p>
    <w:tbl>
      <w:tblPr>
        <w:tblW w:w="957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797"/>
        <w:gridCol w:w="1774"/>
      </w:tblGrid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Вид учебной работы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Объем часов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180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Консультации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Промежуточная аттестация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экзамен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Объем образовательной программы 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172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957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shd w:val="nil" w:color="auto" w:fill="auto"/>
                <w:rtl w:val="0"/>
                <w:lang w:val="ru-RU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теоретическое обучение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лекции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практические занятия 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160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779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Самостоятельные работы</w:t>
            </w:r>
          </w:p>
        </w:tc>
        <w:tc>
          <w:tcPr>
            <w:tcW w:type="dxa" w:w="17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957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Промежуточная аттестация проводится в форме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экзамена –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семестр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,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дифференцированного зачёта –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4, 8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семестр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1134" w:right="850" w:bottom="284" w:left="1701" w:header="708" w:footer="708"/>
          <w:bidi w:val="0"/>
        </w:sect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2.2. </w:t>
      </w:r>
      <w:r>
        <w:rPr>
          <w:b w:val="1"/>
          <w:bCs w:val="1"/>
          <w:i w:val="1"/>
          <w:iCs w:val="1"/>
          <w:rtl w:val="0"/>
          <w:lang w:val="ru-RU"/>
        </w:rPr>
        <w:t xml:space="preserve">Тематический план и содержание учебной дисциплины </w:t>
      </w:r>
    </w:p>
    <w:p>
      <w:pPr>
        <w:pStyle w:val="Normal.0"/>
        <w:rPr>
          <w:b w:val="1"/>
          <w:bCs w:val="1"/>
          <w:i w:val="1"/>
          <w:iCs w:val="1"/>
        </w:rPr>
      </w:pPr>
    </w:p>
    <w:tbl>
      <w:tblPr>
        <w:tblW w:w="97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29"/>
        <w:gridCol w:w="4474"/>
        <w:gridCol w:w="850"/>
        <w:gridCol w:w="1441"/>
        <w:gridCol w:w="1580"/>
      </w:tblGrid>
      <w:tr>
        <w:tblPrEx>
          <w:shd w:val="clear" w:color="auto" w:fill="d0ddef"/>
        </w:tblPrEx>
        <w:trPr>
          <w:trHeight w:val="2410" w:hRule="atLeast"/>
        </w:trPr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Наименование разделов и тем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Объем часов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Коды компетенций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формированию которых способствует элемент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программы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3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67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Основы делового языка по специальности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1.1.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Английский язык как язык межнационального общения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world</w:t>
            </w:r>
            <w:r>
              <w:rPr>
                <w:shd w:val="nil" w:color="auto" w:fill="auto"/>
                <w:rtl w:val="0"/>
                <w:lang w:val="ru-RU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top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tongue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 xml:space="preserve">использование в речевых конструкциях времен группы </w:t>
            </w:r>
            <w:r>
              <w:rPr>
                <w:shd w:val="nil" w:color="auto" w:fill="auto"/>
                <w:rtl w:val="0"/>
                <w:lang w:val="en-US"/>
              </w:rPr>
              <w:t>Simple</w:t>
            </w:r>
            <w:r>
              <w:rPr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shd w:val="nil" w:color="auto" w:fill="auto"/>
                <w:rtl w:val="0"/>
                <w:lang w:val="en-US"/>
              </w:rPr>
              <w:t>Continuous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4, </w:t>
            </w: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4.2.</w:t>
            </w:r>
          </w:p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Введение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The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world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top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tongue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8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1.2.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Международная Конвенция о правах ребенка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«Международная Конвенция о правах ребенка»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личных местоимений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притяжательного падежа существительных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определенного артикля с именами собственными на основе изучения темы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4-8,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3.3,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3.5,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3.6</w:t>
            </w:r>
          </w:p>
        </w:tc>
      </w:tr>
      <w:tr>
        <w:tblPrEx>
          <w:shd w:val="clear" w:color="auto" w:fill="d0ddef"/>
        </w:tblPrEx>
        <w:trPr>
          <w:trHeight w:val="529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«Международная Конвенция о правах ребенка»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 текста «Международная Конвенция о правах ребенка»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выполнение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грамматических упражнений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№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1-2.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 xml:space="preserve">Работа по содержанию статей Международной Конвенции о правах ребенка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</w:rPr>
              <w:t>Составление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устного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сообщения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The International Convention of the Child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Rights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2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1.3.</w:t>
            </w:r>
            <w:r>
              <w:rPr>
                <w:shd w:val="nil" w:color="auto" w:fill="auto"/>
                <w:rtl w:val="0"/>
                <w:lang w:val="ru-RU"/>
              </w:rPr>
              <w:t xml:space="preserve"> Педагогическая профессия и ее роль  в современном мире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«Педагогическая профессия и ее роль в современном обществе»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прилагательных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числительных по теме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4-8,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3.3,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3.5,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3.6,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307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teacher</w:t>
            </w:r>
            <w:r>
              <w:rPr>
                <w:shd w:val="nil" w:color="auto" w:fill="auto"/>
                <w:rtl w:val="0"/>
                <w:lang w:val="ru-RU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profession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 текста 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teacher</w:t>
            </w:r>
            <w:r>
              <w:rPr>
                <w:shd w:val="nil" w:color="auto" w:fill="auto"/>
                <w:rtl w:val="0"/>
                <w:lang w:val="ru-RU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profession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выполнение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грамматических упражнений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teacher</w:t>
            </w:r>
            <w:r>
              <w:rPr>
                <w:shd w:val="nil" w:color="auto" w:fill="auto"/>
                <w:rtl w:val="0"/>
                <w:lang w:val="ru-RU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profession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030" w:hRule="atLeast"/>
        </w:trPr>
        <w:tc>
          <w:tcPr>
            <w:tcW w:type="dxa" w:w="67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Техника перевода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со словарем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профессионально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ориентированных текстов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114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25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2.1.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Система образования России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«Система образования России»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системы глагольных времен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времена группы </w:t>
            </w:r>
            <w:r>
              <w:rPr>
                <w:shd w:val="nil" w:color="auto" w:fill="auto"/>
                <w:rtl w:val="0"/>
                <w:lang w:val="en-US"/>
              </w:rPr>
              <w:t>Indefinite</w:t>
            </w:r>
            <w:r>
              <w:rPr>
                <w:shd w:val="nil" w:color="auto" w:fill="auto"/>
                <w:rtl w:val="0"/>
                <w:lang w:val="ru-RU"/>
              </w:rPr>
              <w:t xml:space="preserve"> на основе изучения темы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Анализ системы среднего образования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ее структуры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Анализ системы среднего и высшего профессионального образования России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4-8,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3.3,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3.5,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3.6,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595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system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education</w:t>
            </w:r>
            <w:r>
              <w:rPr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Russia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 текста 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system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education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Russia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выполнение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грамматических упражнений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Обсуждение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темы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The system of education in Russia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составление диалога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</w:rPr>
              <w:t>Дошкольное образование в России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Обсуждение темы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9-10. </w:t>
            </w:r>
            <w:r>
              <w:rPr>
                <w:shd w:val="nil" w:color="auto" w:fill="auto"/>
                <w:rtl w:val="0"/>
                <w:lang w:val="ru-RU"/>
              </w:rPr>
              <w:t>Аудирование текста  «</w:t>
            </w:r>
            <w:r>
              <w:rPr>
                <w:shd w:val="nil" w:color="auto" w:fill="auto"/>
                <w:rtl w:val="0"/>
                <w:lang w:val="en-US"/>
              </w:rPr>
              <w:t>Education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11-12.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дополнительных материалов по теме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system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education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Russia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13-16.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по теме «</w:t>
            </w:r>
            <w:r>
              <w:rPr>
                <w:shd w:val="nil" w:color="auto" w:fill="auto"/>
                <w:rtl w:val="0"/>
                <w:lang w:val="en-US"/>
              </w:rPr>
              <w:t>Education</w:t>
            </w:r>
            <w:r>
              <w:rPr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Russia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85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2.2.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Система среднего образования Великобритании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«Система среднего образования Великобритании»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составление типов вопросов в группе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Indefinite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 по теме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Анализ системы среднего образования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ее структуры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Анализ системы высшего профессионального образования Великобритании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Частные и государственные школы Великобритании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4-8,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3.3,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3.5,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3.6,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883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en-US"/>
              </w:rPr>
              <w:t>Schools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United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Kingdom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 текста  «</w:t>
            </w:r>
            <w:r>
              <w:rPr>
                <w:shd w:val="nil" w:color="auto" w:fill="auto"/>
                <w:rtl w:val="0"/>
                <w:lang w:val="en-US"/>
              </w:rPr>
              <w:t>Schools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United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Kingdom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выполнение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грамматических упражнений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перевод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текста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Pre-School and Primary Education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 текста «</w:t>
            </w:r>
            <w:r>
              <w:rPr>
                <w:shd w:val="nil" w:color="auto" w:fill="auto"/>
                <w:rtl w:val="0"/>
                <w:lang w:val="ru-RU"/>
              </w:rPr>
              <w:t>Pre-School and Primary Education</w:t>
            </w:r>
            <w:r>
              <w:rPr>
                <w:shd w:val="nil" w:color="auto" w:fill="auto"/>
                <w:rtl w:val="0"/>
                <w:lang w:val="ru-RU"/>
              </w:rPr>
              <w:t xml:space="preserve">» 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 xml:space="preserve">9-10.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 xml:space="preserve"> №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3-4.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над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текстом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The system of education of Great Britain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11-12. </w:t>
            </w:r>
            <w:r>
              <w:rPr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перевод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текста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The system of education of Great Britain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13-14. </w:t>
            </w:r>
            <w:r>
              <w:rPr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перевод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текста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Universities of Great Britain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15-18. </w:t>
            </w:r>
            <w:r>
              <w:rPr>
                <w:shd w:val="nil" w:color="auto" w:fill="auto"/>
                <w:rtl w:val="0"/>
                <w:lang w:val="ru-RU"/>
              </w:rPr>
              <w:t>Подготовка устного сообщения по теме «</w:t>
            </w:r>
            <w:r>
              <w:rPr>
                <w:shd w:val="nil" w:color="auto" w:fill="auto"/>
                <w:rtl w:val="0"/>
                <w:lang w:val="ru-RU"/>
              </w:rPr>
              <w:t>Education in Great Britain</w:t>
            </w:r>
            <w:r>
              <w:rPr>
                <w:shd w:val="nil" w:color="auto" w:fill="auto"/>
                <w:rtl w:val="0"/>
                <w:lang w:val="ru-RU"/>
              </w:rPr>
              <w:t xml:space="preserve">» 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19-20. </w:t>
            </w:r>
            <w:r>
              <w:rPr>
                <w:shd w:val="nil" w:color="auto" w:fill="auto"/>
                <w:rtl w:val="0"/>
                <w:lang w:val="ru-RU"/>
              </w:rPr>
              <w:t>Обобщающее повторение лексико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грамматического матриала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Дифференцированный зачет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2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2.3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Проблемы современной школы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«Проблемы современной школы»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 xml:space="preserve">использование времен группы </w:t>
            </w:r>
            <w:r>
              <w:rPr>
                <w:shd w:val="nil" w:color="auto" w:fill="auto"/>
                <w:rtl w:val="0"/>
                <w:lang w:val="en-US"/>
              </w:rPr>
              <w:t>Continuous</w:t>
            </w:r>
            <w:r>
              <w:rPr>
                <w:shd w:val="nil" w:color="auto" w:fill="auto"/>
                <w:rtl w:val="0"/>
                <w:lang w:val="ru-RU"/>
              </w:rPr>
              <w:t xml:space="preserve"> и составление Типов вопросов в группе </w:t>
            </w:r>
            <w:r>
              <w:rPr>
                <w:shd w:val="nil" w:color="auto" w:fill="auto"/>
                <w:rtl w:val="0"/>
                <w:lang w:val="en-US"/>
              </w:rPr>
              <w:t>Continuous</w:t>
            </w:r>
            <w:r>
              <w:rPr>
                <w:shd w:val="nil" w:color="auto" w:fill="auto"/>
                <w:rtl w:val="0"/>
                <w:lang w:val="ru-RU"/>
              </w:rPr>
              <w:t xml:space="preserve"> по теме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4-8,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3.3,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3.5,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3.6,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625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Современные проблемы школьного образования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По умолчанию A"/>
              <w:tabs>
                <w:tab w:val="left" w:pos="360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перевод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текста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Problems of modern schools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 текста «</w:t>
            </w:r>
            <w:r>
              <w:rPr>
                <w:shd w:val="nil" w:color="auto" w:fill="auto"/>
                <w:rtl w:val="0"/>
                <w:lang w:val="en-US"/>
              </w:rPr>
              <w:t>Problems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modern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schools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текстов по проблеме дисциплины в школе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выделение ключевых слов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№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5. 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Работа с ключевыми словами по теме «Проблемы современной школы»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8-10. </w:t>
            </w:r>
            <w:r>
              <w:rPr>
                <w:shd w:val="nil" w:color="auto" w:fill="auto"/>
                <w:rtl w:val="0"/>
                <w:lang w:val="ru-RU"/>
              </w:rPr>
              <w:t>Работа с текстами газетных статей по проблемам современной школы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11-12. </w:t>
            </w:r>
            <w:r>
              <w:rPr>
                <w:shd w:val="nil" w:color="auto" w:fill="auto"/>
                <w:rtl w:val="0"/>
                <w:lang w:val="ru-RU"/>
              </w:rPr>
              <w:t>Составление устного сообщения «</w:t>
            </w:r>
            <w:r>
              <w:rPr>
                <w:shd w:val="nil" w:color="auto" w:fill="auto"/>
                <w:rtl w:val="0"/>
                <w:lang w:val="ru-RU"/>
              </w:rPr>
              <w:t>Problems of Modern School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85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2.4.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Выдающиеся педагоги прошлого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 Выдающиеся педагоги прошлого»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 xml:space="preserve">использование временных форм </w:t>
            </w:r>
            <w:r>
              <w:rPr>
                <w:shd w:val="nil" w:color="auto" w:fill="auto"/>
                <w:rtl w:val="0"/>
                <w:lang w:val="en-US"/>
              </w:rPr>
              <w:t>Perfect</w:t>
            </w:r>
            <w:r>
              <w:rPr>
                <w:shd w:val="nil" w:color="auto" w:fill="auto"/>
                <w:rtl w:val="0"/>
                <w:lang w:val="ru-RU"/>
              </w:rPr>
              <w:t xml:space="preserve"> и составление вопросительных предложений во временах группы </w:t>
            </w:r>
            <w:r>
              <w:rPr>
                <w:shd w:val="nil" w:color="auto" w:fill="auto"/>
                <w:rtl w:val="0"/>
                <w:lang w:val="en-US"/>
              </w:rPr>
              <w:t>Perfect</w:t>
            </w:r>
            <w:r>
              <w:rPr>
                <w:shd w:val="nil" w:color="auto" w:fill="auto"/>
                <w:rtl w:val="0"/>
                <w:lang w:val="ru-RU"/>
              </w:rPr>
              <w:t xml:space="preserve"> на основе изучения темы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Изучение и анализ педагогического наследия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Песталоцци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Коменский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С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Макаренко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Сухомлинский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4-8,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3.3,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3.5,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3.6,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1003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о педагогической деятельности 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Коменского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 по тексту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Author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Great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Didactic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о педагогической деятельности 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Песталоцци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 по тексту «</w:t>
            </w:r>
            <w:r>
              <w:rPr>
                <w:shd w:val="nil" w:color="auto" w:fill="auto"/>
                <w:rtl w:val="0"/>
                <w:lang w:val="en-US"/>
              </w:rPr>
              <w:t>Johann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Heinrich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Pestalozzi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9-10. </w:t>
            </w:r>
            <w:r>
              <w:rPr>
                <w:shd w:val="nil" w:color="auto" w:fill="auto"/>
                <w:rtl w:val="0"/>
                <w:lang w:val="ru-RU"/>
              </w:rPr>
              <w:t>История русского образования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ru-RU"/>
              </w:rPr>
              <w:t>Historical Background of the Russian Education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11-12.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о педагогической деятельности В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Сухомлинского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13-14.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 по тексту о Сухомлинском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15-16.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о педагогической деятельности 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С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Макаренко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17-18.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 по тексту о Макаренко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19.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№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6.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 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Составление плана устного сообщения о выдающемся педагоге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20. </w:t>
            </w:r>
            <w:r>
              <w:rPr>
                <w:shd w:val="nil" w:color="auto" w:fill="auto"/>
                <w:rtl w:val="0"/>
                <w:lang w:val="ru-RU"/>
              </w:rPr>
              <w:t xml:space="preserve">Подготовка устного сообщения о выдающемся педагоге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выбору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2.5 </w:t>
            </w:r>
            <w:r>
              <w:rPr>
                <w:shd w:val="nil" w:color="auto" w:fill="auto"/>
                <w:rtl w:val="0"/>
                <w:lang w:val="ru-RU"/>
              </w:rPr>
              <w:t>Выдающиеся люди стран изучаемого языка и России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«Выдающиеся люди стран изучаемого языка и России»</w:t>
            </w:r>
            <w:r>
              <w:rPr>
                <w:shd w:val="nil" w:color="auto" w:fill="auto"/>
                <w:rtl w:val="0"/>
                <w:lang w:val="ru-RU"/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прямой и косвенной речи при изучении темы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Анализ  жизни и творчества У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Шекспира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Крылатые фразы У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Шекспира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Театр «Глобус»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Петр </w:t>
            </w:r>
            <w:r>
              <w:rPr>
                <w:shd w:val="nil" w:color="auto" w:fill="auto"/>
                <w:rtl w:val="0"/>
                <w:lang w:val="en-US"/>
              </w:rPr>
              <w:t>I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Ломоносов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выдающиеся люди Башкортостана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4-8,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1.2,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2.1,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2.2,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3.3,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3.5,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3.6,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14909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о жизни и творчестве Шекспира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активной лексики по теме «</w:t>
            </w:r>
            <w:r>
              <w:rPr>
                <w:shd w:val="nil" w:color="auto" w:fill="auto"/>
                <w:rtl w:val="0"/>
                <w:lang w:val="ru-RU"/>
              </w:rPr>
              <w:t>W. Shakespeare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Знакомство и изучение «крылатых фраз» из произведений Шекспира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</w:rPr>
              <w:t>Периоды творчества и характеристика произведений Шекспира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9-10.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Консультация к экзамену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11-16.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Экзамен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  <w:lang w:val="ru-RU"/>
              </w:rPr>
            </w:pP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17-18. </w:t>
            </w:r>
            <w:r>
              <w:rPr>
                <w:shd w:val="nil" w:color="auto" w:fill="auto"/>
                <w:rtl w:val="0"/>
                <w:lang w:val="ru-RU"/>
              </w:rPr>
              <w:t>Чтение и анализ сонетов Шекспира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19-20.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Swan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of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Avon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21-22.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en-US"/>
              </w:rPr>
              <w:t>Shakespeare</w:t>
            </w:r>
            <w:r>
              <w:rPr>
                <w:shd w:val="nil" w:color="auto" w:fill="auto"/>
                <w:rtl w:val="0"/>
                <w:lang w:val="ru-RU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Globe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theatre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23-24. </w:t>
            </w:r>
            <w:r>
              <w:rPr>
                <w:shd w:val="nil" w:color="auto" w:fill="auto"/>
                <w:rtl w:val="0"/>
                <w:lang w:val="ru-RU"/>
              </w:rPr>
              <w:t>Составление сообщения о жизни и творчестве Шекспира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25-26. </w:t>
            </w:r>
            <w:r>
              <w:rPr>
                <w:shd w:val="nil" w:color="auto" w:fill="auto"/>
                <w:rtl w:val="0"/>
                <w:lang w:val="ru-RU"/>
              </w:rPr>
              <w:t>Составление сообщения о жизни и творчестве Шекспира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27-28.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en-US"/>
              </w:rPr>
              <w:t>Peter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Great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29-30. </w:t>
            </w:r>
            <w:r>
              <w:rPr>
                <w:shd w:val="nil" w:color="auto" w:fill="auto"/>
                <w:rtl w:val="0"/>
                <w:lang w:val="ru-RU"/>
              </w:rPr>
              <w:t>Работа с активной лексикой текста «</w:t>
            </w:r>
            <w:r>
              <w:rPr>
                <w:shd w:val="nil" w:color="auto" w:fill="auto"/>
                <w:rtl w:val="0"/>
                <w:lang w:val="en-US"/>
              </w:rPr>
              <w:t>Peter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Great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31-32. </w:t>
            </w:r>
            <w:r>
              <w:rPr>
                <w:shd w:val="nil" w:color="auto" w:fill="auto"/>
                <w:rtl w:val="0"/>
                <w:lang w:val="ru-RU"/>
              </w:rPr>
              <w:t>Подготовка устного сообщения «</w:t>
            </w:r>
            <w:r>
              <w:rPr>
                <w:shd w:val="nil" w:color="auto" w:fill="auto"/>
                <w:rtl w:val="0"/>
                <w:lang w:val="en-US"/>
              </w:rPr>
              <w:t>Peter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Great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33-34. </w:t>
            </w:r>
            <w:r>
              <w:rPr>
                <w:shd w:val="nil" w:color="auto" w:fill="auto"/>
                <w:rtl w:val="0"/>
                <w:lang w:val="ru-RU"/>
              </w:rPr>
              <w:t>Чтение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перевод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текста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The famous people of Bashkortostan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35-36. </w:t>
            </w:r>
            <w:r>
              <w:rPr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с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</w:rPr>
              <w:t>текстом</w:t>
            </w:r>
            <w:r>
              <w:rPr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shd w:val="nil" w:color="auto" w:fill="auto"/>
                <w:rtl w:val="0"/>
                <w:lang w:val="en-US"/>
              </w:rPr>
              <w:t>The famous people of Bashkortostan</w:t>
            </w:r>
            <w:r>
              <w:rPr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37-38.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№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7-8.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Подготовка устного сообщения «А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Famous Person of Bashkortostan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39-40.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о 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Ломоносове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41-42. </w:t>
            </w:r>
            <w:r>
              <w:rPr>
                <w:shd w:val="nil" w:color="auto" w:fill="auto"/>
                <w:rtl w:val="0"/>
                <w:lang w:val="ru-RU"/>
              </w:rPr>
              <w:t>Работа с текстом о Ломоносове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43-44. </w:t>
            </w:r>
            <w:r>
              <w:rPr>
                <w:shd w:val="nil" w:color="auto" w:fill="auto"/>
                <w:rtl w:val="0"/>
                <w:lang w:val="ru-RU"/>
              </w:rPr>
              <w:t>Подготовка сообщения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презентации о выдающемся деятеле страны изучаемого языка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45-46. </w:t>
            </w:r>
            <w:r>
              <w:rPr>
                <w:shd w:val="nil" w:color="auto" w:fill="auto"/>
                <w:rtl w:val="0"/>
                <w:lang w:val="ru-RU"/>
              </w:rPr>
              <w:t>Подготовка сообщения</w:t>
            </w:r>
            <w:r>
              <w:rPr>
                <w:shd w:val="nil" w:color="auto" w:fill="auto"/>
                <w:rtl w:val="0"/>
                <w:lang w:val="ru-RU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презентации о выдающемся деятеле страны изучаемого языка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67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3.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Фразеологические обороты и термины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3.1 </w:t>
            </w:r>
            <w:r>
              <w:rPr>
                <w:shd w:val="nil" w:color="auto" w:fill="auto"/>
                <w:rtl w:val="0"/>
                <w:lang w:val="ru-RU"/>
              </w:rPr>
              <w:t>Использование фразеологических единиц в речи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«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Фразеологические обороты и термины</w:t>
            </w:r>
            <w:r>
              <w:rPr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»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использование фразеологических единиц в речи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5, </w:t>
            </w: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319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Изучение фразеологизмов английского языка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№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9.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Составление ситуаций с фразеологическими оборотами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Представление ситуаций с фразеологическими оборотами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Контроль знаний  фразеологизмов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730" w:hRule="atLeast"/>
        </w:trPr>
        <w:tc>
          <w:tcPr>
            <w:tcW w:type="dxa" w:w="67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Раздел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4.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Основы делового английского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6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4.1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Интернет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«Интернет»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всех видов настоящего времени глаголов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5, </w:t>
            </w: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378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Чтение и перевод текста «</w:t>
            </w:r>
            <w:r>
              <w:rPr>
                <w:shd w:val="nil" w:color="auto" w:fill="auto"/>
                <w:rtl w:val="0"/>
                <w:lang w:val="en-US"/>
              </w:rPr>
              <w:t>Introduction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to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WWW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and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the</w:t>
            </w:r>
            <w:r>
              <w:rPr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Internet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№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10.</w:t>
            </w:r>
          </w:p>
          <w:p>
            <w:pPr>
              <w:pStyle w:val="По умолчанию 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bidi w:val="0"/>
              <w:spacing w:before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Работа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активной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лексикой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текста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 «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Introduction to the WWW and the Internet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Отработка активной лексики в речи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Влияние информационных технологий на детей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43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4.2 </w:t>
            </w:r>
            <w:r>
              <w:rPr>
                <w:shd w:val="nil" w:color="auto" w:fill="auto"/>
                <w:rtl w:val="0"/>
                <w:lang w:val="ru-RU"/>
              </w:rPr>
              <w:t>Основы делового общения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Лексический минимум по теме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«Оформление документов при трудоустройстве»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повелительного и сослагательного  наклонений при изучении темы</w:t>
            </w:r>
            <w:r>
              <w:rPr>
                <w:shd w:val="nil" w:color="auto" w:fill="auto"/>
                <w:rtl w:val="0"/>
                <w:lang w:val="ru-RU"/>
              </w:rPr>
              <w:t xml:space="preserve">. . </w:t>
            </w:r>
            <w:r>
              <w:rPr>
                <w:shd w:val="nil" w:color="auto" w:fill="auto"/>
                <w:rtl w:val="0"/>
                <w:lang w:val="ru-RU"/>
              </w:rPr>
              <w:t>Содержание и структура делового письма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Виды деловых писем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Оформление письма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>запроса при трудоустройстве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Анкета при трудоустройстве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Резюме и его структура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Памятки для начинающих изучать иностранный язык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Поздравления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Приглашения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5, </w:t>
            </w: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277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Изучение лексики и составление диалога по теме «</w:t>
            </w:r>
            <w:r>
              <w:rPr>
                <w:shd w:val="nil" w:color="auto" w:fill="auto"/>
                <w:rtl w:val="0"/>
                <w:lang w:val="ru-RU"/>
              </w:rPr>
              <w:t>Business Trip Abroad</w:t>
            </w:r>
            <w:r>
              <w:rPr>
                <w:shd w:val="nil" w:color="auto" w:fill="auto"/>
                <w:rtl w:val="0"/>
                <w:lang w:val="ru-RU"/>
              </w:rPr>
              <w:t>» и «</w:t>
            </w:r>
            <w:r>
              <w:rPr>
                <w:shd w:val="nil" w:color="auto" w:fill="auto"/>
                <w:rtl w:val="0"/>
                <w:lang w:val="ru-RU"/>
              </w:rPr>
              <w:t>At the Airport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</w:rPr>
              <w:t>Изучение лексики и составление диалога по теме «</w:t>
            </w:r>
            <w:r>
              <w:rPr>
                <w:shd w:val="nil" w:color="auto" w:fill="auto"/>
                <w:rtl w:val="0"/>
                <w:lang w:val="ru-RU"/>
              </w:rPr>
              <w:t>At the Railway Station</w:t>
            </w:r>
            <w:r>
              <w:rPr>
                <w:shd w:val="nil" w:color="auto" w:fill="auto"/>
                <w:rtl w:val="0"/>
                <w:lang w:val="ru-RU"/>
              </w:rPr>
              <w:t xml:space="preserve">»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Изучение лексики и составление диалога по теме «</w:t>
            </w:r>
            <w:r>
              <w:rPr>
                <w:shd w:val="nil" w:color="auto" w:fill="auto"/>
                <w:rtl w:val="0"/>
                <w:lang w:val="ru-RU"/>
              </w:rPr>
              <w:t>At the Hotel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35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4.3 </w:t>
            </w:r>
            <w:r>
              <w:rPr>
                <w:shd w:val="nil" w:color="auto" w:fill="auto"/>
                <w:rtl w:val="0"/>
                <w:lang w:val="ru-RU"/>
              </w:rPr>
              <w:t>Профессиональное общение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 «Деловые переговоры»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пассивного залога при изучении темы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Деловой телефонный разговор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Деловая беседа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Электронная переписка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5, </w:t>
            </w: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649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</w:rPr>
              <w:t>Приветствие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Знакомство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 xml:space="preserve">Визитная карточка 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shd w:val="nil" w:color="auto" w:fill="auto"/>
                <w:rtl w:val="0"/>
                <w:lang w:val="ru-RU"/>
              </w:rPr>
              <w:t>Подготовка к собеседованию с работодателем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shd w:val="nil" w:color="auto" w:fill="auto"/>
                <w:rtl w:val="0"/>
                <w:lang w:val="ru-RU"/>
              </w:rPr>
              <w:t>Собеседование при приеме на работу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Заполнение анкеты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5-6. </w:t>
            </w:r>
            <w:r>
              <w:rPr>
                <w:shd w:val="nil" w:color="auto" w:fill="auto"/>
                <w:rtl w:val="0"/>
                <w:lang w:val="ru-RU"/>
              </w:rPr>
              <w:t>Разговор по телефону</w:t>
            </w:r>
            <w:r>
              <w:rPr>
                <w:shd w:val="nil" w:color="auto" w:fill="auto"/>
                <w:rtl w:val="0"/>
                <w:lang w:val="ru-RU"/>
              </w:rPr>
              <w:t xml:space="preserve">. Telephone calls. </w:t>
            </w:r>
            <w:r>
              <w:rPr>
                <w:shd w:val="nil" w:color="auto" w:fill="auto"/>
                <w:rtl w:val="0"/>
                <w:lang w:val="ru-RU"/>
              </w:rPr>
              <w:t>Составление диалога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shd w:val="nil" w:color="auto" w:fill="auto"/>
                <w:rtl w:val="0"/>
                <w:lang w:val="ru-RU"/>
              </w:rPr>
              <w:t>Деловые встречи</w:t>
            </w:r>
            <w:r>
              <w:rPr>
                <w:shd w:val="nil" w:color="auto" w:fill="auto"/>
                <w:rtl w:val="0"/>
                <w:lang w:val="ru-RU"/>
              </w:rPr>
              <w:t>. Meetings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shd w:val="nil" w:color="auto" w:fill="auto"/>
                <w:rtl w:val="0"/>
                <w:lang w:val="ru-RU"/>
              </w:rPr>
              <w:t>Деловые переговоры</w:t>
            </w:r>
            <w:r>
              <w:rPr>
                <w:shd w:val="nil" w:color="auto" w:fill="auto"/>
                <w:rtl w:val="0"/>
                <w:lang w:val="ru-RU"/>
              </w:rPr>
              <w:t>. Negotiations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9-10. </w:t>
            </w:r>
            <w:r>
              <w:rPr>
                <w:shd w:val="nil" w:color="auto" w:fill="auto"/>
                <w:rtl w:val="0"/>
                <w:lang w:val="ru-RU"/>
              </w:rPr>
              <w:t>Различные ситуации в деловом общении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Аудирование диалогов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Перевод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11. </w:t>
            </w:r>
            <w:r>
              <w:rPr>
                <w:shd w:val="nil" w:color="auto" w:fill="auto"/>
                <w:rtl w:val="0"/>
                <w:lang w:val="ru-RU"/>
              </w:rPr>
              <w:t>Составление словаря устного делового общения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12. </w:t>
            </w:r>
            <w:r>
              <w:rPr>
                <w:shd w:val="nil" w:color="auto" w:fill="auto"/>
                <w:rtl w:val="0"/>
                <w:lang w:val="ru-RU"/>
              </w:rPr>
              <w:t>Контроль знания лексики устного делового общения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230" w:hRule="atLeast"/>
        </w:trPr>
        <w:tc>
          <w:tcPr>
            <w:tcW w:type="dxa" w:w="14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Тема 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 xml:space="preserve">4.4 </w:t>
            </w:r>
            <w:r>
              <w:rPr>
                <w:shd w:val="nil" w:color="auto" w:fill="auto"/>
                <w:rtl w:val="0"/>
                <w:lang w:val="ru-RU"/>
              </w:rPr>
              <w:t>Письменный деловой английский язык</w:t>
            </w:r>
          </w:p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Содержание учебного материала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Лексический минимум по теме «Письменный деловой английский язык»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Грамматический минимум</w:t>
            </w:r>
            <w:r>
              <w:rPr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hd w:val="nil" w:color="auto" w:fill="auto"/>
                <w:rtl w:val="0"/>
                <w:lang w:val="ru-RU"/>
              </w:rPr>
              <w:t>использование пассивного залога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модальных глаголов и условных предложений при изучении темы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Уровень освоения</w:t>
            </w:r>
          </w:p>
        </w:tc>
        <w:tc>
          <w:tcPr>
            <w:tcW w:type="dxa" w:w="1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5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5, </w:t>
            </w:r>
            <w:r>
              <w:rPr>
                <w:shd w:val="nil" w:color="auto" w:fill="auto"/>
                <w:rtl w:val="0"/>
                <w:lang w:val="ru-RU"/>
              </w:rPr>
              <w:t xml:space="preserve">ОК </w:t>
            </w:r>
            <w:r>
              <w:rPr>
                <w:shd w:val="nil" w:color="auto" w:fill="auto"/>
                <w:rtl w:val="0"/>
                <w:lang w:val="ru-RU"/>
              </w:rPr>
              <w:t xml:space="preserve">8,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 xml:space="preserve">4.2, </w:t>
            </w:r>
            <w:r>
              <w:rPr>
                <w:shd w:val="nil" w:color="auto" w:fill="auto"/>
                <w:rtl w:val="0"/>
                <w:lang w:val="ru-RU"/>
              </w:rPr>
              <w:t xml:space="preserve">ПК </w:t>
            </w:r>
            <w:r>
              <w:rPr>
                <w:shd w:val="nil" w:color="auto" w:fill="auto"/>
                <w:rtl w:val="0"/>
                <w:lang w:val="ru-RU"/>
              </w:rPr>
              <w:t>4.3.</w:t>
            </w:r>
          </w:p>
        </w:tc>
      </w:tr>
      <w:tr>
        <w:tblPrEx>
          <w:shd w:val="clear" w:color="auto" w:fill="d0ddef"/>
        </w:tblPrEx>
        <w:trPr>
          <w:trHeight w:val="10810" w:hRule="atLeast"/>
        </w:trPr>
        <w:tc>
          <w:tcPr>
            <w:tcW w:type="dxa" w:w="14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rPr>
                <w:b w:val="1"/>
                <w:bCs w:val="1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Практические занятия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1-2.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Изучение последовательности оформления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делового письма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Чтение и перевод образца делового письма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3-4.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Чтение и перевод различных видов деловых писем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Анализ структуры письма 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i w:val="0"/>
                <w:iCs w:val="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5-6.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Самостоятельная работа №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11-12.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делового письма и оформление конверта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7-8.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Изучение правил электронной переписки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Чтение и перевод электронного письма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9-10.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электронного письма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73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11-12.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словаря активной лексики для написания деловых писем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13.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Контроль знаний лексики делового письма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14.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Контроль умений написания и оформления делового письма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15.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Изучение структуры резюме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Resume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16.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Чтение и перевод образцов резюме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17.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Сопроводительное письмо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Cover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Letter</w:t>
            </w:r>
          </w:p>
          <w:p>
            <w:pPr>
              <w:pStyle w:val="Normal.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bidi w:val="0"/>
              <w:ind w:left="0" w:right="0" w:firstLine="0"/>
              <w:jc w:val="left"/>
              <w:rPr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18-19. </w:t>
            </w:r>
            <w:r>
              <w:rPr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Составление личного резюме с сопроводительным письмом для устройства на работу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20.</w:t>
            </w: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Презентация личного резюме и сопроводительного письма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Дифференцированный зачет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67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Всего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180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b w:val="1"/>
          <w:bCs w:val="1"/>
          <w:i w:val="1"/>
          <w:iCs w:val="1"/>
        </w:rPr>
      </w:pPr>
    </w:p>
    <w:p>
      <w:pPr>
        <w:pStyle w:val="Normal.0"/>
        <w:widowControl w:val="0"/>
        <w:rPr>
          <w:b w:val="1"/>
          <w:bCs w:val="1"/>
          <w:i w:val="1"/>
          <w:iCs w:val="1"/>
        </w:rPr>
      </w:pPr>
    </w:p>
    <w:p>
      <w:pPr>
        <w:pStyle w:val="Normal.0"/>
        <w:sectPr>
          <w:headerReference w:type="default" r:id="rId6"/>
          <w:pgSz w:w="11900" w:h="16840" w:orient="portrait"/>
          <w:pgMar w:top="851" w:right="1134" w:bottom="851" w:left="992" w:header="708" w:footer="708"/>
          <w:bidi w:val="0"/>
        </w:sect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 </w:t>
      </w:r>
      <w:r>
        <w:rPr>
          <w:b w:val="1"/>
          <w:bCs w:val="1"/>
          <w:i w:val="1"/>
          <w:iCs w:val="1"/>
          <w:rtl w:val="0"/>
          <w:lang w:val="ru-RU"/>
        </w:rPr>
        <w:t xml:space="preserve">УСЛОВИЯ РЕАЛИЗАЦИИ ПРОГРАММЫ </w:t>
      </w: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3.1. </w:t>
      </w:r>
      <w:r>
        <w:rPr>
          <w:b w:val="1"/>
          <w:bCs w:val="1"/>
          <w:i w:val="1"/>
          <w:iCs w:val="1"/>
          <w:rtl w:val="0"/>
          <w:lang w:val="ru-RU"/>
        </w:rPr>
        <w:t>Материально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>техническое обеспечение</w:t>
      </w:r>
    </w:p>
    <w:p>
      <w:pPr>
        <w:pStyle w:val="Normal.0"/>
        <w:rPr>
          <w:rStyle w:val="Emphasis"/>
        </w:rPr>
      </w:pPr>
      <w:r>
        <w:rPr>
          <w:rStyle w:val="Нет A"/>
          <w:rtl w:val="0"/>
          <w:lang w:val="ru-RU"/>
        </w:rPr>
        <w:t>Реализация программы предполагает наличие учебных кабинетов</w:t>
      </w:r>
      <w:r>
        <w:rPr>
          <w:rStyle w:val="Нет A"/>
          <w:rtl w:val="0"/>
          <w:lang w:val="ru-RU"/>
        </w:rPr>
        <w:t>.</w:t>
      </w:r>
    </w:p>
    <w:p>
      <w:pPr>
        <w:pStyle w:val="Normal.0"/>
      </w:pPr>
      <w:r>
        <w:rPr>
          <w:rStyle w:val="Нет A"/>
          <w:rtl w:val="0"/>
          <w:lang w:val="ru-RU"/>
        </w:rPr>
        <w:t>Оборудование учебного кабинета и рабочих мест кабинета</w:t>
      </w:r>
      <w:r>
        <w:rPr>
          <w:rStyle w:val="Нет A"/>
          <w:rtl w:val="0"/>
          <w:lang w:val="ru-RU"/>
        </w:rPr>
        <w:t xml:space="preserve">: 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посадочные места по количеству мест обучающихся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рабочее место преподавателя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>Технические средства обучения</w:t>
      </w:r>
      <w:r>
        <w:rPr>
          <w:rStyle w:val="Нет A"/>
          <w:rtl w:val="0"/>
          <w:lang w:val="ru-RU"/>
        </w:rPr>
        <w:t>: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компьютер с лицензионным программным обеспечением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магнитофон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>В состав учебно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методического и материально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технического обеспечения программы учебной дисциплины «Иностранный язык» входят</w:t>
      </w:r>
      <w:r>
        <w:rPr>
          <w:rStyle w:val="Нет A"/>
          <w:rtl w:val="0"/>
          <w:lang w:val="ru-RU"/>
        </w:rPr>
        <w:t>: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многофункциональный комплекс преподавателя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 xml:space="preserve">наглядные пособия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комплекты учебных таблиц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плакатов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портретов выдающихся писателей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поэтов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ученых</w:t>
      </w:r>
      <w:r>
        <w:rPr>
          <w:rStyle w:val="Нет A"/>
          <w:rtl w:val="0"/>
          <w:lang w:val="ru-RU"/>
        </w:rPr>
        <w:t>)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информационно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коммуникационные средства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экранно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звуковые пособия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комплект технической документации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в том числе паспорта на средства обучения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инструкции по их использованию и технике безопасности</w:t>
      </w:r>
      <w:r>
        <w:rPr>
          <w:rStyle w:val="Нет A"/>
          <w:rtl w:val="0"/>
          <w:lang w:val="ru-RU"/>
        </w:rPr>
        <w:t>;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 A"/>
          <w:rtl w:val="0"/>
          <w:lang w:val="ru-RU"/>
        </w:rPr>
        <w:t>библиотечный фонд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jc w:val="both"/>
      </w:pPr>
      <w:r>
        <w:rPr>
          <w:rStyle w:val="Нет A"/>
          <w:rtl w:val="0"/>
          <w:lang w:val="ru-RU"/>
        </w:rPr>
        <w:t>В процессе освоения программы учебной дисциплины «Иностранный язык» студенты имеют возможность доступа к электронным материалам по иностранному языку</w:t>
      </w:r>
      <w:r>
        <w:rPr>
          <w:rStyle w:val="Нет A"/>
          <w:rtl w:val="0"/>
          <w:lang w:val="ru-RU"/>
        </w:rPr>
        <w:t xml:space="preserve">;  </w:t>
      </w:r>
      <w:r>
        <w:rPr>
          <w:rStyle w:val="Нет A"/>
          <w:rtl w:val="0"/>
          <w:lang w:val="ru-RU"/>
        </w:rPr>
        <w:t xml:space="preserve">имеющиеся в свободном доступе в системе Интернет </w:t>
      </w:r>
      <w:r>
        <w:rPr>
          <w:rStyle w:val="Нет A"/>
          <w:rtl w:val="0"/>
          <w:lang w:val="ru-RU"/>
        </w:rPr>
        <w:t>(</w:t>
      </w:r>
      <w:r>
        <w:rPr>
          <w:rStyle w:val="Нет A"/>
          <w:rtl w:val="0"/>
          <w:lang w:val="ru-RU"/>
        </w:rPr>
        <w:t>электронные книги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тесты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материалы ЕГЭ и др</w:t>
      </w:r>
      <w:r>
        <w:rPr>
          <w:rStyle w:val="Нет A"/>
          <w:rtl w:val="0"/>
          <w:lang w:val="ru-RU"/>
        </w:rPr>
        <w:t>.)</w:t>
      </w:r>
    </w:p>
    <w:p>
      <w:pPr>
        <w:pStyle w:val="Normal.0"/>
        <w:rPr>
          <w:b w:val="1"/>
          <w:bCs w:val="1"/>
          <w:i w:val="1"/>
          <w:iCs w:val="1"/>
        </w:rPr>
      </w:pPr>
    </w:p>
    <w:p>
      <w:pPr>
        <w:pStyle w:val="Normal.0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 xml:space="preserve">3.2. </w:t>
      </w:r>
      <w:r>
        <w:rPr>
          <w:b w:val="1"/>
          <w:bCs w:val="1"/>
          <w:i w:val="1"/>
          <w:iCs w:val="1"/>
          <w:rtl w:val="0"/>
          <w:lang w:val="ru-RU"/>
        </w:rPr>
        <w:t>Информационное обеспечение обучения</w:t>
      </w:r>
    </w:p>
    <w:p>
      <w:pPr>
        <w:pStyle w:val="Normal.0"/>
      </w:pPr>
      <w:r>
        <w:rPr>
          <w:rStyle w:val="Нет A"/>
          <w:rtl w:val="0"/>
          <w:lang w:val="ru-RU"/>
        </w:rPr>
        <w:t>Перечень используемых учебных изданий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Интернет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ресурсов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дополнительной литературы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Основные источники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печатные издания</w:t>
      </w:r>
      <w:r>
        <w:rPr>
          <w:b w:val="1"/>
          <w:bCs w:val="1"/>
          <w:rtl w:val="0"/>
          <w:lang w:val="ru-RU"/>
        </w:rPr>
        <w:t>):</w:t>
      </w:r>
    </w:p>
    <w:p>
      <w:pPr>
        <w:pStyle w:val="Normal.0"/>
        <w:numPr>
          <w:ilvl w:val="0"/>
          <w:numId w:val="9"/>
        </w:numPr>
        <w:bidi w:val="0"/>
        <w:spacing w:before="0" w:after="200" w:line="276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>Голубев А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П</w:t>
      </w:r>
      <w:r>
        <w:rPr>
          <w:rStyle w:val="Нет A"/>
          <w:rtl w:val="0"/>
          <w:lang w:val="ru-RU"/>
        </w:rPr>
        <w:t xml:space="preserve">., </w:t>
      </w:r>
      <w:r>
        <w:rPr>
          <w:rStyle w:val="Нет A"/>
          <w:rtl w:val="0"/>
          <w:lang w:val="ru-RU"/>
        </w:rPr>
        <w:t>Балюк Н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., </w:t>
      </w:r>
      <w:r>
        <w:rPr>
          <w:rStyle w:val="Нет A"/>
          <w:rtl w:val="0"/>
          <w:lang w:val="ru-RU"/>
        </w:rPr>
        <w:t>Смирнова И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Б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Английский язык 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>учеб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пособие для студ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сред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проф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учеб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заведений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М</w:t>
      </w:r>
      <w:r>
        <w:rPr>
          <w:rStyle w:val="Нет A"/>
          <w:rtl w:val="0"/>
          <w:lang w:val="ru-RU"/>
        </w:rPr>
        <w:t xml:space="preserve">. : </w:t>
      </w:r>
      <w:r>
        <w:rPr>
          <w:rStyle w:val="Нет A"/>
          <w:rtl w:val="0"/>
          <w:lang w:val="ru-RU"/>
        </w:rPr>
        <w:t xml:space="preserve">Издательский центр «Академия» </w:t>
      </w:r>
      <w:r>
        <w:rPr>
          <w:rStyle w:val="Нет A"/>
          <w:rtl w:val="0"/>
          <w:lang w:val="ru-RU"/>
        </w:rPr>
        <w:t>2020. 336</w:t>
      </w:r>
      <w:r>
        <w:rPr>
          <w:rStyle w:val="Нет A"/>
          <w:rtl w:val="0"/>
          <w:lang w:val="ru-RU"/>
        </w:rPr>
        <w:t>с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(</w:t>
      </w:r>
      <w:r>
        <w:rPr>
          <w:b w:val="1"/>
          <w:bCs w:val="1"/>
          <w:rtl w:val="0"/>
          <w:lang w:val="ru-RU"/>
        </w:rPr>
        <w:t>электронные издания</w:t>
      </w:r>
      <w:r>
        <w:rPr>
          <w:b w:val="1"/>
          <w:bCs w:val="1"/>
          <w:rtl w:val="0"/>
          <w:lang w:val="ru-RU"/>
        </w:rPr>
        <w:t>):</w:t>
      </w:r>
    </w:p>
    <w:p>
      <w:pPr>
        <w:pStyle w:val="Body Text"/>
        <w:numPr>
          <w:ilvl w:val="0"/>
          <w:numId w:val="11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Электронный ресурс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instrText xml:space="preserve"> HYPERLINK "http://www.britannica.com"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://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www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britannica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com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энциклопедия «Британика»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numPr>
          <w:ilvl w:val="0"/>
          <w:numId w:val="11"/>
        </w:numPr>
        <w:bidi w:val="0"/>
        <w:spacing w:before="0" w:after="200" w:line="276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 xml:space="preserve">Электронный ресурс </w:t>
      </w:r>
      <w:r>
        <w:rPr>
          <w:rStyle w:val="Нет A"/>
          <w:rtl w:val="0"/>
          <w:lang w:val="ru-RU"/>
        </w:rPr>
        <w:t>www.lingvo-online.ru (</w:t>
      </w:r>
      <w:r>
        <w:rPr>
          <w:rStyle w:val="Нет A"/>
          <w:rtl w:val="0"/>
          <w:lang w:val="ru-RU"/>
        </w:rPr>
        <w:t xml:space="preserve">более </w:t>
      </w:r>
      <w:r>
        <w:rPr>
          <w:rStyle w:val="Нет A"/>
          <w:rtl w:val="0"/>
          <w:lang w:val="ru-RU"/>
        </w:rPr>
        <w:t xml:space="preserve">30 </w:t>
      </w:r>
      <w:r>
        <w:rPr>
          <w:rStyle w:val="Нет A"/>
          <w:rtl w:val="0"/>
          <w:lang w:val="ru-RU"/>
        </w:rPr>
        <w:t>англо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русских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русско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английских  и толковых словарей общей и отраслевой лексики</w:t>
      </w:r>
      <w:r>
        <w:rPr>
          <w:rStyle w:val="Нет A"/>
          <w:rtl w:val="0"/>
          <w:lang w:val="ru-RU"/>
        </w:rPr>
        <w:t>).</w:t>
      </w:r>
    </w:p>
    <w:p>
      <w:pPr>
        <w:pStyle w:val="Normal.0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Дополнительные источники </w:t>
      </w:r>
      <w:r>
        <w:rPr>
          <w:rStyle w:val="Нет"/>
          <w:b w:val="1"/>
          <w:bCs w:val="1"/>
          <w:rtl w:val="0"/>
          <w:lang w:val="ru-RU"/>
        </w:rPr>
        <w:t>(</w:t>
      </w:r>
      <w:r>
        <w:rPr>
          <w:rStyle w:val="Нет"/>
          <w:b w:val="1"/>
          <w:bCs w:val="1"/>
          <w:rtl w:val="0"/>
          <w:lang w:val="ru-RU"/>
        </w:rPr>
        <w:t>печатные издания</w:t>
      </w:r>
      <w:r>
        <w:rPr>
          <w:rStyle w:val="Нет"/>
          <w:b w:val="1"/>
          <w:bCs w:val="1"/>
          <w:rtl w:val="0"/>
          <w:lang w:val="ru-RU"/>
        </w:rPr>
        <w:t>)</w:t>
      </w:r>
    </w:p>
    <w:p>
      <w:pPr>
        <w:pStyle w:val="Normal.0"/>
        <w:numPr>
          <w:ilvl w:val="0"/>
          <w:numId w:val="13"/>
        </w:numPr>
        <w:bidi w:val="0"/>
        <w:spacing w:before="0" w:after="200" w:line="276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>Агабекян И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П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Английский язык для ССУЗов </w:t>
      </w:r>
      <w:r>
        <w:rPr>
          <w:rStyle w:val="Нет A"/>
          <w:rtl w:val="0"/>
          <w:lang w:val="ru-RU"/>
        </w:rPr>
        <w:t xml:space="preserve">: </w:t>
      </w:r>
      <w:r>
        <w:rPr>
          <w:rStyle w:val="Нет A"/>
          <w:rtl w:val="0"/>
          <w:lang w:val="ru-RU"/>
        </w:rPr>
        <w:t>учеб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пособие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М</w:t>
      </w:r>
      <w:r>
        <w:rPr>
          <w:rStyle w:val="Нет A"/>
          <w:rtl w:val="0"/>
          <w:lang w:val="ru-RU"/>
        </w:rPr>
        <w:t xml:space="preserve">. : </w:t>
      </w:r>
      <w:r>
        <w:rPr>
          <w:rStyle w:val="Нет A"/>
          <w:rtl w:val="0"/>
          <w:lang w:val="ru-RU"/>
        </w:rPr>
        <w:t xml:space="preserve">Издательство Пропект </w:t>
      </w:r>
      <w:r>
        <w:rPr>
          <w:rStyle w:val="Нет A"/>
          <w:rtl w:val="0"/>
          <w:lang w:val="ru-RU"/>
        </w:rPr>
        <w:t xml:space="preserve">2019. </w:t>
      </w:r>
      <w:r>
        <w:rPr>
          <w:rStyle w:val="Нет A"/>
          <w:rtl w:val="0"/>
          <w:lang w:val="ru-RU"/>
        </w:rPr>
        <w:t xml:space="preserve">– </w:t>
      </w:r>
      <w:r>
        <w:rPr>
          <w:rStyle w:val="Нет A"/>
          <w:rtl w:val="0"/>
          <w:lang w:val="ru-RU"/>
        </w:rPr>
        <w:t>280</w:t>
      </w:r>
      <w:r>
        <w:rPr>
          <w:rStyle w:val="Нет A"/>
          <w:rtl w:val="0"/>
          <w:lang w:val="ru-RU"/>
        </w:rPr>
        <w:t>с</w:t>
      </w:r>
    </w:p>
    <w:p>
      <w:pPr>
        <w:pStyle w:val="Normal.0"/>
        <w:numPr>
          <w:ilvl w:val="0"/>
          <w:numId w:val="13"/>
        </w:numPr>
        <w:bidi w:val="0"/>
        <w:spacing w:before="0" w:after="200" w:line="276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>Безкоровайная Г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Т</w:t>
      </w:r>
      <w:r>
        <w:rPr>
          <w:rStyle w:val="Нет A"/>
          <w:rtl w:val="0"/>
          <w:lang w:val="ru-RU"/>
        </w:rPr>
        <w:t xml:space="preserve">., Planet of English: </w:t>
      </w:r>
      <w:r>
        <w:rPr>
          <w:rStyle w:val="Нет A"/>
          <w:rtl w:val="0"/>
          <w:lang w:val="ru-RU"/>
        </w:rPr>
        <w:t>учебник английского языка для учреждений СПО</w:t>
      </w:r>
      <w:r>
        <w:rPr>
          <w:rStyle w:val="Нет A"/>
          <w:rtl w:val="0"/>
          <w:lang w:val="ru-RU"/>
        </w:rPr>
        <w:t xml:space="preserve">. / </w:t>
      </w: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Т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Безкоровайная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Е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Койранская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Н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И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Соколова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Лаврик –М</w:t>
      </w:r>
      <w:r>
        <w:rPr>
          <w:rStyle w:val="Нет A"/>
          <w:rtl w:val="0"/>
          <w:lang w:val="ru-RU"/>
        </w:rPr>
        <w:t xml:space="preserve">., 2020 </w:t>
      </w:r>
      <w:r>
        <w:rPr>
          <w:rStyle w:val="Нет A"/>
          <w:rtl w:val="0"/>
          <w:lang w:val="ru-RU"/>
        </w:rPr>
        <w:t xml:space="preserve">– </w:t>
      </w:r>
      <w:r>
        <w:rPr>
          <w:rStyle w:val="Нет A"/>
          <w:rtl w:val="0"/>
          <w:lang w:val="ru-RU"/>
        </w:rPr>
        <w:t>215</w:t>
      </w:r>
      <w:r>
        <w:rPr>
          <w:rStyle w:val="Нет A"/>
          <w:rtl w:val="0"/>
          <w:lang w:val="ru-RU"/>
        </w:rPr>
        <w:t>с</w:t>
      </w:r>
      <w:r>
        <w:rPr>
          <w:rStyle w:val="Нет A"/>
          <w:rtl w:val="0"/>
          <w:lang w:val="ru-RU"/>
        </w:rPr>
        <w:t>.</w:t>
      </w:r>
    </w:p>
    <w:p>
      <w:pPr>
        <w:pStyle w:val="Normal.0"/>
        <w:jc w:val="center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 (</w:t>
      </w:r>
      <w:r>
        <w:rPr>
          <w:rStyle w:val="Нет"/>
          <w:b w:val="1"/>
          <w:bCs w:val="1"/>
          <w:rtl w:val="0"/>
          <w:lang w:val="ru-RU"/>
        </w:rPr>
        <w:t>электронные издания</w:t>
      </w:r>
      <w:r>
        <w:rPr>
          <w:rStyle w:val="Нет"/>
          <w:b w:val="1"/>
          <w:bCs w:val="1"/>
          <w:rtl w:val="0"/>
          <w:lang w:val="ru-RU"/>
        </w:rPr>
        <w:t>)</w:t>
      </w:r>
    </w:p>
    <w:p>
      <w:pPr>
        <w:pStyle w:val="Normal.0"/>
        <w:numPr>
          <w:ilvl w:val="0"/>
          <w:numId w:val="15"/>
        </w:numPr>
        <w:bidi w:val="0"/>
        <w:spacing w:before="0" w:after="200" w:line="276" w:lineRule="auto"/>
        <w:ind w:right="0"/>
        <w:jc w:val="left"/>
        <w:rPr>
          <w:rtl w:val="0"/>
          <w:lang w:val="ru-RU"/>
        </w:rPr>
      </w:pPr>
      <w:r>
        <w:rPr>
          <w:rStyle w:val="Нет A"/>
          <w:rtl w:val="0"/>
          <w:lang w:val="ru-RU"/>
        </w:rPr>
        <w:t>Безкоровайная Г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Т</w:t>
      </w:r>
      <w:r>
        <w:rPr>
          <w:rStyle w:val="Нет A"/>
          <w:rtl w:val="0"/>
          <w:lang w:val="ru-RU"/>
        </w:rPr>
        <w:t xml:space="preserve">., Planet of English: </w:t>
      </w:r>
      <w:r>
        <w:rPr>
          <w:rStyle w:val="Нет A"/>
          <w:rtl w:val="0"/>
          <w:lang w:val="ru-RU"/>
        </w:rPr>
        <w:t>электронный учебно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 xml:space="preserve">методический комплект английского языка для учреждений СПО </w:t>
      </w:r>
      <w:r>
        <w:rPr>
          <w:rStyle w:val="Нет A"/>
          <w:rtl w:val="0"/>
          <w:lang w:val="ru-RU"/>
        </w:rPr>
        <w:t xml:space="preserve">/ </w:t>
      </w: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Т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Безкоровайная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Е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А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Койранская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Н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И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Соколова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Г</w:t>
      </w:r>
      <w:r>
        <w:rPr>
          <w:rStyle w:val="Нет A"/>
          <w:rtl w:val="0"/>
          <w:lang w:val="ru-RU"/>
        </w:rPr>
        <w:t>.</w:t>
      </w:r>
      <w:r>
        <w:rPr>
          <w:rStyle w:val="Нет A"/>
          <w:rtl w:val="0"/>
          <w:lang w:val="ru-RU"/>
        </w:rPr>
        <w:t>В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 xml:space="preserve">Лаврик 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М</w:t>
      </w:r>
      <w:r>
        <w:rPr>
          <w:rStyle w:val="Нет A"/>
          <w:rtl w:val="0"/>
          <w:lang w:val="ru-RU"/>
        </w:rPr>
        <w:t>.,2020.</w:t>
      </w:r>
    </w:p>
    <w:p>
      <w:pPr>
        <w:pStyle w:val="Normal.0"/>
        <w:numPr>
          <w:ilvl w:val="0"/>
          <w:numId w:val="15"/>
        </w:numPr>
        <w:bidi w:val="0"/>
        <w:spacing w:before="0" w:after="200" w:line="276" w:lineRule="auto"/>
        <w:ind w:right="0"/>
        <w:jc w:val="left"/>
        <w:rPr>
          <w:rtl w:val="0"/>
          <w:lang w:val="ru-RU"/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Электронный ресурс </w:t>
      </w:r>
      <w:r>
        <w:rPr>
          <w:rStyle w:val="Нет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www.macmillandictionary.com/dictionary/british/enjoy (MacmillanDictionary </w:t>
      </w:r>
      <w:r>
        <w:rPr>
          <w:rStyle w:val="Нет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возможностью прослушать произношение слов</w:t>
      </w:r>
      <w:r>
        <w:rPr>
          <w:rStyle w:val="Нет"/>
          <w:outline w:val="0"/>
          <w:color w:val="00000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numPr>
          <w:ilvl w:val="0"/>
          <w:numId w:val="15"/>
        </w:numPr>
        <w:bidi w:val="0"/>
        <w:spacing w:before="0" w:after="200" w:line="276" w:lineRule="auto"/>
        <w:ind w:right="0"/>
        <w:jc w:val="left"/>
        <w:rPr>
          <w:rtl w:val="0"/>
          <w:lang w:val="ru-RU"/>
        </w:rPr>
      </w:pPr>
      <w:r>
        <w:rPr>
          <w:rStyle w:val="Нет"/>
          <w:rtl w:val="0"/>
          <w:lang w:val="ru-RU"/>
        </w:rPr>
        <w:t>Электронный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Нет"/>
          <w:rtl w:val="0"/>
          <w:lang w:val="ru-RU"/>
        </w:rPr>
        <w:t>ресурс</w:t>
      </w:r>
      <w:r>
        <w:rPr>
          <w:rStyle w:val="Hyperlink.0"/>
          <w:rtl w:val="0"/>
          <w:lang w:val="en-US"/>
        </w:rPr>
        <w:t xml:space="preserve"> </w:t>
      </w:r>
      <w:r>
        <w:rPr>
          <w:rStyle w:val="Hyperlink.1"/>
          <w:lang w:val="pt-PT"/>
        </w:rPr>
        <w:fldChar w:fldCharType="begin" w:fldLock="0"/>
      </w:r>
      <w:r>
        <w:rPr>
          <w:rStyle w:val="Hyperlink.1"/>
          <w:lang w:val="pt-PT"/>
        </w:rPr>
        <w:instrText xml:space="preserve"> HYPERLINK "http://www.ldoceonline.com"</w:instrText>
      </w:r>
      <w:r>
        <w:rPr>
          <w:rStyle w:val="Hyperlink.1"/>
          <w:lang w:val="pt-PT"/>
        </w:rPr>
        <w:fldChar w:fldCharType="separate" w:fldLock="0"/>
      </w:r>
      <w:r>
        <w:rPr>
          <w:rStyle w:val="Hyperlink.1"/>
          <w:rtl w:val="0"/>
          <w:lang w:val="pt-PT"/>
        </w:rPr>
        <w:t>www.ldoceonline.com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(Longman Dictionary of Contemporary English).</w:t>
      </w:r>
    </w:p>
    <w:p>
      <w:pPr>
        <w:pStyle w:val="List Paragraph"/>
        <w:ind w:left="720" w:firstLine="0"/>
        <w:rPr>
          <w:rStyle w:val="Нет"/>
          <w:b w:val="1"/>
          <w:bCs w:val="1"/>
          <w:lang w:val="en-US"/>
        </w:rPr>
      </w:pPr>
    </w:p>
    <w:p>
      <w:pPr>
        <w:pStyle w:val="List Paragraph"/>
        <w:ind w:left="0" w:firstLine="0"/>
        <w:jc w:val="both"/>
      </w:pP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List Paragraph"/>
        <w:ind w:left="0" w:firstLine="0"/>
        <w:jc w:val="both"/>
      </w:pPr>
    </w:p>
    <w:p>
      <w:pPr>
        <w:pStyle w:val="List Paragraph"/>
        <w:numPr>
          <w:ilvl w:val="0"/>
          <w:numId w:val="15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КОНТРОЛЬ И ОЦЕНКА РЕЗУЛЬТАТОВ ОСВОЕНИЯ УЧЕБНОЙ ДИСЦИПЛИНЫ</w:t>
      </w:r>
    </w:p>
    <w:tbl>
      <w:tblPr>
        <w:tblW w:w="957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794"/>
        <w:gridCol w:w="3117"/>
        <w:gridCol w:w="2660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Результаты обучения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Критерии оценки</w:t>
            </w:r>
          </w:p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>Формы и методы оценки</w:t>
            </w:r>
          </w:p>
        </w:tc>
      </w:tr>
      <w:tr>
        <w:tblPrEx>
          <w:shd w:val="clear" w:color="auto" w:fill="d0ddef"/>
        </w:tblPrEx>
        <w:trPr>
          <w:trHeight w:val="14909" w:hRule="atLeast"/>
        </w:trPr>
        <w:tc>
          <w:tcPr>
            <w:tcW w:type="dxa" w:w="3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 результате освоения дисциплины обучающийся должен знать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значения новых лексических единиц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связанных с тематикой данного этапа обучения и соответствующими ситуациями общения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 том числе оценочной лексики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реплик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клише речевого этикета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отражающих особенности культуры страны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стран изучаемого языка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значение изученных грамматических явлений в расширенном объеме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видо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временные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неличные и неопределенно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личные формы глагола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формы условного наклонения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косвенная речь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косвенный вопрос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побуждение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согласование времен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страноведческую информацию из аутентичных источников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обогащающую социальный опыт обучающихся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системе образования исторических и современных реалиях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общественных и культурных деятелях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месте в мировом сообществе и мировой культуре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языковые средства и правила речевого и неречевого поведения в соответствии со сферой общения и социальным статусом партнера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 результате освоения дисциплины обучающийся должен уметь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общаться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устно и письменно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 иностранном языке на профессиональные и повседневные темы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переводить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 словарем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иностранные тексты профессиональной направленности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самостоятельно совершенствовать устную и письменную речь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пополнять словарный запас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самостоятельно выбирать успешные коммуникативные стратегии в различных ситуациях общения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 навыками проектной деятельности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моделирование реальных ситуаций межкультурной коммуникации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организовать коммуникативную деятельность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продуктивно общаться  и взаимодействовать с ее участниками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учитывая их позиции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эффективно разрешать конфликты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ясно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логично и точно излагать свою точку зрения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используя адекватные языковые средства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 знаниями о социокультурной специфике англоговорящих стран и уметь строить свое речевое и неречевое поведение адекватно этой специфике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;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умение выделять  общее и различное в культуре родной страны и зарубежных стран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переводить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 словарем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иностранные тексты профессиональной направленности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использовать иностранный язык как средство для получения информации из иностранных источников в образовательных и самообразовательных целях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владеть навыками самостоятельного совершенствования устной и письменной речи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пополнения своего словарного запаса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b w:val="1"/>
                <w:bCs w:val="1"/>
                <w:shd w:val="nil" w:color="auto" w:fill="auto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АУДИРОВАНИЕ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достаточно полно понял услышанную речь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понял речь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за исключением отдельных подробностей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непонимание которых не повлекло за собой искажения услышанного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понял основной смысл услышанной иностранной речи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не понял основного смысла услышанной речи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восприняв только отдельные слова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ГОВОРЕНИЕ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точно выразил свои мысли на иностранном языке в правильном языковом оформлении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если учащийся выразил свои мысли на иностранном языке с незначительными отклонениями от языковых форм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ошибки в употреблении артиклей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предлогов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 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выразил свои мысли с отклонением от языковых норм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но которые не мешают понять основное содержимое сказанного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при чтении не понял содержание иноязычного текста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узнав из него отдельные слова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ЧТЕНИЕ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полностью понял содержание прочитанного иноязычного текста в объёме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предусмотренном заданием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понял содержание прочитанного текста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за исключением деталей и частностей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непонимание которых не повлекло за собой искажения содержания прочитанного в данном объёме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понял основное содержание прочитанного иноязычного текста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допустив незначительные отклонения от программных требований к умениям и навыкам чтения на данной ступени обучения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например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в отношении скорости чтения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объёме прочитанного текста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Оценка «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b w:val="1"/>
                <w:bCs w:val="1"/>
                <w:shd w:val="nil" w:color="auto" w:fill="auto"/>
                <w:rtl w:val="0"/>
                <w:lang w:val="ru-RU"/>
              </w:rPr>
              <w:t>»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 ставится в том случае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если учащийся при чтении не понял содержания иноязычного текста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узнав из него только отдельные слова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shd w:val="nil" w:color="auto" w:fill="auto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Устная беседа с преподавателем на профессиональные и повседневные темы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Рубежный и итоговые срезы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Устный и письменный перевод текстов профессиональной направленности на практических занятиях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Индивидуальный и фронтальный опрос активной лексики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Индивидуальная проверка вокабуляров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Монолог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полилог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Доклады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сообщения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Диалог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полилог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Участие в заданных  ситуациях на практических и семинарских занятиях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Сочинения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размышления с использованием новой активной лексики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Построение устной и письменной речи с опорой на родной язык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Устное высказывание о культуре родной страны и англоговорящих стран с выявлением общего и частного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Оценка выполнения письменного перевода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 словарем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текстов профессиональной направленности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содержащих новую лексику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Нет"/>
                <w:shd w:val="nil" w:color="auto" w:fill="auto"/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Оценка информационно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поискового чтения текстов из дополнительных источников с целью извлечения новой информации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Монолог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сообщения по заданной теме на основе использования новой лексики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List Paragraph"/>
        <w:widowControl w:val="0"/>
        <w:numPr>
          <w:ilvl w:val="0"/>
          <w:numId w:val="16"/>
        </w:numPr>
      </w:pPr>
      <w:r>
        <w:rPr>
          <w:rStyle w:val="Нет A"/>
        </w:rPr>
      </w:r>
    </w:p>
    <w:sectPr>
      <w:headerReference w:type="default" r:id="rId7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84"/>
        </w:tabs>
        <w:ind w:left="208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84"/>
        </w:tabs>
        <w:ind w:left="424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9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84"/>
        </w:tabs>
        <w:ind w:left="568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84"/>
        </w:tabs>
        <w:ind w:left="640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64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8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0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2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4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84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04" w:hanging="30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2"/>
  </w:abstractNum>
  <w:abstractNum w:abstractNumId="5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3"/>
  </w:abstractNum>
  <w:abstractNum w:abstractNumId="7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4"/>
  </w:abstractNum>
  <w:abstractNum w:abstractNumId="9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left" w:pos="993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93"/>
        </w:tabs>
        <w:ind w:left="7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93"/>
        </w:tabs>
        <w:ind w:left="151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93"/>
        </w:tabs>
        <w:ind w:left="22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93"/>
        </w:tabs>
        <w:ind w:left="29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93"/>
        </w:tabs>
        <w:ind w:left="36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93"/>
        </w:tabs>
        <w:ind w:left="43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93"/>
        </w:tabs>
        <w:ind w:left="51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93"/>
        </w:tabs>
        <w:ind w:left="58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5"/>
  </w:abstractNum>
  <w:abstractNum w:abstractNumId="11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2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4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58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 A">
    <w:name w:val="Нет A"/>
    <w:rPr>
      <w:lang w:val="ru-RU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Emphasis">
    <w:name w:val="Emphasis"/>
    <w:rPr>
      <w:rFonts w:ascii="Times New Roman" w:cs="Times New Roman" w:hAnsi="Times New Roman" w:eastAsia="Times New Roman"/>
      <w:i w:val="1"/>
      <w:iCs w:val="1"/>
    </w:rPr>
  </w:style>
  <w:style w:type="numbering" w:styleId="Импортированный стиль 2">
    <w:name w:val="Импортированный стиль 2"/>
    <w:pPr>
      <w:numPr>
        <w:numId w:val="8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0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lang w:val="en-US"/>
    </w:rPr>
  </w:style>
  <w:style w:type="numbering" w:styleId="Импортированный стиль 4">
    <w:name w:val="Импортированный стиль 4"/>
    <w:pPr>
      <w:numPr>
        <w:numId w:val="12"/>
      </w:numPr>
    </w:pPr>
  </w:style>
  <w:style w:type="numbering" w:styleId="Импортированный стиль 5">
    <w:name w:val="Импортированный стиль 5"/>
    <w:pPr>
      <w:numPr>
        <w:numId w:val="14"/>
      </w:numPr>
    </w:pPr>
  </w:style>
  <w:style w:type="character" w:styleId="Hyperlink.1">
    <w:name w:val="Hyperlink.1"/>
    <w:basedOn w:val="Нет"/>
    <w:next w:val="Hyperlink.1"/>
    <w:rPr>
      <w:lang w:val="pt-P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