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CDF51" w14:textId="5113A92E" w:rsidR="00FD6970" w:rsidRDefault="00FD6970">
      <w:pPr>
        <w:spacing w:after="0" w:line="259" w:lineRule="auto"/>
        <w:ind w:left="474" w:right="0" w:firstLine="0"/>
        <w:jc w:val="center"/>
      </w:pPr>
    </w:p>
    <w:p w14:paraId="504FE511" w14:textId="77777777" w:rsidR="00FD6970" w:rsidRDefault="00DF00C6">
      <w:pPr>
        <w:spacing w:after="0" w:line="259" w:lineRule="auto"/>
        <w:ind w:left="197" w:right="0" w:hanging="10"/>
        <w:jc w:val="left"/>
      </w:pPr>
      <w:r>
        <w:rPr>
          <w:b/>
        </w:rPr>
        <w:t xml:space="preserve">ПОВЫШЕНИЕ УМСТВЕННОЙ РАБОТОСПОСОБНОСТИ У </w:t>
      </w:r>
    </w:p>
    <w:p w14:paraId="24139153" w14:textId="7A4E2040" w:rsidR="00FD6970" w:rsidRDefault="00DF00C6">
      <w:pPr>
        <w:spacing w:after="195" w:line="259" w:lineRule="auto"/>
        <w:ind w:left="1104" w:right="0" w:hanging="917"/>
        <w:jc w:val="left"/>
      </w:pPr>
      <w:r>
        <w:rPr>
          <w:b/>
        </w:rPr>
        <w:t xml:space="preserve">СТУДЕНТОВ </w:t>
      </w:r>
      <w:r>
        <w:rPr>
          <w:b/>
        </w:rPr>
        <w:t xml:space="preserve">С ПОМОЩЬЮ ДЫХАТЕЛЬНЫХ ПРАКТИК </w:t>
      </w:r>
    </w:p>
    <w:p w14:paraId="50C1D6D1" w14:textId="739FB5F0" w:rsidR="00FD6970" w:rsidRDefault="00FD6970">
      <w:pPr>
        <w:spacing w:after="21" w:line="259" w:lineRule="auto"/>
        <w:ind w:right="0" w:firstLine="0"/>
        <w:jc w:val="left"/>
      </w:pPr>
    </w:p>
    <w:p w14:paraId="375AFBE6" w14:textId="77777777" w:rsidR="00FD6970" w:rsidRDefault="00DF00C6">
      <w:pPr>
        <w:ind w:left="-15" w:right="0"/>
      </w:pPr>
      <w:r>
        <w:t xml:space="preserve">В жизни человека процесс дыхания трудно переоценить. Дыхательная </w:t>
      </w:r>
      <w:proofErr w:type="gramStart"/>
      <w:r>
        <w:t>система  дает</w:t>
      </w:r>
      <w:proofErr w:type="gramEnd"/>
      <w:r>
        <w:t xml:space="preserve"> жизнь всему нашему организму. Дыхательная система представляет собой триедин</w:t>
      </w:r>
      <w:r>
        <w:t>ый процесс. Этот процесс состоит из внешнего дыхания, то есть газообмена между внешней средой и легочных капилляров; переноса газов, который происходит через систему кровообращения и внутреннего (тканевого) дыхания – газообмена между кровью и клеткой.  Нар</w:t>
      </w:r>
      <w:r>
        <w:t xml:space="preserve">ушения в работе дыхательной системы приводят к различным заболеваниям [1]. </w:t>
      </w:r>
    </w:p>
    <w:p w14:paraId="387E7694" w14:textId="77777777" w:rsidR="00FD6970" w:rsidRDefault="00DF00C6">
      <w:pPr>
        <w:ind w:left="-15" w:right="0"/>
      </w:pPr>
      <w:r>
        <w:t xml:space="preserve">В настоящее время среди студентов специального учебного отделения отмечается увеличение количества заболеваний органов дыхательной системы. Это связано с ослаблением иммунитета и недостаточной двигательной активностью молодежи [4]. Частые простудные и </w:t>
      </w:r>
      <w:proofErr w:type="gramStart"/>
      <w:r>
        <w:t>брон</w:t>
      </w:r>
      <w:r>
        <w:t>хо-легочные</w:t>
      </w:r>
      <w:proofErr w:type="gramEnd"/>
      <w:r>
        <w:t xml:space="preserve"> заболевания негативно отражаются не только на физической, но и умственной работоспособности студентов. Поэтому </w:t>
      </w:r>
      <w:proofErr w:type="gramStart"/>
      <w:r>
        <w:t>на  кафедре</w:t>
      </w:r>
      <w:proofErr w:type="gramEnd"/>
      <w:r>
        <w:t xml:space="preserve"> физического воспитания и спорта на специальном учебном отделении применяются специальные дыхательные практики. С помощью </w:t>
      </w:r>
      <w:r>
        <w:t xml:space="preserve">дыхательных упражнений улучшается процесс дыхания, а именно легочная вентиляция и газообмен. Это ведет, в свою очередь, к </w:t>
      </w:r>
      <w:proofErr w:type="gramStart"/>
      <w:r>
        <w:t>уменьшению  дыхательной</w:t>
      </w:r>
      <w:proofErr w:type="gramEnd"/>
      <w:r>
        <w:t xml:space="preserve"> недостаточности и выздоровлению. </w:t>
      </w:r>
    </w:p>
    <w:p w14:paraId="6697E54E" w14:textId="77777777" w:rsidR="00FD6970" w:rsidRDefault="00DF00C6">
      <w:pPr>
        <w:ind w:left="-15" w:right="0"/>
      </w:pPr>
      <w:r>
        <w:t xml:space="preserve">Занятия дыхательными практиками повышают общий тонус организма, увеличивают </w:t>
      </w:r>
      <w:r>
        <w:t>сопротивляемость организма к неблагоприятным факторам внешней среды, улучшают умственную работоспособность. Механизм обучения регуляции дыхания обеспечивает методика формирования навыков произвольного управления легочной вентиляцией. К произвольным дыхател</w:t>
      </w:r>
      <w:r>
        <w:t xml:space="preserve">ьным упражнениям относятся упражнения, при которых регулируются механизмы и структура дыхательного акта. </w:t>
      </w:r>
    </w:p>
    <w:p w14:paraId="6C44BD7F" w14:textId="77777777" w:rsidR="00FD6970" w:rsidRDefault="00DF00C6">
      <w:pPr>
        <w:ind w:left="-15" w:right="0"/>
      </w:pPr>
      <w:r>
        <w:t xml:space="preserve">Методика произвольного управления дыханием содержит следующие элементы: </w:t>
      </w:r>
    </w:p>
    <w:p w14:paraId="24269B03" w14:textId="77777777" w:rsidR="00FD6970" w:rsidRDefault="00DF00C6">
      <w:pPr>
        <w:numPr>
          <w:ilvl w:val="0"/>
          <w:numId w:val="1"/>
        </w:numPr>
        <w:ind w:right="0"/>
      </w:pPr>
      <w:r>
        <w:t xml:space="preserve">задержка дыхания; </w:t>
      </w:r>
    </w:p>
    <w:p w14:paraId="78158EE3" w14:textId="77777777" w:rsidR="00FD6970" w:rsidRDefault="00DF00C6">
      <w:pPr>
        <w:numPr>
          <w:ilvl w:val="0"/>
          <w:numId w:val="1"/>
        </w:numPr>
        <w:ind w:right="0"/>
      </w:pPr>
      <w:r>
        <w:lastRenderedPageBreak/>
        <w:t xml:space="preserve">произвольное регулирование дыхания; </w:t>
      </w:r>
    </w:p>
    <w:p w14:paraId="6E17A1A2" w14:textId="77777777" w:rsidR="00FD6970" w:rsidRDefault="00DF00C6">
      <w:pPr>
        <w:ind w:left="-15" w:right="0"/>
      </w:pPr>
      <w:r>
        <w:t xml:space="preserve"> -произвольное регули</w:t>
      </w:r>
      <w:r>
        <w:t xml:space="preserve">рование через дыхательную систему эмоционального состояния и расслабления мышц; </w:t>
      </w:r>
    </w:p>
    <w:p w14:paraId="1BA0B7C5" w14:textId="77777777" w:rsidR="00FD6970" w:rsidRDefault="00DF00C6">
      <w:pPr>
        <w:numPr>
          <w:ilvl w:val="0"/>
          <w:numId w:val="1"/>
        </w:numPr>
        <w:ind w:right="0"/>
      </w:pPr>
      <w:r>
        <w:t xml:space="preserve">применение произвольного дыхания для борьбы с гипоксией (недостатком кислорода), для ускорения процессов восстановления. </w:t>
      </w:r>
    </w:p>
    <w:p w14:paraId="7FB6B40A" w14:textId="77777777" w:rsidR="00FD6970" w:rsidRDefault="00DF00C6">
      <w:pPr>
        <w:ind w:left="-15" w:right="0"/>
      </w:pPr>
      <w:r>
        <w:t>В начале обучения навыкам полного дыхания, ослабленны</w:t>
      </w:r>
      <w:r>
        <w:t xml:space="preserve">м студентам необходимо научиться дышать через нос. Отсутствие носового дыхания приводит к рассеянному вниманию, плохой памяти, появлению головной боли, ухудшению сна. Существует множество дыхательных практик, положительно влияющих на органы дыхания. Это и </w:t>
      </w:r>
      <w:r>
        <w:t xml:space="preserve">дыхательная гимнастика А.Н. </w:t>
      </w:r>
      <w:proofErr w:type="spellStart"/>
      <w:r>
        <w:t>Стрельковой</w:t>
      </w:r>
      <w:proofErr w:type="spellEnd"/>
      <w:r>
        <w:t xml:space="preserve">, и волевая ликвидация глубокого дыхания (ВЛГД) К.П. Бутейко. </w:t>
      </w:r>
    </w:p>
    <w:p w14:paraId="1F25DBAC" w14:textId="77777777" w:rsidR="00FD6970" w:rsidRDefault="00DF00C6">
      <w:pPr>
        <w:ind w:left="-15" w:right="0"/>
      </w:pPr>
      <w:r>
        <w:t xml:space="preserve">В нашей работе мы применяем упражнения из Хатха-йоги [2]. Это упражнения, улучшающие носовое дыхание: </w:t>
      </w:r>
    </w:p>
    <w:p w14:paraId="0A6908AA" w14:textId="77777777" w:rsidR="00FD6970" w:rsidRDefault="00DF00C6">
      <w:pPr>
        <w:numPr>
          <w:ilvl w:val="0"/>
          <w:numId w:val="2"/>
        </w:numPr>
        <w:ind w:right="0"/>
      </w:pPr>
      <w:r>
        <w:t>Исходное положение (</w:t>
      </w:r>
      <w:proofErr w:type="spellStart"/>
      <w:r>
        <w:t>и.п</w:t>
      </w:r>
      <w:proofErr w:type="spellEnd"/>
      <w:r>
        <w:t>.) – основная стойка. Больши</w:t>
      </w:r>
      <w:r>
        <w:t xml:space="preserve">ми и указательными пальцами поочередно закрывать правую и левую ноздри. Продолжительность вдоха и выдоха 4-6 сек. </w:t>
      </w:r>
    </w:p>
    <w:p w14:paraId="7A7E178E" w14:textId="77777777" w:rsidR="00FD6970" w:rsidRDefault="00DF00C6">
      <w:pPr>
        <w:numPr>
          <w:ilvl w:val="0"/>
          <w:numId w:val="2"/>
        </w:numPr>
        <w:ind w:right="0"/>
      </w:pPr>
      <w:r>
        <w:t>И.П. – то же. Во время вдоха указательными пальцами вести по крыльям носа. Во время выдоха указательными пальцами провести постукивания по кр</w:t>
      </w:r>
      <w:r>
        <w:t xml:space="preserve">ыльям носа (выдох продолжительный). </w:t>
      </w:r>
    </w:p>
    <w:p w14:paraId="525A8C75" w14:textId="77777777" w:rsidR="00FD6970" w:rsidRDefault="00DF00C6">
      <w:pPr>
        <w:numPr>
          <w:ilvl w:val="0"/>
          <w:numId w:val="2"/>
        </w:numPr>
        <w:ind w:right="0"/>
      </w:pPr>
      <w:proofErr w:type="spellStart"/>
      <w:r>
        <w:t>И.п</w:t>
      </w:r>
      <w:proofErr w:type="spellEnd"/>
      <w:r>
        <w:t xml:space="preserve">. – то же. Кончиком языка </w:t>
      </w:r>
      <w:proofErr w:type="gramStart"/>
      <w:r>
        <w:t>давить  на</w:t>
      </w:r>
      <w:proofErr w:type="gramEnd"/>
      <w:r>
        <w:t xml:space="preserve"> твердое небо при произвольном дыхании через нос. </w:t>
      </w:r>
    </w:p>
    <w:p w14:paraId="76CB57AA" w14:textId="77777777" w:rsidR="00FD6970" w:rsidRDefault="00DF00C6">
      <w:pPr>
        <w:numPr>
          <w:ilvl w:val="0"/>
          <w:numId w:val="2"/>
        </w:numPr>
        <w:ind w:right="0"/>
      </w:pPr>
      <w:proofErr w:type="spellStart"/>
      <w:r>
        <w:t>И.п</w:t>
      </w:r>
      <w:proofErr w:type="spellEnd"/>
      <w:r>
        <w:t xml:space="preserve">. – то же. Медленный вдох. На длительном выдохе постукивать по крыльям носа, произнося слоги “Ба – </w:t>
      </w:r>
      <w:proofErr w:type="spellStart"/>
      <w:r>
        <w:t>бо</w:t>
      </w:r>
      <w:proofErr w:type="spellEnd"/>
      <w:r>
        <w:t xml:space="preserve"> –</w:t>
      </w:r>
      <w:proofErr w:type="spellStart"/>
      <w:r>
        <w:t>бу</w:t>
      </w:r>
      <w:proofErr w:type="spellEnd"/>
      <w:r>
        <w:t xml:space="preserve">”.   </w:t>
      </w:r>
    </w:p>
    <w:p w14:paraId="71EF1BED" w14:textId="77777777" w:rsidR="00FD6970" w:rsidRDefault="00DF00C6">
      <w:pPr>
        <w:ind w:left="-15" w:right="0"/>
      </w:pPr>
      <w:r>
        <w:t>Весьма эффектив</w:t>
      </w:r>
      <w:r>
        <w:t>ным в практической деятельности со студентами показало освоение особого способа дыхания “</w:t>
      </w:r>
      <w:proofErr w:type="spellStart"/>
      <w:r>
        <w:t>Бхастрика</w:t>
      </w:r>
      <w:proofErr w:type="spellEnd"/>
      <w:r>
        <w:t>“ [3]. Дыхание “</w:t>
      </w:r>
      <w:proofErr w:type="spellStart"/>
      <w:r>
        <w:t>Бхастрика</w:t>
      </w:r>
      <w:proofErr w:type="spellEnd"/>
      <w:proofErr w:type="gramStart"/>
      <w:r>
        <w:t>“  -</w:t>
      </w:r>
      <w:proofErr w:type="gramEnd"/>
      <w:r>
        <w:t xml:space="preserve">   быстрое и шумное дыхание с незначительным участием диафрагмы. Это очистительное упражнение. Оно в большой степени оказывает вл</w:t>
      </w:r>
      <w:r>
        <w:t xml:space="preserve">ияние на психические функции мозга, такие </w:t>
      </w:r>
      <w:proofErr w:type="gramStart"/>
      <w:r>
        <w:t>как  память</w:t>
      </w:r>
      <w:proofErr w:type="gramEnd"/>
      <w:r>
        <w:t xml:space="preserve">, интеллект. Большое значение имеют сосредоточение внимания и наклон головы; они обеспечивают дополнительное кровоснабжение области мозжечка. Следующие три упражнения связаны именно с этим эффектом. </w:t>
      </w:r>
    </w:p>
    <w:p w14:paraId="7D0F4702" w14:textId="77777777" w:rsidR="00FD6970" w:rsidRDefault="00DF00C6">
      <w:pPr>
        <w:numPr>
          <w:ilvl w:val="0"/>
          <w:numId w:val="3"/>
        </w:numPr>
        <w:ind w:right="0"/>
      </w:pPr>
      <w:r>
        <w:rPr>
          <w:u w:val="single" w:color="000000"/>
        </w:rPr>
        <w:lastRenderedPageBreak/>
        <w:t>Упр</w:t>
      </w:r>
      <w:r>
        <w:rPr>
          <w:u w:val="single" w:color="000000"/>
        </w:rPr>
        <w:t>ажнение для развития ума и воли.</w:t>
      </w:r>
      <w:r>
        <w:t xml:space="preserve"> Голову отвести назад, глаза открыты. Внимание сконцентрировано на макушке головы. </w:t>
      </w:r>
    </w:p>
    <w:p w14:paraId="4E2417EE" w14:textId="77777777" w:rsidR="00FD6970" w:rsidRDefault="00DF00C6">
      <w:pPr>
        <w:ind w:left="-15" w:right="0" w:firstLine="0"/>
      </w:pPr>
      <w:r>
        <w:t>Дыхание “</w:t>
      </w:r>
      <w:proofErr w:type="spellStart"/>
      <w:r>
        <w:t>Бхастрика</w:t>
      </w:r>
      <w:proofErr w:type="spellEnd"/>
      <w:r>
        <w:t xml:space="preserve">” выполняется 20 и более раз. </w:t>
      </w:r>
    </w:p>
    <w:p w14:paraId="59B6D735" w14:textId="77777777" w:rsidR="00FD6970" w:rsidRDefault="00DF00C6">
      <w:pPr>
        <w:numPr>
          <w:ilvl w:val="0"/>
          <w:numId w:val="3"/>
        </w:numPr>
        <w:ind w:right="0"/>
      </w:pPr>
      <w:r>
        <w:rPr>
          <w:u w:val="single" w:color="000000"/>
        </w:rPr>
        <w:t>Упражнение для развития памяти.</w:t>
      </w:r>
      <w:r>
        <w:t xml:space="preserve"> Голову держать прямо, глаза устремлены на пол в точку на ра</w:t>
      </w:r>
      <w:r>
        <w:t>сстояние 1,5 м от носков ног. Дыхание “</w:t>
      </w:r>
      <w:proofErr w:type="spellStart"/>
      <w:r>
        <w:t>Бхастрика</w:t>
      </w:r>
      <w:proofErr w:type="spellEnd"/>
      <w:r>
        <w:t xml:space="preserve">” с концентрацией внимания на темени. </w:t>
      </w:r>
    </w:p>
    <w:p w14:paraId="566AEC9C" w14:textId="77777777" w:rsidR="00FD6970" w:rsidRDefault="00DF00C6">
      <w:pPr>
        <w:numPr>
          <w:ilvl w:val="0"/>
          <w:numId w:val="3"/>
        </w:numPr>
        <w:ind w:right="0"/>
      </w:pPr>
      <w:r>
        <w:t xml:space="preserve">Упражнение для развития интеллекта. Подбородок опустить и прижать к яремной выемке. Глаза закрыты, концентрация </w:t>
      </w:r>
      <w:proofErr w:type="gramStart"/>
      <w:r>
        <w:t>внимания  на</w:t>
      </w:r>
      <w:proofErr w:type="gramEnd"/>
      <w:r>
        <w:t xml:space="preserve"> области шеи; дыхание “</w:t>
      </w:r>
      <w:proofErr w:type="spellStart"/>
      <w:r>
        <w:t>Бхастрика</w:t>
      </w:r>
      <w:proofErr w:type="spellEnd"/>
      <w:r>
        <w:t xml:space="preserve">”. </w:t>
      </w:r>
    </w:p>
    <w:p w14:paraId="5F040D23" w14:textId="77777777" w:rsidR="00FD6970" w:rsidRDefault="00DF00C6">
      <w:pPr>
        <w:ind w:left="-15" w:right="0"/>
      </w:pPr>
      <w:r>
        <w:t>Приведенн</w:t>
      </w:r>
      <w:r>
        <w:t xml:space="preserve">ые три упражнения вызывают временное уменьшение притока крови к головному мозгу. Это приводит к увеличению содержания углекислого газа в крови, что в свою очередь, способствует лучшему усвоению кислорода тканями мозга.  </w:t>
      </w:r>
    </w:p>
    <w:p w14:paraId="3978EA35" w14:textId="77777777" w:rsidR="00FD6970" w:rsidRDefault="00DF00C6">
      <w:pPr>
        <w:ind w:left="-15" w:right="0"/>
      </w:pPr>
      <w:r>
        <w:t xml:space="preserve">Процесс усвоения </w:t>
      </w:r>
      <w:proofErr w:type="gramStart"/>
      <w:r>
        <w:t>кислорода  тканями</w:t>
      </w:r>
      <w:proofErr w:type="gramEnd"/>
      <w:r>
        <w:t xml:space="preserve"> мозга также усиливается во время последующей задержки дыхания после каждого из трех приведенных выше упражнений в позе “Ворона”. </w:t>
      </w:r>
    </w:p>
    <w:p w14:paraId="6EBDBBB5" w14:textId="77777777" w:rsidR="00FD6970" w:rsidRDefault="00DF00C6">
      <w:pPr>
        <w:ind w:left="-15" w:right="0"/>
      </w:pPr>
      <w:r>
        <w:t>Поза “Ворона” выполняется из положения стоя. После соединения кончиков пальцев рук на уровне лица, закрыть ноздри большими па</w:t>
      </w:r>
      <w:r>
        <w:t>льцами. Сложить губы, придав им форму клюва ворона, и втянуть воздух через рот со свистящим звуком; раздуть щеки, рот сомкнуть. Закрыть глаза и придавить подбородком яремную выемку. Задержать дыхание насколько возможно. Затем разжать нос, поднять голову, о</w:t>
      </w:r>
      <w:r>
        <w:t xml:space="preserve">ткрыть глаза и медленно выдохнуть через рот. Дополнительный эффект от выполнения позы “Ворона” заключается в аэрации ротовой полости – излечение кариеса, пародонтоза, улучшение цвета лица. </w:t>
      </w:r>
    </w:p>
    <w:p w14:paraId="7FD70164" w14:textId="77777777" w:rsidR="00FD6970" w:rsidRDefault="00DF00C6">
      <w:pPr>
        <w:ind w:left="-15" w:right="0"/>
      </w:pPr>
      <w:proofErr w:type="gramStart"/>
      <w:r>
        <w:t>Применение  разнообразных</w:t>
      </w:r>
      <w:proofErr w:type="gramEnd"/>
      <w:r>
        <w:t xml:space="preserve"> дыхательных практик на специальном учебн</w:t>
      </w:r>
      <w:r>
        <w:t xml:space="preserve">ом отделении позволило повысить умственную работоспособность студентов. </w:t>
      </w:r>
    </w:p>
    <w:p w14:paraId="765D563B" w14:textId="77777777" w:rsidR="00FD6970" w:rsidRDefault="00DF00C6">
      <w:pPr>
        <w:spacing w:after="28" w:line="259" w:lineRule="auto"/>
        <w:ind w:left="427" w:right="0" w:firstLine="0"/>
        <w:jc w:val="left"/>
      </w:pPr>
      <w:r>
        <w:t xml:space="preserve"> </w:t>
      </w:r>
    </w:p>
    <w:p w14:paraId="75C20DD7" w14:textId="77777777" w:rsidR="00FD6970" w:rsidRDefault="00DF00C6">
      <w:pPr>
        <w:spacing w:after="0" w:line="259" w:lineRule="auto"/>
        <w:ind w:left="437" w:right="0" w:hanging="10"/>
        <w:jc w:val="left"/>
      </w:pPr>
      <w:r>
        <w:rPr>
          <w:b/>
        </w:rPr>
        <w:t>Библиографический список:</w:t>
      </w:r>
      <w:r>
        <w:t xml:space="preserve"> </w:t>
      </w:r>
    </w:p>
    <w:p w14:paraId="3099ED6A" w14:textId="77777777" w:rsidR="00FD6970" w:rsidRDefault="00DF00C6">
      <w:pPr>
        <w:numPr>
          <w:ilvl w:val="0"/>
          <w:numId w:val="4"/>
        </w:numPr>
        <w:ind w:right="0"/>
      </w:pPr>
      <w:r>
        <w:t xml:space="preserve">Дубровский В.И. Лечебная физическая культура: учебник /В.И. Дубровский: Учебник – М.: Изд-во ВЛАДОС, 1999. –  С. 223-224.  </w:t>
      </w:r>
    </w:p>
    <w:p w14:paraId="1C35BC2C" w14:textId="77777777" w:rsidR="00FD6970" w:rsidRDefault="00DF00C6">
      <w:pPr>
        <w:numPr>
          <w:ilvl w:val="0"/>
          <w:numId w:val="4"/>
        </w:numPr>
        <w:ind w:right="0"/>
      </w:pPr>
      <w:r>
        <w:t xml:space="preserve">Игнатьева Т. Йога на каждый день /Т. Игнатьева. – М.: Питер, 2008 – С. 31-33.  </w:t>
      </w:r>
    </w:p>
    <w:p w14:paraId="5480B475" w14:textId="77777777" w:rsidR="00FD6970" w:rsidRDefault="00DF00C6">
      <w:pPr>
        <w:numPr>
          <w:ilvl w:val="0"/>
          <w:numId w:val="4"/>
        </w:numPr>
        <w:ind w:right="0"/>
      </w:pPr>
      <w:r>
        <w:lastRenderedPageBreak/>
        <w:t xml:space="preserve">Крамской С.И. Физическая культура студентов в специальном отделении технического вуза: учеб. пособие / </w:t>
      </w:r>
      <w:r>
        <w:t xml:space="preserve">С.И. Крамской, Е.А. Бондарь, И.А. Амельченко, И.В. Куликова. – </w:t>
      </w:r>
      <w:proofErr w:type="spellStart"/>
      <w:r>
        <w:t>Белгород</w:t>
      </w:r>
      <w:proofErr w:type="gramStart"/>
      <w:r>
        <w:t>.:БГТУ</w:t>
      </w:r>
      <w:proofErr w:type="spellEnd"/>
      <w:proofErr w:type="gramEnd"/>
      <w:r>
        <w:t xml:space="preserve"> им. В.Г. Шухова, 2013, С. 67 -68. </w:t>
      </w:r>
    </w:p>
    <w:p w14:paraId="6897C97D" w14:textId="77777777" w:rsidR="00FD6970" w:rsidRDefault="00DF00C6">
      <w:pPr>
        <w:numPr>
          <w:ilvl w:val="0"/>
          <w:numId w:val="4"/>
        </w:numPr>
        <w:ind w:right="0"/>
      </w:pPr>
      <w:r>
        <w:t xml:space="preserve">Лечебная физическая культура: учебник / Под ред. С.Н. Попова, Н.М. Валеева. – </w:t>
      </w:r>
      <w:proofErr w:type="gramStart"/>
      <w:r>
        <w:t>М,:</w:t>
      </w:r>
      <w:proofErr w:type="gramEnd"/>
      <w:r>
        <w:t xml:space="preserve"> Изд-во Академия, 2004. – С. 84-85.  </w:t>
      </w:r>
    </w:p>
    <w:p w14:paraId="2219AA36" w14:textId="77777777" w:rsidR="00FD6970" w:rsidRDefault="00DF00C6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sectPr w:rsidR="00FD6970">
      <w:headerReference w:type="even" r:id="rId7"/>
      <w:headerReference w:type="default" r:id="rId8"/>
      <w:headerReference w:type="first" r:id="rId9"/>
      <w:pgSz w:w="8393" w:h="11906"/>
      <w:pgMar w:top="1171" w:right="1133" w:bottom="1810" w:left="1020" w:header="286" w:footer="720" w:gutter="0"/>
      <w:pgNumType w:start="39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D4DE5" w14:textId="77777777" w:rsidR="00DF00C6" w:rsidRDefault="00DF00C6">
      <w:pPr>
        <w:spacing w:after="0" w:line="240" w:lineRule="auto"/>
      </w:pPr>
      <w:r>
        <w:separator/>
      </w:r>
    </w:p>
  </w:endnote>
  <w:endnote w:type="continuationSeparator" w:id="0">
    <w:p w14:paraId="08F47F1F" w14:textId="77777777" w:rsidR="00DF00C6" w:rsidRDefault="00DF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E77DB" w14:textId="77777777" w:rsidR="00DF00C6" w:rsidRDefault="00DF00C6">
      <w:pPr>
        <w:spacing w:after="0" w:line="240" w:lineRule="auto"/>
      </w:pPr>
      <w:r>
        <w:separator/>
      </w:r>
    </w:p>
  </w:footnote>
  <w:footnote w:type="continuationSeparator" w:id="0">
    <w:p w14:paraId="1B19D252" w14:textId="77777777" w:rsidR="00DF00C6" w:rsidRDefault="00DF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C730" w14:textId="77777777" w:rsidR="00FD6970" w:rsidRDefault="00DF00C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399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A475D66" w14:textId="77777777" w:rsidR="00FD6970" w:rsidRDefault="00DF00C6">
    <w:pPr>
      <w:spacing w:after="0" w:line="259" w:lineRule="auto"/>
      <w:ind w:left="52" w:right="0" w:firstLine="0"/>
      <w:jc w:val="center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CFA09" w14:textId="712A1B46" w:rsidR="00FD6970" w:rsidRDefault="00FD6970">
    <w:pPr>
      <w:spacing w:after="0" w:line="259" w:lineRule="auto"/>
      <w:ind w:left="52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97B96" w14:textId="77777777" w:rsidR="00FD6970" w:rsidRDefault="00DF00C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399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746F9AA" w14:textId="77777777" w:rsidR="00FD6970" w:rsidRDefault="00DF00C6">
    <w:pPr>
      <w:spacing w:after="0" w:line="259" w:lineRule="auto"/>
      <w:ind w:left="52" w:right="0" w:firstLine="0"/>
      <w:jc w:val="center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37B3"/>
    <w:multiLevelType w:val="hybridMultilevel"/>
    <w:tmpl w:val="FBD84392"/>
    <w:lvl w:ilvl="0" w:tplc="C9FEB2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90A35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0A92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FEC5B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0842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293E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7E2B4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EBCE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E03BB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6E6E10"/>
    <w:multiLevelType w:val="hybridMultilevel"/>
    <w:tmpl w:val="783270D2"/>
    <w:lvl w:ilvl="0" w:tplc="AB16FD90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A91B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4571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C61A5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48762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AD14C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A6AFC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A8C62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A065B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4429FC"/>
    <w:multiLevelType w:val="hybridMultilevel"/>
    <w:tmpl w:val="E214CF06"/>
    <w:lvl w:ilvl="0" w:tplc="9B0A79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2414D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C1E6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A4B29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C640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38DA9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F65CE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88911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C4BCB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40511"/>
    <w:multiLevelType w:val="hybridMultilevel"/>
    <w:tmpl w:val="379247B6"/>
    <w:lvl w:ilvl="0" w:tplc="7ACC61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D0A710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A84622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500974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566FB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34670A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F4D82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3A784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B857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970"/>
    <w:rsid w:val="000851DD"/>
    <w:rsid w:val="00DF00C6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B37E"/>
  <w15:docId w15:val="{F8607E98-1CC1-4C64-97A2-2BB2FBD3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5" w:lineRule="auto"/>
      <w:ind w:right="3" w:firstLine="41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51D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Лилия</cp:lastModifiedBy>
  <cp:revision>2</cp:revision>
  <dcterms:created xsi:type="dcterms:W3CDTF">2020-11-21T10:43:00Z</dcterms:created>
  <dcterms:modified xsi:type="dcterms:W3CDTF">2020-11-21T10:43:00Z</dcterms:modified>
</cp:coreProperties>
</file>