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DB" w:rsidRPr="00B944DC" w:rsidRDefault="006F7C98" w:rsidP="00B944D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44DC">
        <w:rPr>
          <w:rFonts w:ascii="Times New Roman" w:hAnsi="Times New Roman" w:cs="Times New Roman"/>
          <w:b/>
          <w:caps/>
          <w:sz w:val="28"/>
          <w:szCs w:val="28"/>
        </w:rPr>
        <w:t>Особенности обучения иностранным языкам и межкультурной коммуникации</w:t>
      </w:r>
    </w:p>
    <w:p w:rsidR="001E50BF" w:rsidRPr="00B944DC" w:rsidRDefault="001E50BF" w:rsidP="001E50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Удк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EE6">
        <w:rPr>
          <w:rFonts w:ascii="Times New Roman" w:hAnsi="Times New Roman" w:cs="Times New Roman"/>
          <w:b/>
          <w:sz w:val="28"/>
          <w:szCs w:val="28"/>
        </w:rPr>
        <w:t>372.881.1</w:t>
      </w:r>
    </w:p>
    <w:p w:rsidR="004B42A0" w:rsidRDefault="006F7C98" w:rsidP="00B9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DC">
        <w:rPr>
          <w:rFonts w:ascii="Times New Roman" w:hAnsi="Times New Roman" w:cs="Times New Roman"/>
          <w:b/>
          <w:sz w:val="28"/>
          <w:szCs w:val="28"/>
        </w:rPr>
        <w:t xml:space="preserve">Алексеева  Ольга Витальевна, </w:t>
      </w:r>
      <w:r w:rsidR="004B42A0"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 МБОУ "СОШ № 90", </w:t>
      </w:r>
    </w:p>
    <w:p w:rsidR="006F7C98" w:rsidRDefault="004B42A0" w:rsidP="00B9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г.Саратов</w:t>
      </w:r>
    </w:p>
    <w:p w:rsidR="001E50BF" w:rsidRPr="00447026" w:rsidRDefault="001E50BF" w:rsidP="001E50BF">
      <w:pPr>
        <w:rPr>
          <w:rFonts w:ascii="Times New Roman" w:hAnsi="Times New Roman" w:cs="Times New Roman"/>
          <w:sz w:val="28"/>
          <w:szCs w:val="28"/>
        </w:rPr>
      </w:pPr>
      <w:r w:rsidRPr="00447026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447026">
        <w:rPr>
          <w:rFonts w:ascii="Times New Roman" w:hAnsi="Times New Roman" w:cs="Times New Roman"/>
          <w:sz w:val="28"/>
          <w:szCs w:val="28"/>
        </w:rPr>
        <w:t>: иностранный язык, межкультурная коммуникация, профессионально-ориентированное обучение, иноязычное общение, средства преподавания, методы активного обучения.</w:t>
      </w:r>
    </w:p>
    <w:p w:rsidR="001E50BF" w:rsidRPr="00447026" w:rsidRDefault="001E50BF" w:rsidP="001E5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47026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47026">
        <w:rPr>
          <w:rFonts w:ascii="Times New Roman" w:hAnsi="Times New Roman" w:cs="Times New Roman"/>
          <w:sz w:val="28"/>
          <w:szCs w:val="28"/>
        </w:rPr>
        <w:t xml:space="preserve"> В данной статье речь идет об  особенностях обучения иностранным языкам и межкультурной коммуникации в </w:t>
      </w:r>
      <w:r>
        <w:rPr>
          <w:rFonts w:ascii="Times New Roman" w:hAnsi="Times New Roman" w:cs="Times New Roman"/>
          <w:sz w:val="28"/>
          <w:szCs w:val="28"/>
        </w:rPr>
        <w:t>общеобразовательных школах</w:t>
      </w:r>
      <w:r w:rsidRPr="00447026">
        <w:rPr>
          <w:rFonts w:ascii="Times New Roman" w:hAnsi="Times New Roman" w:cs="Times New Roman"/>
          <w:sz w:val="28"/>
          <w:szCs w:val="28"/>
        </w:rPr>
        <w:t>.</w:t>
      </w:r>
      <w:r w:rsidRPr="00447026">
        <w:rPr>
          <w:rFonts w:ascii="Times New Roman" w:eastAsia="TimesNewRomanPSMT" w:hAnsi="Times New Roman" w:cs="Times New Roman"/>
          <w:sz w:val="28"/>
          <w:szCs w:val="28"/>
        </w:rPr>
        <w:t xml:space="preserve"> Задачей обучения иностранному языку в является формирование у обучающихся профессиональной иноязычной компетенции, которая является неотъемлемой частью профессионализма будущего выпускника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неотъемлемой базой будущего студента </w:t>
      </w:r>
      <w:r w:rsidRPr="00447026">
        <w:rPr>
          <w:rFonts w:ascii="Times New Roman" w:eastAsia="TimesNewRomanPSMT" w:hAnsi="Times New Roman" w:cs="Times New Roman"/>
          <w:sz w:val="28"/>
          <w:szCs w:val="28"/>
        </w:rPr>
        <w:t>высшего учебного заведения. Изучение иностранного языка не должно быть оторвано от реальной жизни и языковой практики.</w:t>
      </w:r>
    </w:p>
    <w:p w:rsidR="001E50BF" w:rsidRPr="00B944DC" w:rsidRDefault="001E50BF" w:rsidP="00B94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928" w:rsidRPr="00B944DC" w:rsidRDefault="00F80B34" w:rsidP="00F80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Владение иностранным языком в наши дни является необходимым условием профессионализма. Знание иностранного языка предоставляет возможность находить необходимую информацию в иноязычных источниках, способствует свободному общению с коллегами в разных странах, написанию и публикации трудов  в научных изданиях.</w:t>
      </w:r>
    </w:p>
    <w:p w:rsidR="00F80B34" w:rsidRPr="00B944DC" w:rsidRDefault="000B7928" w:rsidP="000B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Поэтому особую </w:t>
      </w:r>
      <w:r w:rsidR="00F80B34" w:rsidRPr="00B944DC">
        <w:rPr>
          <w:rFonts w:ascii="Times New Roman" w:eastAsia="TimesNewRomanPSMT" w:hAnsi="Times New Roman" w:cs="Times New Roman"/>
          <w:sz w:val="28"/>
          <w:szCs w:val="28"/>
        </w:rPr>
        <w:t>значимость приобретает профессионально-ориентированное обучение иностранному языку в</w:t>
      </w:r>
      <w:r w:rsidR="001E50BF">
        <w:rPr>
          <w:rFonts w:ascii="Times New Roman" w:eastAsia="TimesNewRomanPSMT" w:hAnsi="Times New Roman" w:cs="Times New Roman"/>
          <w:sz w:val="28"/>
          <w:szCs w:val="28"/>
        </w:rPr>
        <w:t xml:space="preserve"> общеобразовательной школе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F80B34" w:rsidRPr="00B944DC" w:rsidRDefault="00F80B34" w:rsidP="00F80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Задачей обучения иностранному языку в </w:t>
      </w:r>
      <w:r w:rsidR="001E50BF">
        <w:rPr>
          <w:rFonts w:ascii="Times New Roman" w:eastAsia="TimesNewRomanPSMT" w:hAnsi="Times New Roman" w:cs="Times New Roman"/>
          <w:sz w:val="28"/>
          <w:szCs w:val="28"/>
        </w:rPr>
        <w:t xml:space="preserve">общеобразовательной школе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>является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>формирование у обучающихся профессиональной иноязычной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компетенции, которая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>является неотъемлемой частью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профессионализма 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будущего </w:t>
      </w:r>
      <w:r w:rsidR="001E50BF">
        <w:rPr>
          <w:rFonts w:ascii="Times New Roman" w:eastAsia="TimesNewRomanPSMT" w:hAnsi="Times New Roman" w:cs="Times New Roman"/>
          <w:sz w:val="28"/>
          <w:szCs w:val="28"/>
        </w:rPr>
        <w:t>студента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 высшего учебного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>заведения.</w:t>
      </w:r>
    </w:p>
    <w:p w:rsidR="00F80B34" w:rsidRPr="00B944DC" w:rsidRDefault="000B7928" w:rsidP="000B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Б</w:t>
      </w:r>
      <w:r w:rsidR="00F80B34" w:rsidRPr="00B944DC">
        <w:rPr>
          <w:rFonts w:ascii="Times New Roman" w:eastAsia="TimesNewRomanPSMT" w:hAnsi="Times New Roman" w:cs="Times New Roman"/>
          <w:sz w:val="28"/>
          <w:szCs w:val="28"/>
        </w:rPr>
        <w:t xml:space="preserve">ольшинство </w:t>
      </w:r>
      <w:r w:rsidR="001E50BF">
        <w:rPr>
          <w:rFonts w:ascii="Times New Roman" w:eastAsia="TimesNewRomanPSMT" w:hAnsi="Times New Roman" w:cs="Times New Roman"/>
          <w:sz w:val="28"/>
          <w:szCs w:val="28"/>
        </w:rPr>
        <w:t>учащихся</w:t>
      </w:r>
      <w:r w:rsidR="00F80B34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осознают важность владения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80B34" w:rsidRPr="00B944DC">
        <w:rPr>
          <w:rFonts w:ascii="Times New Roman" w:eastAsia="TimesNewRomanPSMT" w:hAnsi="Times New Roman" w:cs="Times New Roman"/>
          <w:sz w:val="28"/>
          <w:szCs w:val="28"/>
        </w:rPr>
        <w:t>иностранным языком и рассматривают его как одно из средств повышения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80B34" w:rsidRPr="00B944DC">
        <w:rPr>
          <w:rFonts w:ascii="Times New Roman" w:eastAsia="TimesNewRomanPSMT" w:hAnsi="Times New Roman" w:cs="Times New Roman"/>
          <w:sz w:val="28"/>
          <w:szCs w:val="28"/>
        </w:rPr>
        <w:t>своей профессиональной компетентности и конкурентоспособности на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80B34" w:rsidRPr="00B944DC">
        <w:rPr>
          <w:rFonts w:ascii="Times New Roman" w:eastAsia="TimesNewRomanPSMT" w:hAnsi="Times New Roman" w:cs="Times New Roman"/>
          <w:sz w:val="28"/>
          <w:szCs w:val="28"/>
        </w:rPr>
        <w:t xml:space="preserve">рынке труда. </w:t>
      </w:r>
    </w:p>
    <w:p w:rsidR="000B7928" w:rsidRPr="00B944DC" w:rsidRDefault="00F80B34" w:rsidP="000B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В условиях стремительно расширяющихся деловых, культурных и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научных связей с зарубежными странами </w:t>
      </w:r>
      <w:r w:rsidR="001E50BF">
        <w:rPr>
          <w:rFonts w:ascii="Times New Roman" w:eastAsia="TimesNewRomanPSMT" w:hAnsi="Times New Roman" w:cs="Times New Roman"/>
          <w:sz w:val="28"/>
          <w:szCs w:val="28"/>
        </w:rPr>
        <w:t>учащиеся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должны обладать навыками практического владения языками международного общения.</w:t>
      </w:r>
    </w:p>
    <w:p w:rsidR="00F80B34" w:rsidRPr="00B944DC" w:rsidRDefault="00F80B34" w:rsidP="000B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и 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методика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>обучения должны отражать цели и задачи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>подготовки специалиста с учётом специфики его будущей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профессиональной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lastRenderedPageBreak/>
        <w:t>деятельности, что предполагает формирование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>профессионально ориентированных компетенций</w:t>
      </w:r>
      <w:r w:rsidR="000B7928" w:rsidRPr="00B944D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Современный специалист любого профиля обучения должен обладать знаниями о политической и экономической системах страны изучаемого языка, особенностях культуры, образа жизни нации.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Использованию этих знаний в процессе реальной коммуникации для повышения её эффективности необходимо целенаправленно обучать.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Основной  целью освоения дисциплины «Иностранный язык» является приобретение </w:t>
      </w:r>
      <w:r w:rsidR="001E50BF">
        <w:rPr>
          <w:rFonts w:ascii="Times New Roman" w:eastAsia="TimesNewRomanPSMT" w:hAnsi="Times New Roman" w:cs="Times New Roman"/>
          <w:sz w:val="28"/>
          <w:szCs w:val="28"/>
        </w:rPr>
        <w:t xml:space="preserve">учащимися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 общекультурных компетенций, инструментальных компетенций и профессиональных компетенций.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Овладение вышеперечисленными компетенциями позволяет использовать иностранный язык как средство межкультурной коммуникации как в повседневных ситуациях, так и в социально-культурных сферах общения, а также как средство профессионального общения.</w:t>
      </w:r>
    </w:p>
    <w:p w:rsidR="00587185" w:rsidRPr="00B944DC" w:rsidRDefault="00587185" w:rsidP="000B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A19E9" w:rsidRPr="00B944DC" w:rsidRDefault="00587185" w:rsidP="002A1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Таким образом, о</w:t>
      </w:r>
      <w:r w:rsidR="002A19E9" w:rsidRPr="00B944DC">
        <w:rPr>
          <w:rFonts w:ascii="Times New Roman" w:eastAsia="TimesNewRomanPSMT" w:hAnsi="Times New Roman" w:cs="Times New Roman"/>
          <w:sz w:val="28"/>
          <w:szCs w:val="28"/>
        </w:rPr>
        <w:t xml:space="preserve">бучение иноязычному общению </w:t>
      </w:r>
      <w:r w:rsidR="001E50BF">
        <w:rPr>
          <w:rFonts w:ascii="Times New Roman" w:eastAsia="TimesNewRomanPSMT" w:hAnsi="Times New Roman" w:cs="Times New Roman"/>
          <w:sz w:val="28"/>
          <w:szCs w:val="28"/>
        </w:rPr>
        <w:t xml:space="preserve">учащихся общеобразовательной школе </w:t>
      </w:r>
      <w:r w:rsidR="002A19E9" w:rsidRPr="00B944DC">
        <w:rPr>
          <w:rFonts w:ascii="Times New Roman" w:eastAsia="TimesNewRomanPSMT" w:hAnsi="Times New Roman" w:cs="Times New Roman"/>
          <w:sz w:val="28"/>
          <w:szCs w:val="28"/>
        </w:rPr>
        <w:t xml:space="preserve">должно включать в себя коммуникативную, интерактивную и </w:t>
      </w:r>
      <w:proofErr w:type="spellStart"/>
      <w:r w:rsidR="002A19E9" w:rsidRPr="00B944DC">
        <w:rPr>
          <w:rFonts w:ascii="Times New Roman" w:eastAsia="TimesNewRomanPSMT" w:hAnsi="Times New Roman" w:cs="Times New Roman"/>
          <w:sz w:val="28"/>
          <w:szCs w:val="28"/>
        </w:rPr>
        <w:t>перцептивную</w:t>
      </w:r>
      <w:proofErr w:type="spellEnd"/>
      <w:r w:rsidR="002A19E9" w:rsidRPr="00B944DC">
        <w:rPr>
          <w:rFonts w:ascii="Times New Roman" w:eastAsia="TimesNewRomanPSMT" w:hAnsi="Times New Roman" w:cs="Times New Roman"/>
          <w:sz w:val="28"/>
          <w:szCs w:val="28"/>
        </w:rPr>
        <w:t xml:space="preserve"> стороны, представляющую собой восприятие и понимание партнера по иноязычному общению, который является представителем другой культуры. </w:t>
      </w:r>
      <w:r w:rsidR="001E50BF">
        <w:rPr>
          <w:rFonts w:ascii="Times New Roman" w:eastAsia="TimesNewRomanPSMT" w:hAnsi="Times New Roman" w:cs="Times New Roman"/>
          <w:sz w:val="28"/>
          <w:szCs w:val="28"/>
        </w:rPr>
        <w:t xml:space="preserve">Учащиеся </w:t>
      </w:r>
      <w:r w:rsidR="002A19E9" w:rsidRPr="00B944DC">
        <w:rPr>
          <w:rFonts w:ascii="Times New Roman" w:eastAsia="TimesNewRomanPSMT" w:hAnsi="Times New Roman" w:cs="Times New Roman"/>
          <w:sz w:val="28"/>
          <w:szCs w:val="28"/>
        </w:rPr>
        <w:t>должны усвоить нормы речевого, социального, культурного поведения собеседника, являющегося представителем иной культуры. При этом необходимо акцентировать внимание не только на усвоении данного рода знаний, но и на умении практического их использования в общении на иностранном языке. Игнорирование особенностей культуры иноязычного собеседника влечет за собой трудности в межличностном восприятии и затрудняет иноязычное общение.</w:t>
      </w:r>
    </w:p>
    <w:p w:rsidR="002A19E9" w:rsidRPr="00B944DC" w:rsidRDefault="002A19E9" w:rsidP="002A1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Целью межкультурной коммуникации может быть достижение понимания, единства, стремление к развитию. Знание иностранного языка дает человеку право говорить, а значит, заявить о себе, высказать свое мнение, участвовать в </w:t>
      </w:r>
      <w:proofErr w:type="spellStart"/>
      <w:r w:rsidRPr="00B944DC">
        <w:rPr>
          <w:rFonts w:ascii="Times New Roman" w:eastAsia="TimesNewRomanPSMT" w:hAnsi="Times New Roman" w:cs="Times New Roman"/>
          <w:sz w:val="28"/>
          <w:szCs w:val="28"/>
        </w:rPr>
        <w:t>дискурсе</w:t>
      </w:r>
      <w:proofErr w:type="spellEnd"/>
      <w:r w:rsidRPr="00B944D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Разработка и освоение новых методов преподавания с широким использованием визуальных форм представления информации, презентаций, различных </w:t>
      </w:r>
      <w:proofErr w:type="spellStart"/>
      <w:r w:rsidRPr="00B944DC">
        <w:rPr>
          <w:rFonts w:ascii="Times New Roman" w:eastAsia="TimesNewRomanPSMT" w:hAnsi="Times New Roman" w:cs="Times New Roman"/>
          <w:sz w:val="28"/>
          <w:szCs w:val="28"/>
        </w:rPr>
        <w:t>веб-проектов</w:t>
      </w:r>
      <w:proofErr w:type="spellEnd"/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 с использованием новейших информационных технологий позволит качественно повысить уровень подготовки студентов и преподавания иностранным языкам.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Особо остро стоит вопрос о применении современных средств преподавания с помощью новейших </w:t>
      </w:r>
      <w:proofErr w:type="spellStart"/>
      <w:r w:rsidRPr="00B944DC">
        <w:rPr>
          <w:rFonts w:ascii="Times New Roman" w:eastAsia="TimesNewRomanPSMT" w:hAnsi="Times New Roman" w:cs="Times New Roman"/>
          <w:sz w:val="28"/>
          <w:szCs w:val="28"/>
        </w:rPr>
        <w:t>мультимедийных</w:t>
      </w:r>
      <w:proofErr w:type="spellEnd"/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 технологий, компьютерной техники, Интернет-ресурсов, дистанционных образовательных проектов, электронной коммуникации и т. п.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В данном контексте целесообразно создание виртуальной </w:t>
      </w:r>
      <w:proofErr w:type="spellStart"/>
      <w:r w:rsidRPr="00B944DC">
        <w:rPr>
          <w:rFonts w:ascii="Times New Roman" w:eastAsia="TimesNewRomanPSMT" w:hAnsi="Times New Roman" w:cs="Times New Roman"/>
          <w:sz w:val="28"/>
          <w:szCs w:val="28"/>
        </w:rPr>
        <w:t>мультимедийной</w:t>
      </w:r>
      <w:proofErr w:type="spellEnd"/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 среды обучения межкультурной коммуникации с помощью виртуальной </w:t>
      </w:r>
      <w:proofErr w:type="spellStart"/>
      <w:r w:rsidRPr="00B944DC">
        <w:rPr>
          <w:rFonts w:ascii="Times New Roman" w:eastAsia="TimesNewRomanPSMT" w:hAnsi="Times New Roman" w:cs="Times New Roman"/>
          <w:sz w:val="28"/>
          <w:szCs w:val="28"/>
        </w:rPr>
        <w:t>медиатеки</w:t>
      </w:r>
      <w:proofErr w:type="spellEnd"/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, фонотеки, видеотеки с </w:t>
      </w:r>
      <w:proofErr w:type="spellStart"/>
      <w:r w:rsidRPr="00B944DC">
        <w:rPr>
          <w:rFonts w:ascii="Times New Roman" w:eastAsia="TimesNewRomanPSMT" w:hAnsi="Times New Roman" w:cs="Times New Roman"/>
          <w:sz w:val="28"/>
          <w:szCs w:val="28"/>
        </w:rPr>
        <w:t>мультимедийными</w:t>
      </w:r>
      <w:proofErr w:type="spellEnd"/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 курсами обучения, а также виртуальной библиотеки электронных учебных пособий и т. д.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 данном контексте следует затронуть понятие методов активного обучения, которые  связаны со стремлением преподавателей активизировать познавательную деятельность обучающихся или способствовать ее повышению. 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Эффективное иноязычное общение студентов обеспечивается определенным уровнем специальных знаний по межкультурному восприятию друг друга.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Формирование умений воспринимать и понимать партнера по иноязычному общению предполагает создание преподавателем специальных условий, мотивирующих обучение.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Успешному формированию данных умений способствует совокупность различных факторов, к которым мы относим следующие: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— выполнение упражнений, носящих проблемны</w:t>
      </w:r>
      <w:r w:rsidR="00B944DC" w:rsidRPr="00B944DC">
        <w:rPr>
          <w:rFonts w:ascii="Times New Roman" w:eastAsia="TimesNewRomanPSMT" w:hAnsi="Times New Roman" w:cs="Times New Roman"/>
          <w:sz w:val="28"/>
          <w:szCs w:val="28"/>
        </w:rPr>
        <w:t>й характер -дискуссии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>, проектная работа, мотивирующих их к последующему иноязычному общению в условиях искусственной языковой среды;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— использование системы упражнений, направленной на формирование навыков адекватного восприятия невербальных средств общения.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—использование методики проведения ролевых и деловых игр. К </w:t>
      </w:r>
      <w:r w:rsidRPr="00B944D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деловым играм </w:t>
      </w:r>
      <w:r w:rsidRPr="00B944DC">
        <w:rPr>
          <w:rFonts w:ascii="Times New Roman" w:eastAsia="TimesNewRomanPSMT" w:hAnsi="Times New Roman" w:cs="Times New Roman"/>
          <w:sz w:val="28"/>
          <w:szCs w:val="28"/>
        </w:rPr>
        <w:t>относятся методы, реализующие всю совокупность элементов, а, следовательно, и весь комплекс принципов активизации, характерных для методов активного обучения.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Следует отметить, что использование методов активного обучения  позволяет обеспечить активное обучение в процессе не только получения, но и использования знаний, способствует развитию творческих способностей обучающихся, позволяет преподавателю создать положительный микроклимат в группе, а также позволяет формировать новый опыт через теоретическое осмысление и применение. Кроме того, активные методы обучения, в частности, ролевые или деловые игры, при соблюдении интерактивного режима обучения создают необходимые условия для развития умений самостоятельно мыслить, ориентироваться в новой ситуации, находить подходы к решению проблем, устанавливать контакты, слушать, сотрудничать, вступать в общение.</w:t>
      </w:r>
    </w:p>
    <w:p w:rsidR="00587185" w:rsidRPr="00B944DC" w:rsidRDefault="00587185" w:rsidP="0058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Обучение общению на иностранном языке базируется также на определенной эмоциональной основе. Эмоциональные факторы в обучении иноязычному общению являются движущей силой, побуждающей студентов к эффективному общению, активному взаимодействию и влиянию друг на друга. Эмоции мотивируют и организуют восприятие, обмен информацией и взаимодействие партнеров по общению. </w:t>
      </w:r>
    </w:p>
    <w:p w:rsidR="00587185" w:rsidRPr="00B944DC" w:rsidRDefault="00587185" w:rsidP="002A1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>Для эффективного межкультурного общения необходимо умение распознавать эмоциональные состояния партнера по иноязычному общению и эмоционально реагировать на переживания друг</w:t>
      </w:r>
      <w:r w:rsidRPr="00B944DC">
        <w:rPr>
          <w:rFonts w:ascii="Times New Roman" w:eastAsia="Arial-BoldMT" w:hAnsi="Times New Roman" w:cs="Times New Roman"/>
          <w:sz w:val="28"/>
          <w:szCs w:val="28"/>
        </w:rPr>
        <w:t>ого человека.</w:t>
      </w:r>
    </w:p>
    <w:p w:rsidR="002A19E9" w:rsidRDefault="002A19E9" w:rsidP="002A1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sz w:val="28"/>
          <w:szCs w:val="28"/>
        </w:rPr>
        <w:t xml:space="preserve">Таким образом, изучение иностранного языка не должно представляться «самоцелью», оно не должно быть оторвано от реальной жизни и языковой практики. </w:t>
      </w:r>
    </w:p>
    <w:p w:rsidR="00B944DC" w:rsidRPr="00B944DC" w:rsidRDefault="00B944DC" w:rsidP="002A1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944DC" w:rsidRPr="00B944DC" w:rsidRDefault="00B944DC" w:rsidP="00B944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caps/>
          <w:sz w:val="28"/>
          <w:szCs w:val="28"/>
        </w:rPr>
      </w:pPr>
      <w:r w:rsidRPr="00B944DC">
        <w:rPr>
          <w:rFonts w:ascii="Times New Roman" w:eastAsia="TimesNewRomanPSMT" w:hAnsi="Times New Roman" w:cs="Times New Roman"/>
          <w:b/>
          <w:bCs/>
          <w:iCs/>
          <w:caps/>
          <w:sz w:val="28"/>
          <w:szCs w:val="28"/>
        </w:rPr>
        <w:t>Л ит ер ат ур а</w:t>
      </w:r>
    </w:p>
    <w:p w:rsidR="00B944DC" w:rsidRPr="00B944DC" w:rsidRDefault="00B944DC" w:rsidP="00B94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944D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1. </w:t>
      </w:r>
      <w:proofErr w:type="spellStart"/>
      <w:r w:rsidRPr="00B944DC">
        <w:rPr>
          <w:rFonts w:ascii="Times New Roman" w:eastAsia="TimesNewRomanPS-ItalicMT" w:hAnsi="Times New Roman" w:cs="Times New Roman"/>
          <w:iCs/>
          <w:sz w:val="28"/>
          <w:szCs w:val="28"/>
        </w:rPr>
        <w:t>Клобукова</w:t>
      </w:r>
      <w:proofErr w:type="spellEnd"/>
      <w:r w:rsidRPr="00B944D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Л.П. Обучение языку специальности. –М.: Изд-во МГУ, 1987.-77 с.</w:t>
      </w:r>
    </w:p>
    <w:p w:rsidR="00B944DC" w:rsidRPr="00B944DC" w:rsidRDefault="00B944DC" w:rsidP="00B94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944DC">
        <w:rPr>
          <w:rFonts w:ascii="Times New Roman" w:eastAsia="TimesNewRomanPS-ItalicMT" w:hAnsi="Times New Roman" w:cs="Times New Roman"/>
          <w:iCs/>
          <w:sz w:val="28"/>
          <w:szCs w:val="28"/>
        </w:rPr>
        <w:t>2. Кучма Т.В. Обучение говорению в неязыковом вузе на основе</w:t>
      </w:r>
    </w:p>
    <w:p w:rsidR="00B944DC" w:rsidRPr="00B944DC" w:rsidRDefault="00B944DC" w:rsidP="00B94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944D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использования мотивов профессионального общения: </w:t>
      </w:r>
      <w:proofErr w:type="spellStart"/>
      <w:r w:rsidRPr="00B944DC">
        <w:rPr>
          <w:rFonts w:ascii="Times New Roman" w:eastAsia="TimesNewRomanPS-ItalicMT" w:hAnsi="Times New Roman" w:cs="Times New Roman"/>
          <w:iCs/>
          <w:sz w:val="28"/>
          <w:szCs w:val="28"/>
        </w:rPr>
        <w:t>Дис</w:t>
      </w:r>
      <w:proofErr w:type="spellEnd"/>
      <w:r w:rsidRPr="00B944DC">
        <w:rPr>
          <w:rFonts w:ascii="Times New Roman" w:eastAsia="TimesNewRomanPS-ItalicMT" w:hAnsi="Times New Roman" w:cs="Times New Roman"/>
          <w:iCs/>
          <w:sz w:val="28"/>
          <w:szCs w:val="28"/>
        </w:rPr>
        <w:t>. к.п.н. –М. 1991. 227 с.</w:t>
      </w:r>
    </w:p>
    <w:p w:rsidR="002A19E9" w:rsidRPr="00B944DC" w:rsidRDefault="006B6CF1" w:rsidP="000B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r w:rsidRPr="006B6CF1">
        <w:rPr>
          <w:rFonts w:ascii="Times New Roman" w:eastAsia="TimesNewRomanPSMT" w:hAnsi="Times New Roman" w:cs="Times New Roman"/>
          <w:sz w:val="28"/>
          <w:szCs w:val="28"/>
        </w:rPr>
        <w:t xml:space="preserve">Межкультурная коммуникация: Учебное пособие. </w:t>
      </w:r>
      <w:proofErr w:type="spellStart"/>
      <w:r w:rsidRPr="006B6CF1">
        <w:rPr>
          <w:rFonts w:ascii="Times New Roman" w:eastAsia="TimesNewRomanPSMT" w:hAnsi="Times New Roman" w:cs="Times New Roman"/>
          <w:sz w:val="28"/>
          <w:szCs w:val="28"/>
        </w:rPr>
        <w:t>М.:-Альфа-М</w:t>
      </w:r>
      <w:proofErr w:type="spellEnd"/>
      <w:r w:rsidRPr="006B6CF1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Pr="006B6CF1">
        <w:rPr>
          <w:rFonts w:ascii="Times New Roman" w:eastAsia="TimesNewRomanPSMT" w:hAnsi="Times New Roman" w:cs="Times New Roman"/>
          <w:sz w:val="28"/>
          <w:szCs w:val="28"/>
        </w:rPr>
        <w:t>инфра-м</w:t>
      </w:r>
      <w:proofErr w:type="spellEnd"/>
      <w:r w:rsidRPr="006B6CF1">
        <w:rPr>
          <w:rFonts w:ascii="Times New Roman" w:eastAsia="TimesNewRomanPSMT" w:hAnsi="Times New Roman" w:cs="Times New Roman"/>
          <w:sz w:val="28"/>
          <w:szCs w:val="28"/>
        </w:rPr>
        <w:t xml:space="preserve">, 2006. </w:t>
      </w:r>
      <w:r w:rsidR="00B527DD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6B6CF1">
        <w:rPr>
          <w:rFonts w:ascii="Times New Roman" w:eastAsia="TimesNewRomanPSMT" w:hAnsi="Times New Roman" w:cs="Times New Roman"/>
          <w:sz w:val="28"/>
          <w:szCs w:val="28"/>
        </w:rPr>
        <w:t>288</w:t>
      </w:r>
      <w:r w:rsidR="00B527DD">
        <w:rPr>
          <w:rFonts w:ascii="Times New Roman" w:eastAsia="TimesNewRomanPSMT" w:hAnsi="Times New Roman" w:cs="Times New Roman"/>
          <w:sz w:val="28"/>
          <w:szCs w:val="28"/>
        </w:rPr>
        <w:t xml:space="preserve"> с.</w:t>
      </w:r>
    </w:p>
    <w:sectPr w:rsidR="002A19E9" w:rsidRPr="00B944DC" w:rsidSect="00A4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C98"/>
    <w:rsid w:val="000B7928"/>
    <w:rsid w:val="001E50BF"/>
    <w:rsid w:val="002170F1"/>
    <w:rsid w:val="002A19E9"/>
    <w:rsid w:val="004B42A0"/>
    <w:rsid w:val="00587185"/>
    <w:rsid w:val="006B6CF1"/>
    <w:rsid w:val="006F7C98"/>
    <w:rsid w:val="00A45FDB"/>
    <w:rsid w:val="00B527DD"/>
    <w:rsid w:val="00B7262F"/>
    <w:rsid w:val="00B944DC"/>
    <w:rsid w:val="00D97D96"/>
    <w:rsid w:val="00F8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2020-11-05T07:42:00Z</dcterms:created>
  <dcterms:modified xsi:type="dcterms:W3CDTF">2020-11-05T07:48:00Z</dcterms:modified>
</cp:coreProperties>
</file>