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69D" w:rsidRPr="00116A32" w:rsidRDefault="00116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16A32">
        <w:rPr>
          <w:rFonts w:ascii="Times New Roman" w:hAnsi="Times New Roman" w:cs="Times New Roman"/>
          <w:sz w:val="28"/>
          <w:szCs w:val="28"/>
        </w:rPr>
        <w:t xml:space="preserve">Муниципальное образовательное учреждение </w:t>
      </w:r>
    </w:p>
    <w:p w:rsidR="00116A32" w:rsidRDefault="00116A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116A32">
        <w:rPr>
          <w:rFonts w:ascii="Times New Roman" w:hAnsi="Times New Roman" w:cs="Times New Roman"/>
          <w:sz w:val="28"/>
          <w:szCs w:val="28"/>
        </w:rPr>
        <w:t>Алексейковская</w:t>
      </w:r>
      <w:proofErr w:type="spellEnd"/>
      <w:r w:rsidRPr="00116A32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116A32" w:rsidRDefault="00116A32">
      <w:pPr>
        <w:rPr>
          <w:rFonts w:ascii="Times New Roman" w:hAnsi="Times New Roman" w:cs="Times New Roman"/>
          <w:sz w:val="28"/>
          <w:szCs w:val="28"/>
        </w:rPr>
      </w:pPr>
    </w:p>
    <w:p w:rsidR="00116A32" w:rsidRDefault="00116A32">
      <w:pPr>
        <w:rPr>
          <w:rFonts w:ascii="Times New Roman" w:hAnsi="Times New Roman" w:cs="Times New Roman"/>
          <w:sz w:val="28"/>
          <w:szCs w:val="28"/>
        </w:rPr>
      </w:pPr>
    </w:p>
    <w:p w:rsidR="00116A32" w:rsidRDefault="00116A32">
      <w:pPr>
        <w:rPr>
          <w:rFonts w:ascii="Times New Roman" w:hAnsi="Times New Roman" w:cs="Times New Roman"/>
          <w:sz w:val="28"/>
          <w:szCs w:val="28"/>
        </w:rPr>
      </w:pPr>
    </w:p>
    <w:p w:rsidR="00116A32" w:rsidRDefault="00116A32">
      <w:pPr>
        <w:rPr>
          <w:rFonts w:ascii="Times New Roman" w:hAnsi="Times New Roman" w:cs="Times New Roman"/>
          <w:sz w:val="28"/>
          <w:szCs w:val="28"/>
        </w:rPr>
      </w:pPr>
    </w:p>
    <w:p w:rsidR="00116A32" w:rsidRPr="00116A32" w:rsidRDefault="00116A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5249F5" wp14:editId="02EC17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6A32" w:rsidRDefault="00116A32" w:rsidP="00116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Рабочая программа по кружку</w:t>
                            </w:r>
                          </w:p>
                          <w:p w:rsidR="00116A32" w:rsidRDefault="00116A32" w:rsidP="00116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«Моя экологическая грамотность»</w:t>
                            </w:r>
                          </w:p>
                          <w:p w:rsidR="00116A32" w:rsidRDefault="00116A32" w:rsidP="00116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5-6 классы</w:t>
                            </w:r>
                          </w:p>
                          <w:p w:rsidR="00116A32" w:rsidRPr="00116A32" w:rsidRDefault="00116A32" w:rsidP="00116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Составитель: Александрова В.В.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" filled="f" stroked="f">
                <v:fill o:detectmouseclick="t"/>
                <v:textbox style="mso-fit-shape-to-text:t">
                  <w:txbxContent>
                    <w:p w:rsidR="00116A32" w:rsidRDefault="00116A32" w:rsidP="00116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Рабочая программа по кружку</w:t>
                      </w:r>
                    </w:p>
                    <w:p w:rsidR="00116A32" w:rsidRDefault="00116A32" w:rsidP="00116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«Моя экологическая грамотность»</w:t>
                      </w:r>
                    </w:p>
                    <w:p w:rsidR="00116A32" w:rsidRDefault="00116A32" w:rsidP="00116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5-6 классы</w:t>
                      </w:r>
                    </w:p>
                    <w:p w:rsidR="00116A32" w:rsidRPr="00116A32" w:rsidRDefault="00116A32" w:rsidP="00116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Составитель: Александрова В.В.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473936" wp14:editId="3C6AC7E0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5940425" cy="5335270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6A32" w:rsidRPr="00116A32" w:rsidRDefault="00116A32" w:rsidP="00116A3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Поле 2" o:spid="_x0000_s1027" type="#_x0000_t202" style="position:absolute;margin-left:12pt;margin-top:12pt;width:467.75pt;height:420.1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" filled="f" stroked="f">
                <v:fill o:detectmouseclick="t"/>
                <v:textbox style="mso-fit-shape-to-text:t">
                  <w:txbxContent>
                    <w:p w:rsidR="00116A32" w:rsidRPr="00116A32" w:rsidRDefault="00116A32" w:rsidP="00116A3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pacing w:val="10"/>
                          <w:sz w:val="72"/>
                          <w:szCs w:val="72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25000">
                                  <w14:schemeClr w14:val="accent2">
                                    <w14:satMod w14:val="15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45000"/>
                                    <w14:satMod w14:val="16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6A32" w:rsidRPr="00116A32" w:rsidRDefault="00116A32" w:rsidP="00F11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A32" w:rsidRPr="00116A32" w:rsidRDefault="00116A32" w:rsidP="00F11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A32" w:rsidRPr="00116A32" w:rsidRDefault="00116A32" w:rsidP="00F11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A32" w:rsidRPr="00116A32" w:rsidRDefault="00116A32" w:rsidP="00F11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A32" w:rsidRPr="00116A32" w:rsidRDefault="00116A32" w:rsidP="00F11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A32" w:rsidRPr="00116A32" w:rsidRDefault="00116A32" w:rsidP="00F11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A32" w:rsidRPr="00116A32" w:rsidRDefault="00116A32" w:rsidP="00F11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A32" w:rsidRPr="00116A32" w:rsidRDefault="00116A32" w:rsidP="00F11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A32" w:rsidRPr="00116A32" w:rsidRDefault="00116A32" w:rsidP="00F11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A32" w:rsidRPr="00116A32" w:rsidRDefault="00116A32" w:rsidP="00F11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A32" w:rsidRPr="00116A32" w:rsidRDefault="00116A32" w:rsidP="00F11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A32" w:rsidRDefault="00116A32" w:rsidP="00F11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A32" w:rsidRDefault="00116A32" w:rsidP="00F11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A32" w:rsidRDefault="00116A32" w:rsidP="00F11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A32" w:rsidRDefault="00116A32" w:rsidP="00F11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A32" w:rsidRDefault="00116A32" w:rsidP="00F11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A32" w:rsidRDefault="00116A32" w:rsidP="00F11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16A32" w:rsidRDefault="00116A32" w:rsidP="00F11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  <w:r w:rsidRPr="00F11ADE">
        <w:rPr>
          <w:rFonts w:ascii="Times New Roman" w:hAnsi="Times New Roman" w:cs="Times New Roman"/>
          <w:sz w:val="28"/>
          <w:szCs w:val="28"/>
        </w:rPr>
        <w:t xml:space="preserve">. </w:t>
      </w:r>
      <w:r w:rsidR="002C75E5" w:rsidRPr="00F11AD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1ADE">
        <w:rPr>
          <w:rFonts w:ascii="Times New Roman" w:hAnsi="Times New Roman" w:cs="Times New Roman"/>
          <w:sz w:val="28"/>
          <w:szCs w:val="28"/>
        </w:rPr>
        <w:t>На этапе основной школы решается </w:t>
      </w:r>
      <w:r w:rsidRPr="00F11ADE">
        <w:rPr>
          <w:rFonts w:ascii="Times New Roman" w:hAnsi="Times New Roman" w:cs="Times New Roman"/>
          <w:b/>
          <w:bCs/>
          <w:sz w:val="28"/>
          <w:szCs w:val="28"/>
        </w:rPr>
        <w:t>задача </w:t>
      </w:r>
      <w:r w:rsidRPr="00F11ADE">
        <w:rPr>
          <w:rFonts w:ascii="Times New Roman" w:hAnsi="Times New Roman" w:cs="Times New Roman"/>
          <w:sz w:val="28"/>
          <w:szCs w:val="28"/>
        </w:rPr>
        <w:t>формирования экологически образованной личности с экологическим стилем мышления, осознающей ответственность за личный вклад в экологическую безопасность страны, со сформированной гражданской и нравственной позицией, готовностью к социальному партнёрству, законопослушанию; исследовательским, коммуникативным и практическим действиям по сохранению и улучшению качества окружающей среды, здоровья людей, безопасности жизни в интересах устойчивого развития общества.</w:t>
      </w:r>
      <w:proofErr w:type="gramEnd"/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В требованиях ФГОС ООО к предметным результатам освоения ООП ООО в части изучения предмета «Биология» формирование основ экологической грамотности рассматривается в качестве одной из задач биологического образования. Организация внеурочной деятельности по данному направлению позволит усилить практическую направленность процесса экологического образования и воспитания, будет способствовать формированию экологической культуры учащихся.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по экологическому образованию для 5  класса составлена на основе Программы внеурочной деятельности «Моя экологическая грамотность 5-6 классы. Работаем по новым стандартам». Авторы: Е.Н.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>, А.Ю. Либеров. М.: «Просвещение», 2012 г. в соответствии с требованиями к результатам освоения основной образовательной программы основного общего образования. Рабочая программа опирается на программу развития универсальных учебных действий, примерные программы отдельных учебных предметов и курсов, программу воспитания и социализации обучающихся.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1ADE">
        <w:rPr>
          <w:rFonts w:ascii="Times New Roman" w:hAnsi="Times New Roman" w:cs="Times New Roman"/>
          <w:sz w:val="28"/>
          <w:szCs w:val="28"/>
        </w:rPr>
        <w:t>Программа построена на основе общенациональных ценностей российского общества, таких, как природа, здоровье, гражданственность, экологическая культура, и направлена на развитие мотивации и готовности к повышению своей экологической грамотности; способности обнаруживать экологические проблемы в повседневной жизни; действовать предусмотрительно; осознанно придерживаться ресурсосберегающего поведения, здорового и экологически безопасного образа жизни; вести работу по экологическому просвещению;</w:t>
      </w:r>
      <w:proofErr w:type="gramEnd"/>
      <w:r w:rsidRPr="00F11ADE">
        <w:rPr>
          <w:rFonts w:ascii="Times New Roman" w:hAnsi="Times New Roman" w:cs="Times New Roman"/>
          <w:sz w:val="28"/>
          <w:szCs w:val="28"/>
        </w:rPr>
        <w:t xml:space="preserve"> ценить природу как источник духовного развития, информации, красоты, здоровья, материального благополучия.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b/>
          <w:bCs/>
          <w:sz w:val="28"/>
          <w:szCs w:val="28"/>
        </w:rPr>
        <w:lastRenderedPageBreak/>
        <w:t>Цель программы</w:t>
      </w:r>
      <w:r w:rsidRPr="00F11ADE">
        <w:rPr>
          <w:rFonts w:ascii="Times New Roman" w:hAnsi="Times New Roman" w:cs="Times New Roman"/>
          <w:sz w:val="28"/>
          <w:szCs w:val="28"/>
        </w:rPr>
        <w:t xml:space="preserve">: формирование основ экологической грамотности учащихся, на основе использования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эколого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 - ориентированной практической деятельности учащихся, с учетом их индивидуальных и возрастных особенностей.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b/>
          <w:bCs/>
          <w:sz w:val="28"/>
          <w:szCs w:val="28"/>
        </w:rPr>
        <w:t>Цели  внеурочной деятельности </w:t>
      </w:r>
      <w:r w:rsidRPr="00F11ADE">
        <w:rPr>
          <w:rFonts w:ascii="Times New Roman" w:hAnsi="Times New Roman" w:cs="Times New Roman"/>
          <w:sz w:val="28"/>
          <w:szCs w:val="28"/>
        </w:rPr>
        <w:t>в 5</w:t>
      </w:r>
      <w:r w:rsidR="00151BF6" w:rsidRPr="00F11ADE">
        <w:rPr>
          <w:rFonts w:ascii="Times New Roman" w:hAnsi="Times New Roman" w:cs="Times New Roman"/>
          <w:sz w:val="28"/>
          <w:szCs w:val="28"/>
        </w:rPr>
        <w:t xml:space="preserve"> -6  классах</w:t>
      </w:r>
      <w:r w:rsidRPr="00F11ADE">
        <w:rPr>
          <w:rFonts w:ascii="Times New Roman" w:hAnsi="Times New Roman" w:cs="Times New Roman"/>
          <w:sz w:val="28"/>
          <w:szCs w:val="28"/>
        </w:rPr>
        <w:t xml:space="preserve">  формулируются на личностном, 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 и предметном уровне в соответствии со стратегическими целями школьного образования в области экологии и здоровья.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b/>
          <w:bCs/>
          <w:sz w:val="28"/>
          <w:szCs w:val="28"/>
        </w:rPr>
        <w:t>Задачи программы</w:t>
      </w:r>
      <w:r w:rsidRPr="00F11ADE">
        <w:rPr>
          <w:rFonts w:ascii="Times New Roman" w:hAnsi="Times New Roman" w:cs="Times New Roman"/>
          <w:sz w:val="28"/>
          <w:szCs w:val="28"/>
        </w:rPr>
        <w:t>: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 xml:space="preserve">Стратегические цели школьного экологического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 образования определяются приоритетными общенациональными </w:t>
      </w:r>
      <w:r w:rsidRPr="00F11ADE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F11ADE">
        <w:rPr>
          <w:rFonts w:ascii="Times New Roman" w:hAnsi="Times New Roman" w:cs="Times New Roman"/>
          <w:sz w:val="28"/>
          <w:szCs w:val="28"/>
        </w:rPr>
        <w:t> обеспечения экологического качества окружающей среды; здоровья и экологической безопасности граждан страны; международными рекомендациями в области образования в интересах устойчивого развития как генеральной гуманитарной стратегии XXI в., направленной на выживание человечества и предотвращение глобальной экологической катастрофы.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Занятия по данной программе необходимо рассматривать как общественно полезную (социально значимую) деятельность, направленную на сохранение окружающей среды, создание системы продуктивных взаимоотношений обучающегося с окружающим социумом и средой. Целевые установки данного вида внеурочной деятельности направлены на развитие личности учащегося, формирование его экологической культуры и мировоззрения.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Программа </w:t>
      </w:r>
      <w:r w:rsidRPr="00F11ADE">
        <w:rPr>
          <w:rFonts w:ascii="Times New Roman" w:hAnsi="Times New Roman" w:cs="Times New Roman"/>
          <w:b/>
          <w:bCs/>
          <w:sz w:val="28"/>
          <w:szCs w:val="28"/>
        </w:rPr>
        <w:t>«Основы экологической грамотности»</w:t>
      </w:r>
      <w:r w:rsidRPr="00F11ADE">
        <w:rPr>
          <w:rFonts w:ascii="Times New Roman" w:hAnsi="Times New Roman" w:cs="Times New Roman"/>
          <w:sz w:val="28"/>
          <w:szCs w:val="28"/>
        </w:rPr>
        <w:t xml:space="preserve"> является неотъемлемой частью системы основного общего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Формой организации внеурочной деятельности, обеспечивающей сочетание разнонаправленных интересов учащихся и задач по формированию экологической грамотности, может выступать: кружок, школьная экологическая лаборатория, научное общество, школа экологической грамотности.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Общая характеристика программы внеурочной деятельности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 xml:space="preserve">Данная рабочая программа предусматривает организацию деятельности учащихся в форме школы экологической грамотности. Такая форма позволяет, с одной стороны, обеспечить максимально широкий охват обучающихся образованием в области жизненно важных вопросов экологии </w:t>
      </w:r>
      <w:r w:rsidRPr="00F11ADE">
        <w:rPr>
          <w:rFonts w:ascii="Times New Roman" w:hAnsi="Times New Roman" w:cs="Times New Roman"/>
          <w:sz w:val="28"/>
          <w:szCs w:val="28"/>
        </w:rPr>
        <w:lastRenderedPageBreak/>
        <w:t>и здоровья, с другой — даёт возможность поиграть в школу, когда каждый учащийся может попробовать себя в роли учителя для младших школьников, просветителя для сверстников и даже взрослых — родителей. Это способствует повышению учебной мотивации обучающихся, освоению ими субъектной роли «обучаю других» как шага к следующему этапу «обучаю себя».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Виды используемой деятельности</w:t>
      </w:r>
      <w:r w:rsidRPr="00F11ADE">
        <w:rPr>
          <w:rFonts w:ascii="Times New Roman" w:hAnsi="Times New Roman" w:cs="Times New Roman"/>
          <w:i/>
          <w:iCs/>
          <w:sz w:val="28"/>
          <w:szCs w:val="28"/>
        </w:rPr>
        <w:t>: 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 - исследовательская, проектная, ролевая игра, проблемно-ценностное и досуговое общение, социально-творческая и общественно полезная.</w:t>
      </w:r>
    </w:p>
    <w:p w:rsidR="002C75E5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Формы организации внеурочной деятельности:</w:t>
      </w:r>
      <w:r w:rsidRPr="00F11ADE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F11ADE">
        <w:rPr>
          <w:rFonts w:ascii="Times New Roman" w:hAnsi="Times New Roman" w:cs="Times New Roman"/>
          <w:sz w:val="28"/>
          <w:szCs w:val="28"/>
        </w:rPr>
        <w:t>проектные работы</w:t>
      </w:r>
      <w:r w:rsidRPr="00F11ADE">
        <w:rPr>
          <w:rFonts w:ascii="Times New Roman" w:hAnsi="Times New Roman" w:cs="Times New Roman"/>
          <w:i/>
          <w:iCs/>
          <w:sz w:val="28"/>
          <w:szCs w:val="28"/>
        </w:rPr>
        <w:t>, </w:t>
      </w:r>
      <w:r w:rsidRPr="00F11ADE">
        <w:rPr>
          <w:rFonts w:ascii="Times New Roman" w:hAnsi="Times New Roman" w:cs="Times New Roman"/>
          <w:sz w:val="28"/>
          <w:szCs w:val="28"/>
        </w:rPr>
        <w:t>и</w:t>
      </w:r>
      <w:r w:rsidR="00214456" w:rsidRPr="00F11ADE">
        <w:rPr>
          <w:rFonts w:ascii="Times New Roman" w:hAnsi="Times New Roman" w:cs="Times New Roman"/>
          <w:sz w:val="28"/>
          <w:szCs w:val="28"/>
        </w:rPr>
        <w:t xml:space="preserve">сследовательская работа в </w:t>
      </w:r>
      <w:r w:rsidRPr="00F11ADE">
        <w:rPr>
          <w:rFonts w:ascii="Times New Roman" w:hAnsi="Times New Roman" w:cs="Times New Roman"/>
          <w:sz w:val="28"/>
          <w:szCs w:val="28"/>
        </w:rPr>
        <w:t xml:space="preserve"> библиотеке, Интернете; 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 xml:space="preserve">В рамках программы реализуется социально-проблемная </w:t>
      </w:r>
      <w:proofErr w:type="gramStart"/>
      <w:r w:rsidRPr="00F11ADE">
        <w:rPr>
          <w:rFonts w:ascii="Times New Roman" w:hAnsi="Times New Roman" w:cs="Times New Roman"/>
          <w:sz w:val="28"/>
          <w:szCs w:val="28"/>
        </w:rPr>
        <w:t>естественно-научная</w:t>
      </w:r>
      <w:proofErr w:type="gramEnd"/>
      <w:r w:rsidRPr="00F11ADE">
        <w:rPr>
          <w:rFonts w:ascii="Times New Roman" w:hAnsi="Times New Roman" w:cs="Times New Roman"/>
          <w:sz w:val="28"/>
          <w:szCs w:val="28"/>
        </w:rPr>
        <w:t xml:space="preserve"> гуманитарная модель содержания экологического образования. Отбор содержания проведён с учётом системно-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 подхода, в соответствии с которым учащиеся осваивают предметно-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деятельностное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 содержание, значимое для формирования умений повседневной личностно и общественно значимой эколого-ориентированной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здоровьесберегающей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 практической деятельности.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Рабочая программа по внеурочной деятельности строится с учётом следующих содержательных линий: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•  учусь экологическому мышлению;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•  учусь управлять собой;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•  учусь действовать, учусь создавать социально значимые экологические проекты.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Содержание   работы   школы   экологической   грамотнос</w:t>
      </w:r>
      <w:r w:rsidR="00214456" w:rsidRPr="00F11ADE">
        <w:rPr>
          <w:rFonts w:ascii="Times New Roman" w:hAnsi="Times New Roman" w:cs="Times New Roman"/>
          <w:sz w:val="28"/>
          <w:szCs w:val="28"/>
        </w:rPr>
        <w:t xml:space="preserve">ти структурировано в виде двух </w:t>
      </w:r>
      <w:r w:rsidRPr="00F11ADE">
        <w:rPr>
          <w:rFonts w:ascii="Times New Roman" w:hAnsi="Times New Roman" w:cs="Times New Roman"/>
          <w:sz w:val="28"/>
          <w:szCs w:val="28"/>
        </w:rPr>
        <w:t>разделов-модулей.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b/>
          <w:bCs/>
          <w:sz w:val="28"/>
          <w:szCs w:val="28"/>
        </w:rPr>
        <w:t>Раздел «Как обнаружить экологическую опасность: учусь экологическому мышлению» </w:t>
      </w:r>
      <w:r w:rsidRPr="00F11ADE">
        <w:rPr>
          <w:rFonts w:ascii="Times New Roman" w:hAnsi="Times New Roman" w:cs="Times New Roman"/>
          <w:sz w:val="28"/>
          <w:szCs w:val="28"/>
        </w:rPr>
        <w:t xml:space="preserve">направлен на развитие важного метода познания — экологического мышления. В данном разделе  закладываются основы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экосистемной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 познавательной модели, позволяющей мысленно выделять в окружающем мире систему «живое — окружающая его среда»; анализировать её; описывать потребности живого в экологических условиях жизни; факторы окружающей среды, дающие возможность удовлетворения этих потребностей или несущие в себе опасность для жизни. </w:t>
      </w:r>
      <w:r w:rsidRPr="00F11ADE">
        <w:rPr>
          <w:rFonts w:ascii="Times New Roman" w:hAnsi="Times New Roman" w:cs="Times New Roman"/>
          <w:sz w:val="28"/>
          <w:szCs w:val="28"/>
        </w:rPr>
        <w:lastRenderedPageBreak/>
        <w:t>Рассматриваются модели поведения по избеганию экологической опасности, приспособлению к ней или активному её устранению. Формируется опыт обнаружения экологических рисков в повседневной жизни.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Место рабочей программы внеурочной деятельности «Моя экологическая грамотность» в базисном учебном плане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В 5</w:t>
      </w:r>
      <w:r w:rsidR="00151BF6" w:rsidRPr="00F11ADE">
        <w:rPr>
          <w:rFonts w:ascii="Times New Roman" w:hAnsi="Times New Roman" w:cs="Times New Roman"/>
          <w:sz w:val="28"/>
          <w:szCs w:val="28"/>
        </w:rPr>
        <w:t xml:space="preserve"> -6  классах </w:t>
      </w:r>
      <w:r w:rsidRPr="00F11ADE">
        <w:rPr>
          <w:rFonts w:ascii="Times New Roman" w:hAnsi="Times New Roman" w:cs="Times New Roman"/>
          <w:sz w:val="28"/>
          <w:szCs w:val="28"/>
        </w:rPr>
        <w:t xml:space="preserve"> учащиеся знакомятся с экологическими опасностями в окружающем их мире, уроками прошлого по обеспечению здоровья и экологической безопасности, способами получения   информации,   возможностью   ее   использования в современном мире; способами работы с современной экологической  информацией  (о питании, жилище, транспорте и т. д.), её проверки на достоверность; учатся кратко представлять информацию своими словами в публичной форме (классная газета, урок, просветительские акции); разрабатывают проект ресурсосбережения. Создаются условия для того, чтобы ценность природы как источника удовлетворения материальных  потребностей  человека дополнилась ценностью духовных связей  с  ней,  потребностью в непрагматическом отношении к природе.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Содержание внеурочного компонента экологического образования проектируется преемственно с инвариантным и вариативным урочными компонентами и направлено на воспитание и социализацию личности средствами формирования экологической грамотности как начального элемента экологической культуры.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В ходе освоения содержания базовых  учебных предметов начальной и основной школы у учащихся формируются элементарные представления об экологической нравственности как области экологически ответственного отношения к жизни во всех её проявлениях. Учащиеся осваивают ряд понятий, значимых для образования в области экологии и здоровья: «экосистема», «экологический фактор», «экологический риск», «экологическая безопасность», «экологическая культура».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11ADE">
        <w:rPr>
          <w:rFonts w:ascii="Times New Roman" w:hAnsi="Times New Roman" w:cs="Times New Roman"/>
          <w:sz w:val="28"/>
          <w:szCs w:val="28"/>
        </w:rPr>
        <w:t>Внеурочная деятельность выполняет развивающую, воспитательную и социализирующую функции.</w:t>
      </w:r>
      <w:proofErr w:type="gramEnd"/>
      <w:r w:rsidRPr="00F11ADE">
        <w:rPr>
          <w:rFonts w:ascii="Times New Roman" w:hAnsi="Times New Roman" w:cs="Times New Roman"/>
          <w:sz w:val="28"/>
          <w:szCs w:val="28"/>
        </w:rPr>
        <w:t xml:space="preserve"> Развивающая направленность внеурочной деятельности реализуется на основе системно-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 подхода. Приобретаемый </w:t>
      </w:r>
      <w:proofErr w:type="gramStart"/>
      <w:r w:rsidRPr="00F11A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F11ADE">
        <w:rPr>
          <w:rFonts w:ascii="Times New Roman" w:hAnsi="Times New Roman" w:cs="Times New Roman"/>
          <w:sz w:val="28"/>
          <w:szCs w:val="28"/>
        </w:rPr>
        <w:t xml:space="preserve"> в базовых учебных курсах опыт познания предметов и явлений разной природы (физической, химической, биологической, социальной, технической) во взаимосвязи с окружающей их средой закладывает основы экологического миропонимания. Содержание </w:t>
      </w:r>
      <w:r w:rsidRPr="00F11ADE">
        <w:rPr>
          <w:rFonts w:ascii="Times New Roman" w:hAnsi="Times New Roman" w:cs="Times New Roman"/>
          <w:sz w:val="28"/>
          <w:szCs w:val="28"/>
        </w:rPr>
        <w:lastRenderedPageBreak/>
        <w:t>внеурочной деятельности направлено на развитие опыта рефлексивно-оценочных действий, необходимых для осознанного, ответственного выбора своих поступков и поведения.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Воспитательная и социализирующая функции внеурочной деятельности обеспечиваются организацией личностно и общественно значимых жизненных ситуаций нравственного выбора и его рефлексии; социальным позиционированием; детско-взрослым диалогом и социальным партнёрством; самоопределением в экологических ценностях.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 xml:space="preserve">Содержание курса «Моя </w:t>
      </w:r>
      <w:r w:rsidR="00214456" w:rsidRPr="00F11ADE">
        <w:rPr>
          <w:rFonts w:ascii="Times New Roman" w:hAnsi="Times New Roman" w:cs="Times New Roman"/>
          <w:sz w:val="28"/>
          <w:szCs w:val="28"/>
        </w:rPr>
        <w:t xml:space="preserve">экологическая грамотность» в 5 </w:t>
      </w:r>
      <w:r w:rsidR="00151BF6" w:rsidRPr="00F11ADE">
        <w:rPr>
          <w:rFonts w:ascii="Times New Roman" w:hAnsi="Times New Roman" w:cs="Times New Roman"/>
          <w:sz w:val="28"/>
          <w:szCs w:val="28"/>
        </w:rPr>
        <w:t>-6 классах</w:t>
      </w:r>
      <w:r w:rsidRPr="00F11ADE">
        <w:rPr>
          <w:rFonts w:ascii="Times New Roman" w:hAnsi="Times New Roman" w:cs="Times New Roman"/>
          <w:sz w:val="28"/>
          <w:szCs w:val="28"/>
        </w:rPr>
        <w:t xml:space="preserve"> является важным звеном в системе непрерывного экологического образования.</w:t>
      </w:r>
    </w:p>
    <w:p w:rsidR="00214456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 xml:space="preserve">Рабочая программа внеурочной деятельности составлена </w:t>
      </w:r>
      <w:r w:rsidR="00151BF6" w:rsidRPr="00F11ADE">
        <w:rPr>
          <w:rFonts w:ascii="Times New Roman" w:hAnsi="Times New Roman" w:cs="Times New Roman"/>
          <w:sz w:val="28"/>
          <w:szCs w:val="28"/>
        </w:rPr>
        <w:t xml:space="preserve"> на 34 часа</w:t>
      </w:r>
      <w:r w:rsidR="00214456" w:rsidRPr="00F11A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1BF6" w:rsidRPr="00F11ADE" w:rsidRDefault="00151BF6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В 5 классе -17 часов, в 6 классе – 17 часов.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i/>
          <w:iCs/>
          <w:sz w:val="28"/>
          <w:szCs w:val="28"/>
        </w:rPr>
        <w:t xml:space="preserve">Личностные, </w:t>
      </w:r>
      <w:proofErr w:type="spellStart"/>
      <w:r w:rsidRPr="00F11ADE">
        <w:rPr>
          <w:rFonts w:ascii="Times New Roman" w:hAnsi="Times New Roman" w:cs="Times New Roman"/>
          <w:i/>
          <w:iCs/>
          <w:sz w:val="28"/>
          <w:szCs w:val="28"/>
        </w:rPr>
        <w:t>метапредметные</w:t>
      </w:r>
      <w:proofErr w:type="spellEnd"/>
      <w:r w:rsidRPr="00F11ADE">
        <w:rPr>
          <w:rFonts w:ascii="Times New Roman" w:hAnsi="Times New Roman" w:cs="Times New Roman"/>
          <w:i/>
          <w:iCs/>
          <w:sz w:val="28"/>
          <w:szCs w:val="28"/>
        </w:rPr>
        <w:t xml:space="preserve"> и предметные результаты освоения программы внеурочной деятельности «Моя экологическая грамотность»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 </w:t>
      </w:r>
      <w:r w:rsidRPr="00F11ADE">
        <w:rPr>
          <w:rFonts w:ascii="Times New Roman" w:hAnsi="Times New Roman" w:cs="Times New Roman"/>
          <w:sz w:val="28"/>
          <w:szCs w:val="28"/>
        </w:rPr>
        <w:t>предусматривают умения: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оценивать значимость для личности эколого-культурного опыта коренных народов своего региона для осознанного выбора экологически безопасного образа жизни;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позиционировать себя в роли учителя, популяризатора экологически безопасного образа жизни, ресурсосберегающего поведения;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 xml:space="preserve">—  выражать отношение к случаям экологического вандализма, расточительному потребительскому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ресурсопользованию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>, вредным привычкам;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демонстрировать личную готовность к непрагматическому отношению к природе; к самоограничению в потреблении материальных благ в целях сохранения экологического качества окружающей среды, здоровья человека, безопасности жизни.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1ADE">
        <w:rPr>
          <w:rFonts w:ascii="Times New Roman" w:hAnsi="Times New Roman" w:cs="Times New Roman"/>
          <w:b/>
          <w:bCs/>
          <w:sz w:val="28"/>
          <w:szCs w:val="28"/>
        </w:rPr>
        <w:t>Метапредметными</w:t>
      </w:r>
      <w:proofErr w:type="spellEnd"/>
      <w:r w:rsidRPr="00F11ADE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результатами  </w:t>
      </w:r>
      <w:r w:rsidRPr="00F11ADE">
        <w:rPr>
          <w:rFonts w:ascii="Times New Roman" w:hAnsi="Times New Roman" w:cs="Times New Roman"/>
          <w:sz w:val="28"/>
          <w:szCs w:val="28"/>
        </w:rPr>
        <w:t>являются умения: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объяснять смысл экологического мышления как общенаучного метода изучения взаимосвязей живого с окружающей средой;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 xml:space="preserve">—  представлять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экосистемную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 познавательную модель в виде последовательности аналитических действий;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lastRenderedPageBreak/>
        <w:t>—  рефлексировать личные затруднения при работе с информацией; формулировать индивидуальные учебные задачи по преодолению этих затруднений;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находить необходимую информацию в библиотеке, Интернете, музее, у представителей старшего поколения, специалистов;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представлять информацию в кратком виде, без искажения её смысла;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пересказывать полученную информацию своими словами, публично представлять её;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различать достоверные объективные знания и субъективные мнения о них;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называть признаки ложной информации, способы проверки информации на достоверность;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выполнять проекты экологической направленности;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называть правила работы в группе сотрудничества, участвовать в планировании её действий;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позиционировать себя в роли учителя, эксперта, консультанта.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b/>
          <w:bCs/>
          <w:sz w:val="28"/>
          <w:szCs w:val="28"/>
        </w:rPr>
        <w:t>Предметными результатами </w:t>
      </w:r>
      <w:r w:rsidRPr="00F11ADE">
        <w:rPr>
          <w:rFonts w:ascii="Times New Roman" w:hAnsi="Times New Roman" w:cs="Times New Roman"/>
          <w:sz w:val="28"/>
          <w:szCs w:val="28"/>
        </w:rPr>
        <w:t>являются представления: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о научной области экологии, предмете её изучения;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о принципе предосторожности;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о способах экологически безопасного образа жизни в местных условиях;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об историческом опыте экологически грамотного поведения коренных народов своей местности;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о моделях поведения в условиях экологической опасности: избегание опасности, приспособление к ней, устранение её;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о способах ресурсосбережения (энергосбережения, бережного расходования пресной воды и других природных ресурсов);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о роли природы в сохранении и укреплении здоровья человека, удовлетворении материальных запросов и духовных потребностей человека;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а также умения: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lastRenderedPageBreak/>
        <w:t>—  давать определение понятиям «экологический риск», «экологическая безопасность»;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 xml:space="preserve">—  применять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экосистемную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 познавательную модель для обнаружения экологической опасности в реальной жизненной ситуации;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 xml:space="preserve">—  устанавливать причинно-следственные связи между ограниченностью природных ресурсов на планете и потребностями </w:t>
      </w:r>
      <w:proofErr w:type="gramStart"/>
      <w:r w:rsidRPr="00F11ADE">
        <w:rPr>
          <w:rFonts w:ascii="Times New Roman" w:hAnsi="Times New Roman" w:cs="Times New Roman"/>
          <w:sz w:val="28"/>
          <w:szCs w:val="28"/>
        </w:rPr>
        <w:t>расточительного</w:t>
      </w:r>
      <w:proofErr w:type="gramEnd"/>
      <w:r w:rsidRPr="00F11A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потребительства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>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называть источники информации, из которых можно узнать об экологических опасностях в своей местности, формы оповещения о ней;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—  приводить примеры экологически сообразного образа жизни и нерасточительного природопользования в местных условиях.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b/>
          <w:bCs/>
          <w:sz w:val="28"/>
          <w:szCs w:val="28"/>
        </w:rPr>
        <w:t>Содержание учебного предмета</w:t>
      </w:r>
    </w:p>
    <w:p w:rsidR="007729D9" w:rsidRPr="00F11ADE" w:rsidRDefault="00214456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b/>
          <w:bCs/>
          <w:sz w:val="28"/>
          <w:szCs w:val="28"/>
        </w:rPr>
        <w:t>5 класс (17</w:t>
      </w:r>
      <w:r w:rsidR="007729D9" w:rsidRPr="00F11ADE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b/>
          <w:bCs/>
          <w:sz w:val="28"/>
          <w:szCs w:val="28"/>
        </w:rPr>
        <w:t xml:space="preserve">Раздел 1. Как обнаружить экологическую опасность: учусь </w:t>
      </w:r>
      <w:r w:rsidR="00151BF6" w:rsidRPr="00F11ADE">
        <w:rPr>
          <w:rFonts w:ascii="Times New Roman" w:hAnsi="Times New Roman" w:cs="Times New Roman"/>
          <w:b/>
          <w:bCs/>
          <w:sz w:val="28"/>
          <w:szCs w:val="28"/>
        </w:rPr>
        <w:t>экологическому мышлению (9</w:t>
      </w:r>
      <w:r w:rsidRPr="00F11ADE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Развиваем экологическую зоркость. Экология как область научного знания. Экологическое мышление как метод научного познания мира, выявления и решения экологических проблем, необходимый каждому человеку. Потребность человека в благоприятной среде жизни. Экологические опасности в окружающем мире. Природные источники экологической опасности,   их   неустранимый   характер.   Источники   экологической опасности, связанные с деятельностью человека. Экологическое мышление — условие развития экологической зоркости, умения обнаруживать экологическую опасность. Экологический риск как вероятность опасности «Экологический след». Выявление экологических рисков в повседневной жизни. Зависимость величины экологического риска от экологической грамотности человека, его жизненных ценностей, образа жизни (характера питания, наличия вредных привычек и др.). Модели поведения: избегание экологической опасности, приспособление к ней или её устранение.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 xml:space="preserve">Способы предупреждения населения об экологической опасности. Роль средств массовой информации, телевидения, Интернета, радио, рекламы, средств оповещения гражданской обороны. Трудности нахождения необходимой экологической информации, проблемы понимания </w:t>
      </w:r>
      <w:r w:rsidRPr="00F11ADE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информации, её правильного использования в целях экологической безопасности. 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b/>
          <w:bCs/>
          <w:sz w:val="28"/>
          <w:szCs w:val="28"/>
        </w:rPr>
        <w:t>Раздел 2. Экологическая</w:t>
      </w:r>
      <w:r w:rsidR="00151BF6" w:rsidRPr="00F11ADE">
        <w:rPr>
          <w:rFonts w:ascii="Times New Roman" w:hAnsi="Times New Roman" w:cs="Times New Roman"/>
          <w:b/>
          <w:bCs/>
          <w:sz w:val="28"/>
          <w:szCs w:val="28"/>
        </w:rPr>
        <w:t xml:space="preserve"> грамотность: уроки прошлого (8</w:t>
      </w:r>
      <w:r w:rsidRPr="00F11ADE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Полезная информация из прошлого. Источники информации об экологической культуре разных народов: музеи, библиотеки, Интернет, кинофильмы, диалог поколений. Способы фиксации информации, выделение главного, пересказ своими словами.</w:t>
      </w:r>
    </w:p>
    <w:p w:rsidR="007729D9" w:rsidRPr="00F11ADE" w:rsidRDefault="007729D9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Народная мудрость об экологической грамотности. Экологические традиции и обычаи народов России, отражённые в предметах быта, произведениях народных промыслов, фольклоре. Экологическая культура коренных Народов своего региона. Особенности питания, жилища, хозяйствования, народного творчества. Отношение к вредным привычкам, браконьерству, расточительному природопользованию. Возможность использования традиций прошлого в современном мире.</w:t>
      </w:r>
    </w:p>
    <w:p w:rsidR="00151BF6" w:rsidRPr="00F11ADE" w:rsidRDefault="00151BF6" w:rsidP="00F11ADE">
      <w:pPr>
        <w:rPr>
          <w:rFonts w:ascii="Times New Roman" w:hAnsi="Times New Roman" w:cs="Times New Roman"/>
          <w:sz w:val="28"/>
          <w:szCs w:val="28"/>
        </w:rPr>
      </w:pPr>
    </w:p>
    <w:p w:rsidR="00151BF6" w:rsidRPr="00F11ADE" w:rsidRDefault="00151BF6" w:rsidP="00F11ADE">
      <w:pPr>
        <w:rPr>
          <w:rFonts w:ascii="Times New Roman" w:hAnsi="Times New Roman" w:cs="Times New Roman"/>
          <w:b/>
          <w:sz w:val="28"/>
          <w:szCs w:val="28"/>
        </w:rPr>
      </w:pPr>
      <w:r w:rsidRPr="00F11ADE">
        <w:rPr>
          <w:rFonts w:ascii="Times New Roman" w:hAnsi="Times New Roman" w:cs="Times New Roman"/>
          <w:b/>
          <w:sz w:val="28"/>
          <w:szCs w:val="28"/>
        </w:rPr>
        <w:t>6 класс (17 часов)</w:t>
      </w:r>
    </w:p>
    <w:p w:rsidR="002C75E5" w:rsidRPr="00F11ADE" w:rsidRDefault="00151BF6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Раздел 3. </w:t>
      </w:r>
      <w:r w:rsidRPr="00F11ADE">
        <w:rPr>
          <w:rFonts w:ascii="Times New Roman" w:hAnsi="Times New Roman" w:cs="Times New Roman"/>
          <w:b/>
          <w:bCs/>
          <w:sz w:val="28"/>
          <w:szCs w:val="28"/>
        </w:rPr>
        <w:t>Экологическая безопасность в школе и дома.</w:t>
      </w:r>
      <w:r w:rsidRPr="00F11ADE">
        <w:rPr>
          <w:rFonts w:ascii="Times New Roman" w:hAnsi="Times New Roman" w:cs="Times New Roman"/>
          <w:sz w:val="28"/>
          <w:szCs w:val="28"/>
        </w:rPr>
        <w:t xml:space="preserve"> </w:t>
      </w:r>
      <w:r w:rsidR="00F11ADE" w:rsidRPr="00F11ADE">
        <w:rPr>
          <w:rFonts w:ascii="Times New Roman" w:hAnsi="Times New Roman" w:cs="Times New Roman"/>
          <w:sz w:val="28"/>
          <w:szCs w:val="28"/>
        </w:rPr>
        <w:t xml:space="preserve"> 7 </w:t>
      </w:r>
      <w:r w:rsidRPr="00F11ADE">
        <w:rPr>
          <w:rFonts w:ascii="Times New Roman" w:hAnsi="Times New Roman" w:cs="Times New Roman"/>
          <w:sz w:val="28"/>
          <w:szCs w:val="28"/>
        </w:rPr>
        <w:t>часов</w:t>
      </w:r>
    </w:p>
    <w:p w:rsidR="00151BF6" w:rsidRPr="00F11ADE" w:rsidRDefault="00151BF6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Достоверная и ложная экологическая информация. Важность достоверности информации («</w:t>
      </w:r>
      <w:proofErr w:type="gramStart"/>
      <w:r w:rsidRPr="00F11ADE">
        <w:rPr>
          <w:rFonts w:ascii="Times New Roman" w:hAnsi="Times New Roman" w:cs="Times New Roman"/>
          <w:sz w:val="28"/>
          <w:szCs w:val="28"/>
        </w:rPr>
        <w:t>предупреждён</w:t>
      </w:r>
      <w:proofErr w:type="gramEnd"/>
      <w:r w:rsidRPr="00F11ADE">
        <w:rPr>
          <w:rFonts w:ascii="Times New Roman" w:hAnsi="Times New Roman" w:cs="Times New Roman"/>
          <w:sz w:val="28"/>
          <w:szCs w:val="28"/>
        </w:rPr>
        <w:t xml:space="preserve"> — значит вооружён»). Причины недостоверности или заведомой ложности экологической информации. Признаки ложной информации. Информация о качестве потребляемой питьевой воды, воздуха, питания, используемых бытовых приборов, мебели, стройматериалов и др., способы её проверки на достоверность, представление проверенной информации в кратком виде без искажения её смысла для использования при оповещении населения об экологических рисках.</w:t>
      </w:r>
    </w:p>
    <w:p w:rsidR="00151BF6" w:rsidRPr="00F11ADE" w:rsidRDefault="00151BF6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Предосторожность в принятии решений о направлении действий. Принцип предосторожности как готовность отказаться от действия при неполноте или ненадёжности информации о возможных его последствиях («не навреди»). Надёжные и проверенные способы снижения экологического риска при экологически опасном качестве питьевой воды, воздуха, питания, бытовых приборов, мебели, стройматериалов. Публичное представление информации с разделением достоверных объективных сведений (фактов) и субъективных мнений о них.</w:t>
      </w:r>
    </w:p>
    <w:p w:rsidR="00151BF6" w:rsidRPr="00F11ADE" w:rsidRDefault="00151BF6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lastRenderedPageBreak/>
        <w:t>Формы организации внеурочной деятельности:</w:t>
      </w:r>
    </w:p>
    <w:p w:rsidR="00151BF6" w:rsidRPr="00F11ADE" w:rsidRDefault="00151BF6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«Экологический следопыт» (исследовательская работа в библиотеке, Интернете, со справочной литературой, официальными документами, консультация у специалистов).</w:t>
      </w:r>
    </w:p>
    <w:p w:rsidR="00151BF6" w:rsidRPr="00F11ADE" w:rsidRDefault="00151BF6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b/>
          <w:bCs/>
          <w:sz w:val="28"/>
          <w:szCs w:val="28"/>
        </w:rPr>
        <w:t>Раздел 4. Экономное потребление: учусь быть взрослым</w:t>
      </w:r>
      <w:r w:rsidR="00F11ADE" w:rsidRPr="00F11AD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F11ADE" w:rsidRPr="00F11ADE">
        <w:rPr>
          <w:rFonts w:ascii="Times New Roman" w:hAnsi="Times New Roman" w:cs="Times New Roman"/>
          <w:b/>
          <w:bCs/>
          <w:sz w:val="28"/>
          <w:szCs w:val="28"/>
        </w:rPr>
        <w:t xml:space="preserve">( </w:t>
      </w:r>
      <w:proofErr w:type="gramEnd"/>
      <w:r w:rsidR="00F11ADE" w:rsidRPr="00F11ADE">
        <w:rPr>
          <w:rFonts w:ascii="Times New Roman" w:hAnsi="Times New Roman" w:cs="Times New Roman"/>
          <w:b/>
          <w:bCs/>
          <w:sz w:val="28"/>
          <w:szCs w:val="28"/>
        </w:rPr>
        <w:t>10 часов).</w:t>
      </w:r>
    </w:p>
    <w:p w:rsidR="00151BF6" w:rsidRPr="00F11ADE" w:rsidRDefault="00151BF6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 xml:space="preserve">Чувство меры как признак взрослости. Ценность экономности,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нерасточительности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>, рачительности, скромности, бережного отношения к природным ресурсам в фольклоре, художественных произведениях, верованиях разных народов, в международной Хартии Земли. Причины формирования сходных ценностей у разных народов. Ограниченность природных ресурсов на планете.</w:t>
      </w:r>
    </w:p>
    <w:p w:rsidR="00151BF6" w:rsidRPr="00F11ADE" w:rsidRDefault="00151BF6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Экономное потребление как проявление экологической ответственности, экологической грамотности человека, условие его здоровья и долголетия.</w:t>
      </w:r>
    </w:p>
    <w:p w:rsidR="00151BF6" w:rsidRPr="00F11ADE" w:rsidRDefault="00151BF6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Ресурсосбережение, его виды. Энергосбережение, экономное использование изделий из дерева, бережное расходование пресной воды и др. Готовность к самоограничению в целях сохранения экологического качества окружающей среды, здоровья человека и безопасности жизни. Хартия Земли.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</w:p>
    <w:p w:rsidR="002C75E5" w:rsidRDefault="002C75E5" w:rsidP="00F11ADE">
      <w:pPr>
        <w:rPr>
          <w:rFonts w:ascii="Times New Roman" w:hAnsi="Times New Roman" w:cs="Times New Roman"/>
          <w:sz w:val="28"/>
          <w:szCs w:val="28"/>
        </w:rPr>
      </w:pPr>
    </w:p>
    <w:p w:rsidR="00116A32" w:rsidRDefault="00116A32" w:rsidP="00F11ADE">
      <w:pPr>
        <w:rPr>
          <w:rFonts w:ascii="Times New Roman" w:hAnsi="Times New Roman" w:cs="Times New Roman"/>
          <w:sz w:val="28"/>
          <w:szCs w:val="28"/>
        </w:rPr>
      </w:pPr>
    </w:p>
    <w:p w:rsidR="00116A32" w:rsidRDefault="00116A32" w:rsidP="00F11ADE">
      <w:pPr>
        <w:rPr>
          <w:rFonts w:ascii="Times New Roman" w:hAnsi="Times New Roman" w:cs="Times New Roman"/>
          <w:sz w:val="28"/>
          <w:szCs w:val="28"/>
        </w:rPr>
      </w:pPr>
    </w:p>
    <w:p w:rsidR="00116A32" w:rsidRDefault="00116A32" w:rsidP="00F11ADE">
      <w:pPr>
        <w:rPr>
          <w:rFonts w:ascii="Times New Roman" w:hAnsi="Times New Roman" w:cs="Times New Roman"/>
          <w:sz w:val="28"/>
          <w:szCs w:val="28"/>
        </w:rPr>
      </w:pPr>
    </w:p>
    <w:p w:rsidR="00116A32" w:rsidRDefault="00116A32" w:rsidP="00F11ADE">
      <w:pPr>
        <w:rPr>
          <w:rFonts w:ascii="Times New Roman" w:hAnsi="Times New Roman" w:cs="Times New Roman"/>
          <w:sz w:val="28"/>
          <w:szCs w:val="28"/>
        </w:rPr>
      </w:pPr>
    </w:p>
    <w:p w:rsidR="00116A32" w:rsidRDefault="00116A32" w:rsidP="00F11ADE">
      <w:pPr>
        <w:rPr>
          <w:rFonts w:ascii="Times New Roman" w:hAnsi="Times New Roman" w:cs="Times New Roman"/>
          <w:sz w:val="28"/>
          <w:szCs w:val="28"/>
        </w:rPr>
      </w:pPr>
    </w:p>
    <w:p w:rsidR="00116A32" w:rsidRPr="00F11ADE" w:rsidRDefault="00116A32" w:rsidP="00F11ADE">
      <w:pPr>
        <w:rPr>
          <w:rFonts w:ascii="Times New Roman" w:hAnsi="Times New Roman" w:cs="Times New Roman"/>
          <w:sz w:val="28"/>
          <w:szCs w:val="28"/>
        </w:rPr>
      </w:pPr>
    </w:p>
    <w:p w:rsidR="00116A32" w:rsidRDefault="00116A32" w:rsidP="00F11AD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11ADE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Рекомендуемая литература для учителя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1ADE">
        <w:rPr>
          <w:rFonts w:ascii="Times New Roman" w:hAnsi="Times New Roman" w:cs="Times New Roman"/>
          <w:i/>
          <w:iCs/>
          <w:sz w:val="28"/>
          <w:szCs w:val="28"/>
        </w:rPr>
        <w:t>Ашихмина</w:t>
      </w:r>
      <w:proofErr w:type="spellEnd"/>
      <w:r w:rsidRPr="00F11ADE">
        <w:rPr>
          <w:rFonts w:ascii="Times New Roman" w:hAnsi="Times New Roman" w:cs="Times New Roman"/>
          <w:i/>
          <w:iCs/>
          <w:sz w:val="28"/>
          <w:szCs w:val="28"/>
        </w:rPr>
        <w:t xml:space="preserve"> Т. Я. </w:t>
      </w:r>
      <w:r w:rsidRPr="00F11ADE">
        <w:rPr>
          <w:rFonts w:ascii="Times New Roman" w:hAnsi="Times New Roman" w:cs="Times New Roman"/>
          <w:sz w:val="28"/>
          <w:szCs w:val="28"/>
        </w:rPr>
        <w:t>Школьный экологический мониторинг: учеб</w:t>
      </w:r>
      <w:proofErr w:type="gramStart"/>
      <w:r w:rsidRPr="00F11AD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11ADE">
        <w:rPr>
          <w:rFonts w:ascii="Times New Roman" w:hAnsi="Times New Roman" w:cs="Times New Roman"/>
          <w:sz w:val="28"/>
          <w:szCs w:val="28"/>
        </w:rPr>
        <w:t xml:space="preserve">метод. пособие / Т. Я.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Ашихмина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, А. И. Васильева, Л. В.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 и др.; под ред. Т. Я.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Ашихминой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Агар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>, 2000.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i/>
          <w:iCs/>
          <w:sz w:val="28"/>
          <w:szCs w:val="28"/>
        </w:rPr>
        <w:t>Гагарин А. В. </w:t>
      </w:r>
      <w:r w:rsidRPr="00F11ADE">
        <w:rPr>
          <w:rFonts w:ascii="Times New Roman" w:hAnsi="Times New Roman" w:cs="Times New Roman"/>
          <w:sz w:val="28"/>
          <w:szCs w:val="28"/>
        </w:rPr>
        <w:t xml:space="preserve">Воспитание природой. Некоторые аспекты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гуманизации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и воспитания / А. В. Гагарин. — М.; Московский городской психолого-педагогический институт, 2000.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i/>
          <w:iCs/>
          <w:sz w:val="28"/>
          <w:szCs w:val="28"/>
        </w:rPr>
        <w:t>Гринин А. С. </w:t>
      </w:r>
      <w:r w:rsidRPr="00F11ADE">
        <w:rPr>
          <w:rFonts w:ascii="Times New Roman" w:hAnsi="Times New Roman" w:cs="Times New Roman"/>
          <w:sz w:val="28"/>
          <w:szCs w:val="28"/>
        </w:rPr>
        <w:t>Экологическая безопасность. Защита территории и населения при чрезвычайных ситуациях / А. С. Гринин, В. Н. Новиков. - М.: ФАИР-ПРЕСС, 2000.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i/>
          <w:iCs/>
          <w:sz w:val="28"/>
          <w:szCs w:val="28"/>
        </w:rPr>
        <w:t>Данилов-</w:t>
      </w:r>
      <w:proofErr w:type="spellStart"/>
      <w:r w:rsidRPr="00F11ADE">
        <w:rPr>
          <w:rFonts w:ascii="Times New Roman" w:hAnsi="Times New Roman" w:cs="Times New Roman"/>
          <w:i/>
          <w:iCs/>
          <w:sz w:val="28"/>
          <w:szCs w:val="28"/>
        </w:rPr>
        <w:t>Данильян</w:t>
      </w:r>
      <w:proofErr w:type="spellEnd"/>
      <w:r w:rsidRPr="00F11ADE">
        <w:rPr>
          <w:rFonts w:ascii="Times New Roman" w:hAnsi="Times New Roman" w:cs="Times New Roman"/>
          <w:i/>
          <w:iCs/>
          <w:sz w:val="28"/>
          <w:szCs w:val="28"/>
        </w:rPr>
        <w:t xml:space="preserve"> В. И. </w:t>
      </w:r>
      <w:r w:rsidRPr="00F11ADE">
        <w:rPr>
          <w:rFonts w:ascii="Times New Roman" w:hAnsi="Times New Roman" w:cs="Times New Roman"/>
          <w:sz w:val="28"/>
          <w:szCs w:val="28"/>
        </w:rPr>
        <w:t>Экологическая безопасность: общие принципы и российский аспект / В. И. Данилов-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Данильян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, М. Ч.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Залиханов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>, К. С. Лосев. — М., 2001.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1ADE">
        <w:rPr>
          <w:rFonts w:ascii="Times New Roman" w:hAnsi="Times New Roman" w:cs="Times New Roman"/>
          <w:i/>
          <w:iCs/>
          <w:sz w:val="28"/>
          <w:szCs w:val="28"/>
        </w:rPr>
        <w:t>Дзятковская</w:t>
      </w:r>
      <w:proofErr w:type="spellEnd"/>
      <w:r w:rsidRPr="00F11ADE">
        <w:rPr>
          <w:rFonts w:ascii="Times New Roman" w:hAnsi="Times New Roman" w:cs="Times New Roman"/>
          <w:i/>
          <w:iCs/>
          <w:sz w:val="28"/>
          <w:szCs w:val="28"/>
        </w:rPr>
        <w:t xml:space="preserve"> Е. Н. </w:t>
      </w:r>
      <w:r w:rsidRPr="00F11ADE">
        <w:rPr>
          <w:rFonts w:ascii="Times New Roman" w:hAnsi="Times New Roman" w:cs="Times New Roman"/>
          <w:sz w:val="28"/>
          <w:szCs w:val="28"/>
        </w:rPr>
        <w:t xml:space="preserve">Методические рекомендации для учителя к рабочей тетради «Учусь учиться» / Е. Н.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>. — М.: Образование и экология, 2008.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1ADE">
        <w:rPr>
          <w:rFonts w:ascii="Times New Roman" w:hAnsi="Times New Roman" w:cs="Times New Roman"/>
          <w:i/>
          <w:iCs/>
          <w:sz w:val="28"/>
          <w:szCs w:val="28"/>
        </w:rPr>
        <w:t>Дзятковская</w:t>
      </w:r>
      <w:proofErr w:type="spellEnd"/>
      <w:r w:rsidRPr="00F11ADE">
        <w:rPr>
          <w:rFonts w:ascii="Times New Roman" w:hAnsi="Times New Roman" w:cs="Times New Roman"/>
          <w:i/>
          <w:iCs/>
          <w:sz w:val="28"/>
          <w:szCs w:val="28"/>
        </w:rPr>
        <w:t xml:space="preserve"> Е. Н. </w:t>
      </w:r>
      <w:r w:rsidRPr="00F11ADE">
        <w:rPr>
          <w:rFonts w:ascii="Times New Roman" w:hAnsi="Times New Roman" w:cs="Times New Roman"/>
          <w:sz w:val="28"/>
          <w:szCs w:val="28"/>
        </w:rPr>
        <w:t xml:space="preserve">Экологическая безопасность в школе и дома / Е. Н.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Дзятковская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>. — М.: Образование и экология, 2009.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1ADE">
        <w:rPr>
          <w:rFonts w:ascii="Times New Roman" w:hAnsi="Times New Roman" w:cs="Times New Roman"/>
          <w:i/>
          <w:iCs/>
          <w:sz w:val="28"/>
          <w:szCs w:val="28"/>
        </w:rPr>
        <w:t>Захлебный</w:t>
      </w:r>
      <w:proofErr w:type="spellEnd"/>
      <w:r w:rsidRPr="00F11ADE">
        <w:rPr>
          <w:rFonts w:ascii="Times New Roman" w:hAnsi="Times New Roman" w:cs="Times New Roman"/>
          <w:i/>
          <w:iCs/>
          <w:sz w:val="28"/>
          <w:szCs w:val="28"/>
        </w:rPr>
        <w:t xml:space="preserve"> А. Н. </w:t>
      </w:r>
      <w:r w:rsidRPr="00F11ADE">
        <w:rPr>
          <w:rFonts w:ascii="Times New Roman" w:hAnsi="Times New Roman" w:cs="Times New Roman"/>
          <w:sz w:val="28"/>
          <w:szCs w:val="28"/>
        </w:rPr>
        <w:t xml:space="preserve">На экологической тропе / А. Н.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>. — М.: Педагогика, 1999.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1ADE">
        <w:rPr>
          <w:rFonts w:ascii="Times New Roman" w:hAnsi="Times New Roman" w:cs="Times New Roman"/>
          <w:i/>
          <w:iCs/>
          <w:sz w:val="28"/>
          <w:szCs w:val="28"/>
        </w:rPr>
        <w:t>Захлебный</w:t>
      </w:r>
      <w:proofErr w:type="spellEnd"/>
      <w:r w:rsidRPr="00F11ADE">
        <w:rPr>
          <w:rFonts w:ascii="Times New Roman" w:hAnsi="Times New Roman" w:cs="Times New Roman"/>
          <w:i/>
          <w:iCs/>
          <w:sz w:val="28"/>
          <w:szCs w:val="28"/>
        </w:rPr>
        <w:t xml:space="preserve"> А. Н. </w:t>
      </w:r>
      <w:r w:rsidRPr="00F11ADE">
        <w:rPr>
          <w:rFonts w:ascii="Times New Roman" w:hAnsi="Times New Roman" w:cs="Times New Roman"/>
          <w:sz w:val="28"/>
          <w:szCs w:val="28"/>
        </w:rPr>
        <w:t xml:space="preserve">Экологическое образование школьников во внеклассной работе / А. Н.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Захлебный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, И. Т.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Суравеги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>-на. — М.: Просвещение, 1984.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i/>
          <w:iCs/>
          <w:sz w:val="28"/>
          <w:szCs w:val="28"/>
        </w:rPr>
        <w:t>Ищенко Г. Г. </w:t>
      </w:r>
      <w:r w:rsidRPr="00F11ADE">
        <w:rPr>
          <w:rFonts w:ascii="Times New Roman" w:hAnsi="Times New Roman" w:cs="Times New Roman"/>
          <w:sz w:val="28"/>
          <w:szCs w:val="28"/>
        </w:rPr>
        <w:t>Мы друзья твои, природа! Практический материал по экологии для детей 6—10 лет / Г. Г. Ищенко // Книжки, нотки и игрушки. — 2004. — № 2. — С. 19—21.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i/>
          <w:iCs/>
          <w:sz w:val="28"/>
          <w:szCs w:val="28"/>
        </w:rPr>
        <w:t>Кавтарадзе Д. N. </w:t>
      </w:r>
      <w:r w:rsidRPr="00F11ADE">
        <w:rPr>
          <w:rFonts w:ascii="Times New Roman" w:hAnsi="Times New Roman" w:cs="Times New Roman"/>
          <w:sz w:val="28"/>
          <w:szCs w:val="28"/>
        </w:rPr>
        <w:t>Обучение и игра: введение в интерактивные методы обучения / Д. Н. Кавтарадзе. — М.: Просвещение, 2009.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1ADE">
        <w:rPr>
          <w:rFonts w:ascii="Times New Roman" w:hAnsi="Times New Roman" w:cs="Times New Roman"/>
          <w:i/>
          <w:iCs/>
          <w:sz w:val="28"/>
          <w:szCs w:val="28"/>
        </w:rPr>
        <w:t>Костко</w:t>
      </w:r>
      <w:proofErr w:type="spellEnd"/>
      <w:r w:rsidRPr="00F11ADE">
        <w:rPr>
          <w:rFonts w:ascii="Times New Roman" w:hAnsi="Times New Roman" w:cs="Times New Roman"/>
          <w:i/>
          <w:iCs/>
          <w:sz w:val="28"/>
          <w:szCs w:val="28"/>
        </w:rPr>
        <w:t xml:space="preserve"> О. К. </w:t>
      </w:r>
      <w:r w:rsidRPr="00F11ADE">
        <w:rPr>
          <w:rFonts w:ascii="Times New Roman" w:hAnsi="Times New Roman" w:cs="Times New Roman"/>
          <w:sz w:val="28"/>
          <w:szCs w:val="28"/>
        </w:rPr>
        <w:t xml:space="preserve">Экология: что необходимо знать и уметь каждому: пособие для средней школы, лицеев, гимназий / О. К.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Костко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>. — М.: Аквариум,  1997.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1ADE">
        <w:rPr>
          <w:rFonts w:ascii="Times New Roman" w:hAnsi="Times New Roman" w:cs="Times New Roman"/>
          <w:i/>
          <w:iCs/>
          <w:sz w:val="28"/>
          <w:szCs w:val="28"/>
        </w:rPr>
        <w:t>Маглыш</w:t>
      </w:r>
      <w:proofErr w:type="spellEnd"/>
      <w:r w:rsidRPr="00F11ADE">
        <w:rPr>
          <w:rFonts w:ascii="Times New Roman" w:hAnsi="Times New Roman" w:cs="Times New Roman"/>
          <w:i/>
          <w:iCs/>
          <w:sz w:val="28"/>
          <w:szCs w:val="28"/>
        </w:rPr>
        <w:t xml:space="preserve"> С. С. </w:t>
      </w:r>
      <w:r w:rsidRPr="00F11ADE">
        <w:rPr>
          <w:rFonts w:ascii="Times New Roman" w:hAnsi="Times New Roman" w:cs="Times New Roman"/>
          <w:sz w:val="28"/>
          <w:szCs w:val="28"/>
        </w:rPr>
        <w:t>Экологическое воспитание школьников во внеклассной работе: учеб</w:t>
      </w:r>
      <w:proofErr w:type="gramStart"/>
      <w:r w:rsidRPr="00F11AD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11ADE">
        <w:rPr>
          <w:rFonts w:ascii="Times New Roman" w:hAnsi="Times New Roman" w:cs="Times New Roman"/>
          <w:sz w:val="28"/>
          <w:szCs w:val="28"/>
        </w:rPr>
        <w:t xml:space="preserve">метод. пособие для учителей, классных руководителей, воспитателей, </w:t>
      </w:r>
      <w:r w:rsidRPr="00F11ADE">
        <w:rPr>
          <w:rFonts w:ascii="Times New Roman" w:hAnsi="Times New Roman" w:cs="Times New Roman"/>
          <w:sz w:val="28"/>
          <w:szCs w:val="28"/>
        </w:rPr>
        <w:lastRenderedPageBreak/>
        <w:t xml:space="preserve">руководителей кружков / С. С.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Маглыш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, А. Н. Филиппов, В. А.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. — М.: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ТетраСистемс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>, 2008.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>Методы изучения состояния окружающей среды: практикум по экологии. — Вологда: Русь, 1995. — Ч. 1.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sz w:val="28"/>
          <w:szCs w:val="28"/>
        </w:rPr>
        <w:t xml:space="preserve">Отношение школьников к природе / под ред. И. Д. Зверева, И. Т.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Суравегиной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>. — М.: Педагогика, 1999.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1ADE">
        <w:rPr>
          <w:rFonts w:ascii="Times New Roman" w:hAnsi="Times New Roman" w:cs="Times New Roman"/>
          <w:i/>
          <w:iCs/>
          <w:sz w:val="28"/>
          <w:szCs w:val="28"/>
        </w:rPr>
        <w:t>Пономарёва</w:t>
      </w:r>
      <w:proofErr w:type="spellEnd"/>
      <w:r w:rsidRPr="00F11ADE">
        <w:rPr>
          <w:rFonts w:ascii="Times New Roman" w:hAnsi="Times New Roman" w:cs="Times New Roman"/>
          <w:i/>
          <w:iCs/>
          <w:sz w:val="28"/>
          <w:szCs w:val="28"/>
        </w:rPr>
        <w:t xml:space="preserve"> О. Н. </w:t>
      </w:r>
      <w:r w:rsidRPr="00F11ADE">
        <w:rPr>
          <w:rFonts w:ascii="Times New Roman" w:hAnsi="Times New Roman" w:cs="Times New Roman"/>
          <w:sz w:val="28"/>
          <w:szCs w:val="28"/>
        </w:rPr>
        <w:t>Народные традиции в экологическом образовании: учеб</w:t>
      </w:r>
      <w:proofErr w:type="gramStart"/>
      <w:r w:rsidRPr="00F11AD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11ADE">
        <w:rPr>
          <w:rFonts w:ascii="Times New Roman" w:hAnsi="Times New Roman" w:cs="Times New Roman"/>
          <w:sz w:val="28"/>
          <w:szCs w:val="28"/>
        </w:rPr>
        <w:t xml:space="preserve">метод. пособие / О. Н.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Пономарёва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>. — М.: Скрипторий, 2003, 2004.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1ADE">
        <w:rPr>
          <w:rFonts w:ascii="Times New Roman" w:hAnsi="Times New Roman" w:cs="Times New Roman"/>
          <w:i/>
          <w:iCs/>
          <w:sz w:val="28"/>
          <w:szCs w:val="28"/>
        </w:rPr>
        <w:t>Ревель</w:t>
      </w:r>
      <w:proofErr w:type="spellEnd"/>
      <w:r w:rsidRPr="00F11ADE">
        <w:rPr>
          <w:rFonts w:ascii="Times New Roman" w:hAnsi="Times New Roman" w:cs="Times New Roman"/>
          <w:i/>
          <w:iCs/>
          <w:sz w:val="28"/>
          <w:szCs w:val="28"/>
        </w:rPr>
        <w:t xml:space="preserve"> П. </w:t>
      </w:r>
      <w:r w:rsidRPr="00F11ADE">
        <w:rPr>
          <w:rFonts w:ascii="Times New Roman" w:hAnsi="Times New Roman" w:cs="Times New Roman"/>
          <w:sz w:val="28"/>
          <w:szCs w:val="28"/>
        </w:rPr>
        <w:t xml:space="preserve">Среда нашего обитания: в 4 кн. Кн. 4. Здоровье и среда, в которой мы живём / П.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Ревель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 xml:space="preserve">, Ч.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Ревель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>. — М.: Мир, 1995.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  <w:r w:rsidRPr="00F11ADE">
        <w:rPr>
          <w:rFonts w:ascii="Times New Roman" w:hAnsi="Times New Roman" w:cs="Times New Roman"/>
          <w:i/>
          <w:iCs/>
          <w:sz w:val="28"/>
          <w:szCs w:val="28"/>
        </w:rPr>
        <w:t>Серов Г. П. </w:t>
      </w:r>
      <w:r w:rsidRPr="00F11ADE">
        <w:rPr>
          <w:rFonts w:ascii="Times New Roman" w:hAnsi="Times New Roman" w:cs="Times New Roman"/>
          <w:sz w:val="28"/>
          <w:szCs w:val="28"/>
        </w:rPr>
        <w:t>Основы экологической безопасности: учеб</w:t>
      </w:r>
      <w:proofErr w:type="gramStart"/>
      <w:r w:rsidRPr="00F11ADE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11ADE">
        <w:rPr>
          <w:rFonts w:ascii="Times New Roman" w:hAnsi="Times New Roman" w:cs="Times New Roman"/>
          <w:sz w:val="28"/>
          <w:szCs w:val="28"/>
        </w:rPr>
        <w:t>метод. пособие / Г. П. Серов — М.: Изд-во МНЭПУ, 1993.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11ADE">
        <w:rPr>
          <w:rFonts w:ascii="Times New Roman" w:hAnsi="Times New Roman" w:cs="Times New Roman"/>
          <w:i/>
          <w:iCs/>
          <w:sz w:val="28"/>
          <w:szCs w:val="28"/>
        </w:rPr>
        <w:t>Суравегина</w:t>
      </w:r>
      <w:proofErr w:type="spellEnd"/>
      <w:r w:rsidRPr="00F11ADE">
        <w:rPr>
          <w:rFonts w:ascii="Times New Roman" w:hAnsi="Times New Roman" w:cs="Times New Roman"/>
          <w:i/>
          <w:iCs/>
          <w:sz w:val="28"/>
          <w:szCs w:val="28"/>
        </w:rPr>
        <w:t xml:space="preserve"> И. Т. </w:t>
      </w:r>
      <w:r w:rsidRPr="00F11ADE">
        <w:rPr>
          <w:rFonts w:ascii="Times New Roman" w:hAnsi="Times New Roman" w:cs="Times New Roman"/>
          <w:sz w:val="28"/>
          <w:szCs w:val="28"/>
        </w:rPr>
        <w:t xml:space="preserve">Как учить экологии: пособие для учителя / И. Т. </w:t>
      </w:r>
      <w:proofErr w:type="spellStart"/>
      <w:r w:rsidRPr="00F11ADE">
        <w:rPr>
          <w:rFonts w:ascii="Times New Roman" w:hAnsi="Times New Roman" w:cs="Times New Roman"/>
          <w:sz w:val="28"/>
          <w:szCs w:val="28"/>
        </w:rPr>
        <w:t>Суравегина</w:t>
      </w:r>
      <w:proofErr w:type="spellEnd"/>
      <w:r w:rsidRPr="00F11ADE">
        <w:rPr>
          <w:rFonts w:ascii="Times New Roman" w:hAnsi="Times New Roman" w:cs="Times New Roman"/>
          <w:sz w:val="28"/>
          <w:szCs w:val="28"/>
        </w:rPr>
        <w:t>, В. М. Сенкевич. — М.: Просвещение, 1995.</w:t>
      </w:r>
    </w:p>
    <w:p w:rsidR="002C75E5" w:rsidRPr="00F11ADE" w:rsidRDefault="002C75E5" w:rsidP="00F11ADE">
      <w:pPr>
        <w:rPr>
          <w:rFonts w:ascii="Times New Roman" w:hAnsi="Times New Roman" w:cs="Times New Roman"/>
          <w:sz w:val="28"/>
          <w:szCs w:val="28"/>
        </w:rPr>
      </w:pPr>
    </w:p>
    <w:p w:rsidR="00F11ADE" w:rsidRPr="00F11ADE" w:rsidRDefault="00F11ADE" w:rsidP="00F11ADE">
      <w:pPr>
        <w:rPr>
          <w:rFonts w:ascii="Times New Roman" w:hAnsi="Times New Roman" w:cs="Times New Roman"/>
          <w:sz w:val="28"/>
          <w:szCs w:val="28"/>
        </w:rPr>
      </w:pPr>
    </w:p>
    <w:p w:rsidR="00F11ADE" w:rsidRPr="00F11ADE" w:rsidRDefault="00F11ADE" w:rsidP="00F11ADE">
      <w:pPr>
        <w:rPr>
          <w:rFonts w:ascii="Times New Roman" w:hAnsi="Times New Roman" w:cs="Times New Roman"/>
          <w:sz w:val="28"/>
          <w:szCs w:val="28"/>
        </w:rPr>
      </w:pPr>
    </w:p>
    <w:p w:rsidR="00F11ADE" w:rsidRDefault="00F11ADE" w:rsidP="002C7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ADE" w:rsidRDefault="00F11ADE" w:rsidP="002C7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ADE" w:rsidRDefault="00F11ADE" w:rsidP="002C7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ADE" w:rsidRDefault="00F11ADE" w:rsidP="002C7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ADE" w:rsidRDefault="00F11ADE" w:rsidP="002C7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ADE" w:rsidRDefault="00F11ADE" w:rsidP="002C7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ADE" w:rsidRDefault="00F11ADE" w:rsidP="002C7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ADE" w:rsidRDefault="00F11ADE" w:rsidP="002C7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ADE" w:rsidRDefault="00F11ADE" w:rsidP="002C7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ADE" w:rsidRDefault="00F11ADE" w:rsidP="002C7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ADE" w:rsidRDefault="00F11ADE" w:rsidP="002C7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ADE" w:rsidRDefault="00F11ADE" w:rsidP="002C7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ADE" w:rsidRDefault="00F11ADE" w:rsidP="002C7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ADE" w:rsidRDefault="00F11ADE" w:rsidP="002C7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ADE" w:rsidRDefault="00F11ADE" w:rsidP="002C7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ADE" w:rsidRDefault="00F11ADE" w:rsidP="002C7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ADE" w:rsidRDefault="00F11ADE" w:rsidP="002C7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11ADE" w:rsidRPr="002C75E5" w:rsidRDefault="00F11ADE" w:rsidP="002C75E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F11ADE" w:rsidRPr="002C75E5" w:rsidSect="00116A32">
      <w:pgSz w:w="11906" w:h="16838"/>
      <w:pgMar w:top="1134" w:right="850" w:bottom="1134" w:left="1701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9D9"/>
    <w:rsid w:val="00116A32"/>
    <w:rsid w:val="00151BF6"/>
    <w:rsid w:val="00214456"/>
    <w:rsid w:val="002C75E5"/>
    <w:rsid w:val="007729D9"/>
    <w:rsid w:val="00F11ADE"/>
    <w:rsid w:val="00F5669D"/>
    <w:rsid w:val="00F5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BE"/>
  </w:style>
  <w:style w:type="paragraph" w:styleId="1">
    <w:name w:val="heading 1"/>
    <w:basedOn w:val="a"/>
    <w:next w:val="a"/>
    <w:link w:val="10"/>
    <w:uiPriority w:val="9"/>
    <w:qFormat/>
    <w:rsid w:val="00F56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8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8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8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8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8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8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8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6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68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68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568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68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568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568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68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8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68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68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68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68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68BE"/>
    <w:rPr>
      <w:b/>
      <w:bCs/>
    </w:rPr>
  </w:style>
  <w:style w:type="character" w:styleId="a9">
    <w:name w:val="Emphasis"/>
    <w:basedOn w:val="a0"/>
    <w:uiPriority w:val="20"/>
    <w:qFormat/>
    <w:rsid w:val="00F568BE"/>
    <w:rPr>
      <w:i/>
      <w:iCs/>
    </w:rPr>
  </w:style>
  <w:style w:type="paragraph" w:styleId="aa">
    <w:name w:val="No Spacing"/>
    <w:uiPriority w:val="1"/>
    <w:qFormat/>
    <w:rsid w:val="00F568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568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8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68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568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568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568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568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568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568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568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68BE"/>
    <w:pPr>
      <w:outlineLvl w:val="9"/>
    </w:pPr>
  </w:style>
  <w:style w:type="table" w:styleId="af4">
    <w:name w:val="Table Grid"/>
    <w:basedOn w:val="a1"/>
    <w:uiPriority w:val="59"/>
    <w:rsid w:val="0021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8BE"/>
  </w:style>
  <w:style w:type="paragraph" w:styleId="1">
    <w:name w:val="heading 1"/>
    <w:basedOn w:val="a"/>
    <w:next w:val="a"/>
    <w:link w:val="10"/>
    <w:uiPriority w:val="9"/>
    <w:qFormat/>
    <w:rsid w:val="00F56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68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68B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68B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68B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68B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68B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68B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68B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6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568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568B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F568B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F568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F568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F568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F568B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568B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568B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568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568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568B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F568B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F568BE"/>
    <w:rPr>
      <w:b/>
      <w:bCs/>
    </w:rPr>
  </w:style>
  <w:style w:type="character" w:styleId="a9">
    <w:name w:val="Emphasis"/>
    <w:basedOn w:val="a0"/>
    <w:uiPriority w:val="20"/>
    <w:qFormat/>
    <w:rsid w:val="00F568BE"/>
    <w:rPr>
      <w:i/>
      <w:iCs/>
    </w:rPr>
  </w:style>
  <w:style w:type="paragraph" w:styleId="aa">
    <w:name w:val="No Spacing"/>
    <w:uiPriority w:val="1"/>
    <w:qFormat/>
    <w:rsid w:val="00F568B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568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68B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F568BE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F568B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F568BE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F568B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F568B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F568B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F568B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F568B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F568BE"/>
    <w:pPr>
      <w:outlineLvl w:val="9"/>
    </w:pPr>
  </w:style>
  <w:style w:type="table" w:styleId="af4">
    <w:name w:val="Table Grid"/>
    <w:basedOn w:val="a1"/>
    <w:uiPriority w:val="59"/>
    <w:rsid w:val="00214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2869</Words>
  <Characters>16357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4</cp:revision>
  <cp:lastPrinted>2017-10-08T15:14:00Z</cp:lastPrinted>
  <dcterms:created xsi:type="dcterms:W3CDTF">2017-01-14T17:31:00Z</dcterms:created>
  <dcterms:modified xsi:type="dcterms:W3CDTF">2020-01-18T19:15:00Z</dcterms:modified>
</cp:coreProperties>
</file>